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7797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 xml:space="preserve">Vedlegg: </w:t>
      </w:r>
    </w:p>
    <w:p w14:paraId="5F78BA6A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</w:p>
    <w:p w14:paraId="35945730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>Tabellar for prioritering/rangering av alternative lokaliseringsst</w:t>
      </w:r>
      <w:r>
        <w:rPr>
          <w:b/>
          <w:sz w:val="26"/>
          <w:szCs w:val="26"/>
          <w:lang w:val="nn-NO"/>
        </w:rPr>
        <w:t>ader</w:t>
      </w:r>
    </w:p>
    <w:p w14:paraId="16E1AEBF" w14:textId="77777777" w:rsidR="004F0A22" w:rsidRPr="00FA7136" w:rsidRDefault="004F0A22" w:rsidP="004F0A22">
      <w:pPr>
        <w:rPr>
          <w:i/>
          <w:iCs/>
          <w:lang w:val="nn-NO"/>
        </w:rPr>
      </w:pPr>
      <w:r w:rsidRPr="00FA7136">
        <w:rPr>
          <w:i/>
          <w:iCs/>
          <w:lang w:val="nn-NO"/>
        </w:rPr>
        <w:t xml:space="preserve"> Fyll ut for kvar s</w:t>
      </w:r>
      <w:r w:rsidRPr="0037253D">
        <w:rPr>
          <w:i/>
          <w:iCs/>
          <w:lang w:val="nn-NO"/>
        </w:rPr>
        <w:t>tad.</w:t>
      </w:r>
    </w:p>
    <w:p w14:paraId="6AF994D9" w14:textId="77777777" w:rsidR="004F0A22" w:rsidRPr="00FA7136" w:rsidRDefault="004F0A22" w:rsidP="004F0A22">
      <w:pPr>
        <w:rPr>
          <w:i/>
          <w:iCs/>
          <w:lang w:val="nn-NO"/>
        </w:rPr>
      </w:pPr>
    </w:p>
    <w:p w14:paraId="03D04345" w14:textId="77777777" w:rsidR="004F0A22" w:rsidRPr="00FA7136" w:rsidRDefault="004F0A22" w:rsidP="004F0A22">
      <w:pPr>
        <w:rPr>
          <w:i/>
          <w:iCs/>
          <w:lang w:val="nn-NO"/>
        </w:rPr>
      </w:pPr>
    </w:p>
    <w:p w14:paraId="67B15A0C" w14:textId="77777777" w:rsidR="004F0A22" w:rsidRPr="00FA7136" w:rsidRDefault="004F0A22" w:rsidP="004F0A22">
      <w:pPr>
        <w:jc w:val="both"/>
        <w:rPr>
          <w:i/>
          <w:iCs/>
          <w:lang w:val="nn-NO"/>
        </w:rPr>
      </w:pPr>
      <w:r w:rsidRPr="00FA7136">
        <w:rPr>
          <w:i/>
          <w:iCs/>
          <w:lang w:val="nn-NO"/>
        </w:rPr>
        <w:t>Tabell 1: Lokalisering basert på lokaliseringspolitiske mål</w:t>
      </w:r>
    </w:p>
    <w:p w14:paraId="19D8701A" w14:textId="77777777" w:rsidR="004F0A22" w:rsidRPr="00FA7136" w:rsidRDefault="004F0A22" w:rsidP="004F0A22">
      <w:pPr>
        <w:jc w:val="both"/>
        <w:rPr>
          <w:lang w:val="nn-NO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685"/>
      </w:tblGrid>
      <w:tr w:rsidR="004F0A22" w:rsidRPr="0037253D" w14:paraId="4EF78692" w14:textId="77777777" w:rsidTr="00C97303">
        <w:trPr>
          <w:trHeight w:val="38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09A670B" w14:textId="5A826F53" w:rsidR="004F0A22" w:rsidRPr="009429C8" w:rsidRDefault="004F0A22" w:rsidP="00FD137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Sysselsette i bo- og arbeidsmark</w:t>
            </w:r>
            <w:r w:rsidR="00FD13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na</w:t>
            </w: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 xml:space="preserve">dsregionen </w:t>
            </w: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</w:t>
            </w:r>
            <w:hyperlink r:id="rId7" w:history="1">
              <w:r w:rsidRPr="00513EDC">
                <w:rPr>
                  <w:rStyle w:val="Hyperkobling"/>
                  <w:rFonts w:ascii="Calibri" w:eastAsia="Times New Roman" w:hAnsi="Calibri" w:cs="Calibri"/>
                  <w:i/>
                  <w:iCs/>
                  <w:sz w:val="24"/>
                  <w:szCs w:val="24"/>
                  <w:lang w:val="nn-NO" w:eastAsia="nb-NO"/>
                </w:rPr>
                <w:t>sjå excel-tabell for oppdaterte tal</w:t>
              </w:r>
            </w:hyperlink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6FBD48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 </w:t>
            </w: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Tal / del / prosentvis endring</w:t>
            </w:r>
          </w:p>
          <w:p w14:paraId="48826F60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</w:p>
        </w:tc>
      </w:tr>
      <w:tr w:rsidR="004F0A22" w:rsidRPr="0037253D" w14:paraId="3EC0C970" w14:textId="77777777" w:rsidTr="00C973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80EF" w14:textId="2D1CA4B3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Talet på sysselsette i arbeidsmark</w:t>
            </w:r>
            <w:r w:rsidR="00FD1377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na</w:t>
            </w: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dsregionen for alle sektorar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07E5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(absolutte tal)</w:t>
            </w:r>
          </w:p>
        </w:tc>
      </w:tr>
      <w:tr w:rsidR="004F0A22" w:rsidRPr="0037253D" w14:paraId="5CF42E45" w14:textId="77777777" w:rsidTr="00C973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A116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Statleg sektors del av sysselsettinga i arbeidsmarknadsregionen</w:t>
            </w:r>
            <w:r w:rsidRPr="009429C8">
              <w:rPr>
                <w:rFonts w:ascii="Calibri" w:eastAsia="Times New Roman" w:hAnsi="Calibri" w:cs="Calibri"/>
                <w:color w:val="FF0000"/>
                <w:sz w:val="24"/>
                <w:szCs w:val="24"/>
                <w:lang w:val="nn-NO" w:eastAsia="nb-NO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82D6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(prosentvis del)</w:t>
            </w:r>
          </w:p>
        </w:tc>
      </w:tr>
      <w:tr w:rsidR="004F0A22" w:rsidRPr="0037253D" w14:paraId="58B1B708" w14:textId="77777777" w:rsidTr="00C97303">
        <w:trPr>
          <w:trHeight w:val="6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07CD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 xml:space="preserve">Endring 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talet på sysselsette i statleg sektor over tid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0B2D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(prosentvis endring i perioden)</w:t>
            </w:r>
          </w:p>
        </w:tc>
      </w:tr>
    </w:tbl>
    <w:p w14:paraId="34C78726" w14:textId="77777777" w:rsidR="004F0A22" w:rsidRPr="00FA7136" w:rsidRDefault="004F0A22" w:rsidP="004F0A22">
      <w:pPr>
        <w:rPr>
          <w:lang w:val="nn-NO"/>
        </w:rPr>
      </w:pPr>
    </w:p>
    <w:p w14:paraId="65987D17" w14:textId="77777777" w:rsidR="004F0A22" w:rsidRPr="00FA7136" w:rsidRDefault="004F0A22" w:rsidP="004F0A22">
      <w:pPr>
        <w:rPr>
          <w:lang w:val="nn-NO"/>
        </w:rPr>
      </w:pPr>
    </w:p>
    <w:p w14:paraId="38376CD0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C1BA" w14:textId="77777777" w:rsidR="0074084F" w:rsidRDefault="0074084F" w:rsidP="009B113F">
      <w:pPr>
        <w:spacing w:line="240" w:lineRule="auto"/>
      </w:pPr>
      <w:r>
        <w:separator/>
      </w:r>
    </w:p>
  </w:endnote>
  <w:endnote w:type="continuationSeparator" w:id="0">
    <w:p w14:paraId="08E80003" w14:textId="77777777" w:rsidR="0074084F" w:rsidRDefault="0074084F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4581" w14:textId="77777777" w:rsidR="0074084F" w:rsidRDefault="0074084F" w:rsidP="009B113F">
      <w:pPr>
        <w:spacing w:line="240" w:lineRule="auto"/>
      </w:pPr>
      <w:r>
        <w:separator/>
      </w:r>
    </w:p>
  </w:footnote>
  <w:footnote w:type="continuationSeparator" w:id="0">
    <w:p w14:paraId="2A94DDF5" w14:textId="77777777" w:rsidR="0074084F" w:rsidRDefault="0074084F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40323">
    <w:abstractNumId w:val="0"/>
  </w:num>
  <w:num w:numId="2" w16cid:durableId="53720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2"/>
    <w:rsid w:val="00080BFD"/>
    <w:rsid w:val="001D6512"/>
    <w:rsid w:val="00212A36"/>
    <w:rsid w:val="00245886"/>
    <w:rsid w:val="00247C16"/>
    <w:rsid w:val="0028070C"/>
    <w:rsid w:val="002812F5"/>
    <w:rsid w:val="004F0A22"/>
    <w:rsid w:val="00513EDC"/>
    <w:rsid w:val="00604331"/>
    <w:rsid w:val="0074084F"/>
    <w:rsid w:val="008F58AC"/>
    <w:rsid w:val="009B113F"/>
    <w:rsid w:val="00A11ABC"/>
    <w:rsid w:val="00A91875"/>
    <w:rsid w:val="00B24048"/>
    <w:rsid w:val="00B60103"/>
    <w:rsid w:val="00C45C6D"/>
    <w:rsid w:val="00D875E8"/>
    <w:rsid w:val="00E76180"/>
    <w:rsid w:val="00EE12D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4E0A7"/>
  <w15:chartTrackingRefBased/>
  <w15:docId w15:val="{896F3835-BD37-4EAD-B6CE-3076740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22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4F0A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regjeringen.no%2Fcontentassets%2Fe47fd23f63604d82a2705322b94adb36%2Ftall-til-veileder-for-lokaliseringspolitikk-ba-regioner-2024.xls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Eltun Ragna</dc:creator>
  <cp:keywords/>
  <dc:description/>
  <cp:lastModifiedBy>Pål Rune Aam</cp:lastModifiedBy>
  <cp:revision>3</cp:revision>
  <dcterms:created xsi:type="dcterms:W3CDTF">2023-03-20T14:54:00Z</dcterms:created>
  <dcterms:modified xsi:type="dcterms:W3CDTF">2025-03-06T09:06:00Z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2023-02-06T08:37:30Z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fbf14090-e123-4527-80ad-8e998dd9aaf6</vt:lpwstr>
  </property>
  <property fmtid="{D5CDD505-2E9C-101B-9397-08002B2CF9AE}" pid="8" name="MSIP_Label_b7a0defb-d95a-4801-9cac-afdefc91cdbd_ContentBits">
    <vt:lpwstr>0</vt:lpwstr>
  </property>
</Properties>
</file>