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F5596C" w14:textId="56894063" w:rsidR="00E6339D" w:rsidRPr="00B0710F" w:rsidRDefault="00C279DD" w:rsidP="00810705">
      <w:pPr>
        <w:pStyle w:val="is-dep"/>
      </w:pPr>
      <w:r w:rsidRPr="00B0710F">
        <w:t>Digitaliserings- og forvaltningsdepartementet</w:t>
      </w:r>
    </w:p>
    <w:p w14:paraId="16D244F4" w14:textId="77777777" w:rsidR="00C279DD" w:rsidRPr="00B0710F" w:rsidRDefault="00C279DD" w:rsidP="00B0710F">
      <w:pPr>
        <w:pStyle w:val="i-budkap-over"/>
      </w:pPr>
      <w:r w:rsidRPr="00B0710F">
        <w:t>Kap. 2315 og 1560</w:t>
      </w:r>
    </w:p>
    <w:p w14:paraId="1A746FAF" w14:textId="77777777" w:rsidR="00E6339D" w:rsidRPr="00B0710F" w:rsidRDefault="00E6339D" w:rsidP="00B0710F">
      <w:pPr>
        <w:pStyle w:val="i-hode"/>
      </w:pPr>
      <w:r w:rsidRPr="00B0710F">
        <w:t>Prop. 150 S</w:t>
      </w:r>
    </w:p>
    <w:p w14:paraId="7FED5254" w14:textId="77777777" w:rsidR="00E6339D" w:rsidRPr="00B0710F" w:rsidRDefault="00E6339D" w:rsidP="00B0710F">
      <w:pPr>
        <w:pStyle w:val="i-sesjon"/>
      </w:pPr>
      <w:r w:rsidRPr="00B0710F">
        <w:t>(2024–2025)</w:t>
      </w:r>
    </w:p>
    <w:p w14:paraId="4E7C64D7" w14:textId="77777777" w:rsidR="00E6339D" w:rsidRPr="00B0710F" w:rsidRDefault="00E6339D" w:rsidP="00B0710F">
      <w:pPr>
        <w:pStyle w:val="i-hode-tit"/>
      </w:pPr>
      <w:r w:rsidRPr="00B0710F">
        <w:t>Proposisjon til Stortinget (forslag til stortingsvedtak)</w:t>
      </w:r>
    </w:p>
    <w:p w14:paraId="15355D8E" w14:textId="0F95EDFF" w:rsidR="00E6339D" w:rsidRPr="00B0710F" w:rsidRDefault="00E6339D" w:rsidP="00B0710F">
      <w:pPr>
        <w:pStyle w:val="i-tit"/>
      </w:pPr>
      <w:r w:rsidRPr="00B0710F">
        <w:t>Endringar i statsbudsjettet 2025 under Finansdepartementet og Digitaliserings- og forvaltningsdepartementet (lønsregulering for arbeidstakarar i det statlege tariffområdet 2025 m.m.)</w:t>
      </w:r>
    </w:p>
    <w:p w14:paraId="73C4EE20" w14:textId="54E35F9E" w:rsidR="00E6339D" w:rsidRPr="00B0710F" w:rsidRDefault="00C279DD" w:rsidP="00B0710F">
      <w:pPr>
        <w:pStyle w:val="i-dep"/>
      </w:pPr>
      <w:r w:rsidRPr="00B0710F">
        <w:t>Digitaliserings- og forvaltningsdepartementet</w:t>
      </w:r>
    </w:p>
    <w:p w14:paraId="64F0329D" w14:textId="77777777" w:rsidR="00E6339D" w:rsidRPr="00B0710F" w:rsidRDefault="00E6339D" w:rsidP="00B0710F">
      <w:pPr>
        <w:pStyle w:val="i-budkap-over"/>
      </w:pPr>
      <w:r w:rsidRPr="00B0710F">
        <w:t>Kap. 2315 og 1560</w:t>
      </w:r>
    </w:p>
    <w:p w14:paraId="6DD2ADF0" w14:textId="77777777" w:rsidR="00E6339D" w:rsidRPr="00B0710F" w:rsidRDefault="00E6339D" w:rsidP="00B0710F">
      <w:pPr>
        <w:pStyle w:val="i-hode"/>
      </w:pPr>
      <w:r w:rsidRPr="00B0710F">
        <w:t>Prop. 150 S</w:t>
      </w:r>
    </w:p>
    <w:p w14:paraId="4667C886" w14:textId="77777777" w:rsidR="00E6339D" w:rsidRPr="00B0710F" w:rsidRDefault="00E6339D" w:rsidP="00B0710F">
      <w:pPr>
        <w:pStyle w:val="i-sesjon"/>
      </w:pPr>
      <w:r w:rsidRPr="00B0710F">
        <w:t>(2024–2025)</w:t>
      </w:r>
    </w:p>
    <w:p w14:paraId="16848BBB" w14:textId="77777777" w:rsidR="00E6339D" w:rsidRPr="00B0710F" w:rsidRDefault="00E6339D" w:rsidP="00B0710F">
      <w:pPr>
        <w:pStyle w:val="i-hode-tit"/>
      </w:pPr>
      <w:r w:rsidRPr="00B0710F">
        <w:lastRenderedPageBreak/>
        <w:t>Proposisjon til Stortinget (forslag til stortingsvedtak)</w:t>
      </w:r>
    </w:p>
    <w:p w14:paraId="75F1509C" w14:textId="4CC54CA5" w:rsidR="00E6339D" w:rsidRPr="00B0710F" w:rsidRDefault="00E6339D" w:rsidP="00B0710F">
      <w:pPr>
        <w:pStyle w:val="i-tit"/>
      </w:pPr>
      <w:r w:rsidRPr="00B0710F">
        <w:t>Endringar i statsbudsjettet 2025 under Finansdepartementet og Digitaliserings- og forvaltningsdepartementet (lønsregulering for arbeidstakarar i det statlege tariffområdet 2025 m.m.)</w:t>
      </w:r>
    </w:p>
    <w:p w14:paraId="45AE5C0B" w14:textId="77777777" w:rsidR="00E6339D" w:rsidRPr="00B0710F" w:rsidRDefault="00E6339D" w:rsidP="00B0710F">
      <w:pPr>
        <w:pStyle w:val="i-statsrdato"/>
      </w:pPr>
      <w:r w:rsidRPr="00B0710F">
        <w:t xml:space="preserve">Tilråding frå Digitaliserings- og forvaltningsdepartementet 6. juni 2025, </w:t>
      </w:r>
      <w:r w:rsidRPr="00B0710F">
        <w:br/>
        <w:t xml:space="preserve">godkjend i statsråd same dagen. </w:t>
      </w:r>
      <w:r w:rsidRPr="00B0710F">
        <w:br/>
        <w:t>(Regjeringa Støre)</w:t>
      </w:r>
    </w:p>
    <w:p w14:paraId="4D0DF713" w14:textId="77777777" w:rsidR="00E6339D" w:rsidRPr="00B0710F" w:rsidRDefault="00E6339D" w:rsidP="00B0710F">
      <w:pPr>
        <w:pStyle w:val="Overskrift1"/>
      </w:pPr>
      <w:r w:rsidRPr="00B0710F">
        <w:t>Innleiing</w:t>
      </w:r>
    </w:p>
    <w:p w14:paraId="2BCC6F04" w14:textId="77777777" w:rsidR="00E6339D" w:rsidRPr="00B0710F" w:rsidRDefault="00E6339D" w:rsidP="00B0710F">
      <w:r w:rsidRPr="00B0710F">
        <w:t xml:space="preserve">Digitaliserings- og forvaltningsdepartementet legg med dette fram følgjande saker under kap. 2315 Lønsregulering for arbeidstakarar i det statlege tariffområdet og kap. 1560 </w:t>
      </w:r>
      <w:proofErr w:type="spellStart"/>
      <w:r w:rsidRPr="00B0710F">
        <w:t>Tariffavtalte</w:t>
      </w:r>
      <w:proofErr w:type="spellEnd"/>
      <w:r w:rsidRPr="00B0710F">
        <w:t xml:space="preserve"> </w:t>
      </w:r>
      <w:proofErr w:type="spellStart"/>
      <w:r w:rsidRPr="00B0710F">
        <w:t>avsetningar</w:t>
      </w:r>
      <w:proofErr w:type="spellEnd"/>
      <w:r w:rsidRPr="00B0710F">
        <w:t>.</w:t>
      </w:r>
    </w:p>
    <w:p w14:paraId="5CCBC17F" w14:textId="77777777" w:rsidR="00E6339D" w:rsidRPr="00B0710F" w:rsidRDefault="00E6339D" w:rsidP="00B0710F">
      <w:pPr>
        <w:pStyle w:val="Nummerertliste"/>
      </w:pPr>
      <w:r w:rsidRPr="00B0710F">
        <w:t>Lønsregulering frå 1. mai 2025 for arbeidstakarar i det statlege tariffområdet m.m.</w:t>
      </w:r>
    </w:p>
    <w:p w14:paraId="0FCB0533" w14:textId="77777777" w:rsidR="00E6339D" w:rsidRPr="00B0710F" w:rsidRDefault="00E6339D" w:rsidP="00B0710F">
      <w:pPr>
        <w:pStyle w:val="Nummerertliste"/>
      </w:pPr>
      <w:r w:rsidRPr="00B0710F">
        <w:t>Endringar i statsbudsjettet for 2025.</w:t>
      </w:r>
    </w:p>
    <w:p w14:paraId="7A9323C1" w14:textId="77777777" w:rsidR="00E6339D" w:rsidRPr="00B0710F" w:rsidRDefault="00E6339D" w:rsidP="00B0710F">
      <w:pPr>
        <w:pStyle w:val="Overskrift1"/>
      </w:pPr>
      <w:r w:rsidRPr="00B0710F">
        <w:t>Lønsforhandlingane i det statlege tariffområdet 2025</w:t>
      </w:r>
    </w:p>
    <w:p w14:paraId="79CFA616" w14:textId="77777777" w:rsidR="00E6339D" w:rsidRPr="00B0710F" w:rsidRDefault="00E6339D" w:rsidP="00B0710F">
      <w:pPr>
        <w:pStyle w:val="Overskrift2"/>
      </w:pPr>
      <w:r w:rsidRPr="00B0710F">
        <w:t>Nærare om lønsforhandlingane</w:t>
      </w:r>
    </w:p>
    <w:p w14:paraId="2E238750" w14:textId="77777777" w:rsidR="00E6339D" w:rsidRPr="00B0710F" w:rsidRDefault="00E6339D" w:rsidP="00B0710F">
      <w:pPr>
        <w:pStyle w:val="avsnitt-undertittel"/>
      </w:pPr>
      <w:r w:rsidRPr="00B0710F">
        <w:t>Forhandlingane</w:t>
      </w:r>
    </w:p>
    <w:p w14:paraId="240AE281" w14:textId="77777777" w:rsidR="00E6339D" w:rsidRPr="00B0710F" w:rsidRDefault="00E6339D" w:rsidP="00B0710F">
      <w:r w:rsidRPr="00B0710F">
        <w:t xml:space="preserve">Hovudtariffavtalane i staten for perioden 1. mai 2024 til 30. april 2026 mellom staten ved Digitaliserings- og forvaltningsdepartementet og </w:t>
      </w:r>
      <w:proofErr w:type="spellStart"/>
      <w:r w:rsidRPr="00B0710F">
        <w:t>hovudsamanslutningane</w:t>
      </w:r>
      <w:proofErr w:type="spellEnd"/>
      <w:r w:rsidRPr="00B0710F">
        <w:t xml:space="preserve"> Akademikerne, LO Stat, </w:t>
      </w:r>
      <w:proofErr w:type="spellStart"/>
      <w:r w:rsidRPr="00B0710F">
        <w:t>Unio</w:t>
      </w:r>
      <w:proofErr w:type="spellEnd"/>
      <w:r w:rsidRPr="00B0710F">
        <w:t xml:space="preserve"> og YS Stat, har ei reguleringsføresegn for andre avtaleår. Stortinget gav sitt samtykke til avtalen for YS Stat ved </w:t>
      </w:r>
      <w:proofErr w:type="spellStart"/>
      <w:r w:rsidRPr="00B0710F">
        <w:t>behandlinga</w:t>
      </w:r>
      <w:proofErr w:type="spellEnd"/>
      <w:r w:rsidRPr="00B0710F">
        <w:t xml:space="preserve"> av </w:t>
      </w:r>
      <w:proofErr w:type="spellStart"/>
      <w:r w:rsidRPr="00B0710F">
        <w:t>Innst</w:t>
      </w:r>
      <w:proofErr w:type="spellEnd"/>
      <w:r w:rsidRPr="00B0710F">
        <w:t xml:space="preserve">. 442 S (2023–2024), jf. </w:t>
      </w:r>
      <w:proofErr w:type="spellStart"/>
      <w:r w:rsidRPr="00B0710F">
        <w:t>Prop</w:t>
      </w:r>
      <w:proofErr w:type="spellEnd"/>
      <w:r w:rsidRPr="00B0710F">
        <w:t xml:space="preserve">. 108 S (2023–2024). Rikslønsnemnda fastsette 20. november 2024 </w:t>
      </w:r>
      <w:proofErr w:type="spellStart"/>
      <w:r w:rsidRPr="00B0710F">
        <w:t>hovudtariffavtalane</w:t>
      </w:r>
      <w:proofErr w:type="spellEnd"/>
      <w:r w:rsidRPr="00B0710F">
        <w:t xml:space="preserve"> for Akademikerne, </w:t>
      </w:r>
      <w:proofErr w:type="spellStart"/>
      <w:r w:rsidRPr="00B0710F">
        <w:t>Unio</w:t>
      </w:r>
      <w:proofErr w:type="spellEnd"/>
      <w:r w:rsidRPr="00B0710F">
        <w:t xml:space="preserve"> og LO Stat, jf. </w:t>
      </w:r>
      <w:proofErr w:type="spellStart"/>
      <w:r w:rsidRPr="00B0710F">
        <w:t>romertalvedtak</w:t>
      </w:r>
      <w:proofErr w:type="spellEnd"/>
      <w:r w:rsidRPr="00B0710F">
        <w:t xml:space="preserve"> I og IV i </w:t>
      </w:r>
      <w:proofErr w:type="spellStart"/>
      <w:r w:rsidRPr="00B0710F">
        <w:t>Prop</w:t>
      </w:r>
      <w:proofErr w:type="spellEnd"/>
      <w:r w:rsidRPr="00B0710F">
        <w:t>. 108 S (2023–2024).</w:t>
      </w:r>
    </w:p>
    <w:p w14:paraId="50A02B8E" w14:textId="77777777" w:rsidR="00E6339D" w:rsidRPr="00B0710F" w:rsidRDefault="00E6339D" w:rsidP="00B0710F">
      <w:r w:rsidRPr="00B0710F">
        <w:t xml:space="preserve">Forhandlingane blei innleia 24. april 2025. I møtet la hovudsamanslutningane og staten fram krava sine, og grunngav desse. Partane sin rapport frå Statistisk berekningsutval blei delt ut. Forhandlingane held fram til 30. april 2025 då </w:t>
      </w:r>
      <w:proofErr w:type="spellStart"/>
      <w:r w:rsidRPr="00B0710F">
        <w:t>høvesvis</w:t>
      </w:r>
      <w:proofErr w:type="spellEnd"/>
      <w:r w:rsidRPr="00B0710F">
        <w:t xml:space="preserve"> Akademikerne, </w:t>
      </w:r>
      <w:proofErr w:type="spellStart"/>
      <w:r w:rsidRPr="00B0710F">
        <w:t>Unio</w:t>
      </w:r>
      <w:proofErr w:type="spellEnd"/>
      <w:r w:rsidRPr="00B0710F">
        <w:t xml:space="preserve"> og YS Stat aksepterte kravet/tilbodet frå staten. Endringane i </w:t>
      </w:r>
      <w:proofErr w:type="spellStart"/>
      <w:r w:rsidRPr="00B0710F">
        <w:t>avtalane</w:t>
      </w:r>
      <w:proofErr w:type="spellEnd"/>
      <w:r w:rsidRPr="00B0710F">
        <w:t xml:space="preserve"> med Akademikerne, </w:t>
      </w:r>
      <w:proofErr w:type="spellStart"/>
      <w:r w:rsidRPr="00B0710F">
        <w:t>Unio</w:t>
      </w:r>
      <w:proofErr w:type="spellEnd"/>
      <w:r w:rsidRPr="00B0710F">
        <w:t xml:space="preserve"> og YS Stat følgjer høvesvis som vedlegg 1, 2 og 3.</w:t>
      </w:r>
    </w:p>
    <w:p w14:paraId="2BB3C55F" w14:textId="77777777" w:rsidR="00E6339D" w:rsidRPr="00B0710F" w:rsidRDefault="00E6339D" w:rsidP="00B0710F">
      <w:r w:rsidRPr="00B0710F">
        <w:lastRenderedPageBreak/>
        <w:t>Det blei brot i forhandlingane med LO Stat og det oppgjeret gjekk til mekling. Meklinga hadde frist 27. mai 2025. Meklinga resulterte i einigheit mellom staten og LO Stat. Endringane i avtalen med LO Stat følgjer av vedlegg 4.</w:t>
      </w:r>
    </w:p>
    <w:p w14:paraId="2AA79EBC" w14:textId="77777777" w:rsidR="00E6339D" w:rsidRPr="00B0710F" w:rsidRDefault="00E6339D" w:rsidP="00B0710F">
      <w:pPr>
        <w:pStyle w:val="avsnitt-undertittel"/>
      </w:pPr>
      <w:r w:rsidRPr="00B0710F">
        <w:t>Den økonomiske ramma</w:t>
      </w:r>
    </w:p>
    <w:p w14:paraId="7B81683C" w14:textId="77777777" w:rsidR="00E6339D" w:rsidRPr="00B0710F" w:rsidRDefault="00E6339D" w:rsidP="00B0710F">
      <w:r w:rsidRPr="00B0710F">
        <w:t>Lønsoppgjera i Noreg er baserte på den såkalla frontfagmodellen. Det betyr at konkurranseutsett industri forhandlar først. NHO utarbeider deretter, i forståing med LO, eit anslag for lønsveksten samla i NHO-området. Dette anslaget dannar ei norm for lønsveksten i forhandlingsområda som følgjer etter. I årets lønsoppgjer har NHO anslått årslønsveksten til 4,4 prosent for industrien samla. Den avtalte økonomiske ramma for oppgjeret i staten er på linje med dette anslaget. Dei samla bruttoutgiftene ved lønsreguleringa for arbeidstakarar i det statlege tariffområdet per 1. mai 2025 er rekna ut til 4 710 mill. kroner for perioden 1. mai til 31. desember 2025.</w:t>
      </w:r>
    </w:p>
    <w:p w14:paraId="2E88D31D" w14:textId="77777777" w:rsidR="00E6339D" w:rsidRPr="00B0710F" w:rsidRDefault="00E6339D" w:rsidP="00B0710F">
      <w:pPr>
        <w:pStyle w:val="avsnitt-undertittel"/>
      </w:pPr>
      <w:r w:rsidRPr="00B0710F">
        <w:t>Forhandlingsstadar</w:t>
      </w:r>
    </w:p>
    <w:p w14:paraId="5217C930" w14:textId="77777777" w:rsidR="00E6339D" w:rsidRPr="00B0710F" w:rsidRDefault="00E6339D" w:rsidP="00B0710F">
      <w:r w:rsidRPr="00B0710F">
        <w:t>Med heimel i hovudtariffavtalane avgjer staten, etter drøftingar med hovudsamanslutningane, kvar lokale forhandlingar i departementsområda skal førast. Forhandlingsstadane for tariffperioden 2024–2026 er drøfta og fastsett med verknad frå 1. mai 2025. Forhandlingsstadane er dei same i alle avtalane.</w:t>
      </w:r>
    </w:p>
    <w:p w14:paraId="758E257A" w14:textId="77777777" w:rsidR="00E6339D" w:rsidRPr="00B0710F" w:rsidRDefault="00E6339D" w:rsidP="00B0710F">
      <w:pPr>
        <w:pStyle w:val="Overskrift2"/>
      </w:pPr>
      <w:r w:rsidRPr="00B0710F">
        <w:t>Nærare om avtalane med hovudsamanslutningane i staten</w:t>
      </w:r>
    </w:p>
    <w:p w14:paraId="6940C0DD" w14:textId="77777777" w:rsidR="00E6339D" w:rsidRPr="00B0710F" w:rsidRDefault="00E6339D" w:rsidP="00B0710F">
      <w:pPr>
        <w:pStyle w:val="avsnitt-undertittel"/>
      </w:pPr>
      <w:r w:rsidRPr="00B0710F">
        <w:t xml:space="preserve">Økonomisk profil i </w:t>
      </w:r>
      <w:proofErr w:type="spellStart"/>
      <w:r w:rsidRPr="00B0710F">
        <w:t>avtalane</w:t>
      </w:r>
      <w:proofErr w:type="spellEnd"/>
      <w:r w:rsidRPr="00B0710F">
        <w:t xml:space="preserve"> med Akademikerne og </w:t>
      </w:r>
      <w:proofErr w:type="spellStart"/>
      <w:r w:rsidRPr="00B0710F">
        <w:t>Unio</w:t>
      </w:r>
      <w:proofErr w:type="spellEnd"/>
    </w:p>
    <w:p w14:paraId="7433CEC0" w14:textId="77777777" w:rsidR="00E6339D" w:rsidRPr="00B0710F" w:rsidRDefault="00E6339D" w:rsidP="00B0710F">
      <w:r w:rsidRPr="00B0710F">
        <w:t xml:space="preserve">I </w:t>
      </w:r>
      <w:proofErr w:type="spellStart"/>
      <w:r w:rsidRPr="00B0710F">
        <w:t>avtalane</w:t>
      </w:r>
      <w:proofErr w:type="spellEnd"/>
      <w:r w:rsidRPr="00B0710F">
        <w:t xml:space="preserve"> med Akademikerne og </w:t>
      </w:r>
      <w:proofErr w:type="spellStart"/>
      <w:r w:rsidRPr="00B0710F">
        <w:t>Unio</w:t>
      </w:r>
      <w:proofErr w:type="spellEnd"/>
      <w:r w:rsidRPr="00B0710F">
        <w:t xml:space="preserve"> er alle tarifftillegga avsett til lokale forhandlingar. Med verknad frå 1. mai 2025 skal det førast lokale forhandlingar innanfor ei økonomisk ramme på 3,3 prosent per dato av lønsmassen. Forhandlingane skal vere gjennomførte innan utgangen av 31. oktober 2025.</w:t>
      </w:r>
    </w:p>
    <w:p w14:paraId="028F8E3F" w14:textId="77777777" w:rsidR="00E6339D" w:rsidRPr="00B0710F" w:rsidRDefault="00E6339D" w:rsidP="00B0710F">
      <w:pPr>
        <w:pStyle w:val="avsnitt-undertittel"/>
      </w:pPr>
      <w:r w:rsidRPr="00B0710F">
        <w:t>Økonomisk profil i avtalen YS Stat</w:t>
      </w:r>
    </w:p>
    <w:p w14:paraId="5850A8FA" w14:textId="77777777" w:rsidR="00E6339D" w:rsidRPr="00B0710F" w:rsidRDefault="00E6339D" w:rsidP="00B0710F">
      <w:r w:rsidRPr="00B0710F">
        <w:t>Med verknad frå 1. mai 2025 er det gitt eit sentralt tillegg på 1,05 prosent av fastløna til alle.</w:t>
      </w:r>
    </w:p>
    <w:p w14:paraId="296F7177" w14:textId="77777777" w:rsidR="00E6339D" w:rsidRPr="00B0710F" w:rsidRDefault="00E6339D" w:rsidP="00B0710F">
      <w:r w:rsidRPr="00B0710F">
        <w:t>Med verknad frå og med 1. mai 2025 skal det førast lokale forhandlingar innanfor ei økonomisk ramme på 2,7 prosent per dato av lønsmassen. Forhandlingane skal vere gjennomførte innan utgangen av 31. oktober 2025.</w:t>
      </w:r>
    </w:p>
    <w:p w14:paraId="3360A943" w14:textId="77777777" w:rsidR="00E6339D" w:rsidRPr="00B0710F" w:rsidRDefault="00E6339D" w:rsidP="00B0710F">
      <w:pPr>
        <w:pStyle w:val="avsnitt-undertittel"/>
      </w:pPr>
      <w:r w:rsidRPr="00B0710F">
        <w:t>Økonomisk profil i avtalen LO Stat</w:t>
      </w:r>
    </w:p>
    <w:p w14:paraId="1E4A50AD" w14:textId="77777777" w:rsidR="00E6339D" w:rsidRPr="00B0710F" w:rsidRDefault="00E6339D" w:rsidP="00B0710F">
      <w:r w:rsidRPr="00B0710F">
        <w:t>Med verknad frå 1. mai 2025 er det gitt eit sentralt tillegg på 6 600 kroner og eit tillegg på 1,5 prosent av fastløna til alle.</w:t>
      </w:r>
    </w:p>
    <w:p w14:paraId="2405AE74" w14:textId="77777777" w:rsidR="00E6339D" w:rsidRPr="00B0710F" w:rsidRDefault="00E6339D" w:rsidP="00B0710F">
      <w:r w:rsidRPr="00B0710F">
        <w:t>Med verknad frå og med 1. mai 2025 skal det førast lokale forhandlingar innanfor ei økonomisk ramme på 1,35 prosent per dato av lønsmassen. Forhandlingane skal vere gjennomførte innan utgangen av 31. oktober 2025.</w:t>
      </w:r>
    </w:p>
    <w:p w14:paraId="09025510" w14:textId="77777777" w:rsidR="00E6339D" w:rsidRPr="00B0710F" w:rsidRDefault="00E6339D" w:rsidP="00B0710F">
      <w:pPr>
        <w:pStyle w:val="Overskrift2"/>
      </w:pPr>
      <w:r w:rsidRPr="00B0710F">
        <w:lastRenderedPageBreak/>
        <w:t>Lønsregulering m.m. for dei embetsmenn og statstilsette som ikkje blir dekte av hovudtariffavtalane</w:t>
      </w:r>
    </w:p>
    <w:p w14:paraId="3985EDC7" w14:textId="77777777" w:rsidR="00E6339D" w:rsidRPr="00B0710F" w:rsidRDefault="00E6339D" w:rsidP="00B0710F">
      <w:r w:rsidRPr="00B0710F">
        <w:t>Digitaliserings- og forvaltningsdepartementet føreset at lønsreguleringa frå 1. mai 2025 m.m. blir gjort gjeldande for alle embetsmenn og statstilsette, også dei som ikkje blir dekte av hovudtariffavtalane.</w:t>
      </w:r>
    </w:p>
    <w:p w14:paraId="61FFB026" w14:textId="77777777" w:rsidR="00E6339D" w:rsidRPr="00B0710F" w:rsidRDefault="00E6339D" w:rsidP="00B0710F">
      <w:r w:rsidRPr="00B0710F">
        <w:t xml:space="preserve">I staten er det tariffavtalar med ulik ordlyd. For tariffperioden 1. mai 2024 – 30. april 2026 er det eitt avtaleområde for avtalane som </w:t>
      </w:r>
      <w:proofErr w:type="spellStart"/>
      <w:r w:rsidRPr="00B0710F">
        <w:t>gjeld</w:t>
      </w:r>
      <w:proofErr w:type="spellEnd"/>
      <w:r w:rsidRPr="00B0710F">
        <w:t xml:space="preserve"> for Akademikerne og </w:t>
      </w:r>
      <w:proofErr w:type="spellStart"/>
      <w:r w:rsidRPr="00B0710F">
        <w:t>Unio</w:t>
      </w:r>
      <w:proofErr w:type="spellEnd"/>
      <w:r w:rsidRPr="00B0710F">
        <w:t>. Eit anna avtaleområde omfattar avtalane som gjeld for LO Stat og YS Stat. Staten må derfor ta stilling til kva for avtaleområde som skal praktiserast overfor arbeidstakarar som ikkje er medlem av organisasjonar med forhandlingsrett og som derfor ikkje direkte blir omfatta av dei avtalane som er inngåtte.</w:t>
      </w:r>
    </w:p>
    <w:p w14:paraId="29159F3D" w14:textId="77777777" w:rsidR="00E6339D" w:rsidRPr="00B0710F" w:rsidRDefault="00E6339D" w:rsidP="00B0710F">
      <w:r w:rsidRPr="00B0710F">
        <w:t>Digitaliserings- og forvaltningsdepartementet har tidlegare sett på ordninga med dei uorganiserte, i nær dialog med hovudsamanslutningane. Det har ikkje vore mogleg å finne fram til ein ny modell som alle hovudsamanslutningane sluttar seg til.</w:t>
      </w:r>
    </w:p>
    <w:p w14:paraId="3D8A9D2F" w14:textId="77777777" w:rsidR="00E6339D" w:rsidRPr="00B0710F" w:rsidRDefault="00E6339D" w:rsidP="00B0710F">
      <w:r w:rsidRPr="00B0710F">
        <w:t>Stortinget vedtok i 2024 at det avtaleområdet som dekker flest årsverk i den einskilde verksemda, skulle praktiserast overfor arbeidstakarar som ikkje er medlem av organisasjonar med forhandlingsrett. Digitaliserings- og forvaltningsdepartementet tilrår ei slik løysing også for mellomoppgjeret i 2025, jf. forslag til romartalsvedtak VI. Avtalane med LO Stat og YS Stat har ulike økonomiske profilar. Departementet foreslår at, i dei verksemdene der avtaleområdet til LO Stat og YS Stat er størst, vil den avtalen som dekker flest årsverk i kvar enkelt verksemd, innanfor dette avtaleområdet, praktiserast overfor dei uorganiserte.</w:t>
      </w:r>
    </w:p>
    <w:p w14:paraId="09BCEC7E" w14:textId="77777777" w:rsidR="00E6339D" w:rsidRPr="00B0710F" w:rsidRDefault="00E6339D" w:rsidP="00B0710F">
      <w:r w:rsidRPr="00B0710F">
        <w:t>Departementet vil følgje med på praktiseringa og utslaga av ein slik modell. Dei uorganiserte skal med bakgrunn i lønspolitikken til dei einskilde verksemdene, sikrast lønsutvikling på lik linje med dei organiserte arbeidstakarane, og det er arbeidsgjevar sitt ansvar å ta vare på dei uorganiserte.</w:t>
      </w:r>
    </w:p>
    <w:p w14:paraId="2FC95E23" w14:textId="77777777" w:rsidR="00E6339D" w:rsidRPr="00B0710F" w:rsidRDefault="00E6339D" w:rsidP="00B0710F">
      <w:r w:rsidRPr="00B0710F">
        <w:t>Embetsmenn og statstilsette i stillingar som er tekne ut av hovudtariffavtalane, får løns- og arbeidsvilkår administrativt fastsett i kontrakt, jf. forslag til romartalsvedtak VI.</w:t>
      </w:r>
    </w:p>
    <w:p w14:paraId="5B2D3FAD" w14:textId="77777777" w:rsidR="00E6339D" w:rsidRPr="00B0710F" w:rsidRDefault="00E6339D" w:rsidP="00B0710F">
      <w:pPr>
        <w:pStyle w:val="Overskrift1"/>
      </w:pPr>
      <w:r w:rsidRPr="00B0710F">
        <w:t>Endringar på statsbudsjettet for 2025</w:t>
      </w:r>
    </w:p>
    <w:p w14:paraId="71F0BD51" w14:textId="77777777" w:rsidR="00E6339D" w:rsidRPr="00B0710F" w:rsidRDefault="00E6339D" w:rsidP="00B0710F">
      <w:pPr>
        <w:pStyle w:val="b-budkaptit"/>
      </w:pPr>
      <w:r w:rsidRPr="00B0710F">
        <w:t>Kap. 2315 (Nytt) Lønsregulering for arbeidstakarar i det statlege tariffområdet</w:t>
      </w:r>
    </w:p>
    <w:p w14:paraId="3B9BB4BA" w14:textId="77777777" w:rsidR="00E6339D" w:rsidRPr="00B0710F" w:rsidRDefault="00E6339D" w:rsidP="00B0710F">
      <w:pPr>
        <w:pStyle w:val="b-post"/>
      </w:pPr>
      <w:r w:rsidRPr="00B0710F">
        <w:t>Post 01 (Ny) Driftsutgifter</w:t>
      </w:r>
    </w:p>
    <w:p w14:paraId="5F71176A" w14:textId="77777777" w:rsidR="00E6339D" w:rsidRPr="00B0710F" w:rsidRDefault="00E6339D" w:rsidP="00B0710F">
      <w:r w:rsidRPr="00B0710F">
        <w:t>Samla bruttoutgifter ved lønsreguleringa for arbeidstakarar i det statlege tariffområdet per 1. mai 2025, er for perioden 1. mai – 31. desember 2025 rekna ut til 4 710 mill. kroner. Løyvingsoverslaget byggjer på berekna lønsmasse i det statlege tariffområdet per 1. januar 2025.</w:t>
      </w:r>
    </w:p>
    <w:p w14:paraId="109C212A" w14:textId="77777777" w:rsidR="00E6339D" w:rsidRPr="00B0710F" w:rsidRDefault="00E6339D" w:rsidP="00B0710F">
      <w:r w:rsidRPr="00B0710F">
        <w:t>Overslaget omfattar alle tilsette som får si løn fastsett etter hovudtariffavtalane i staten. Meirutgifter som følgje av auka satsar for overtid og arbeidsgjevaravgift er medrekna. Vidare er meirutgifter til pensjonspremiebetaling medrekna.</w:t>
      </w:r>
    </w:p>
    <w:p w14:paraId="50B11210" w14:textId="77777777" w:rsidR="00E6339D" w:rsidRPr="00B0710F" w:rsidRDefault="00E6339D" w:rsidP="00B0710F">
      <w:r w:rsidRPr="00B0710F">
        <w:t>Meirutgifter i samband med lønsreguleringane for forvaltingsorgan med særskilde fullmakter og forvaltingsbedrifter, blir dekte innanfor budsjetta til verksemdene.</w:t>
      </w:r>
    </w:p>
    <w:p w14:paraId="340EC66E" w14:textId="77777777" w:rsidR="00E6339D" w:rsidRPr="00B0710F" w:rsidRDefault="00E6339D" w:rsidP="00B0710F">
      <w:r w:rsidRPr="00B0710F">
        <w:t>Verksemder med arbeidstakarar som får løn administrativt fastsett i kontrakt, må sjølve dekke meirutgiftene av lønsregulering innanfor eksisterande budsjett.</w:t>
      </w:r>
    </w:p>
    <w:p w14:paraId="35DF42E7" w14:textId="77777777" w:rsidR="00E6339D" w:rsidRPr="00B0710F" w:rsidRDefault="00E6339D" w:rsidP="00B0710F">
      <w:r w:rsidRPr="00B0710F">
        <w:t>Etter fråtrekk av det ovanfor nemnde, er meirutgiftene rekna til 3 533 mill. kroner. Etter vanleg praksis blir slike meirutgifter dekte ved at det blir ført opp løyving under kap. 2315 Lønsregulering for arbeidstakarar i det statlege tariffområdet, post 01 Driftsutgifter, som Finansdepartementet blir gitt fullmakt til å fordele, jf. forslag til romartalsvedtak VII.</w:t>
      </w:r>
    </w:p>
    <w:p w14:paraId="511662B2" w14:textId="77777777" w:rsidR="00E6339D" w:rsidRPr="00B0710F" w:rsidRDefault="00E6339D" w:rsidP="00B0710F">
      <w:pPr>
        <w:pStyle w:val="b-budkaptit"/>
      </w:pPr>
      <w:r w:rsidRPr="00B0710F">
        <w:t xml:space="preserve">Kap. 1560 </w:t>
      </w:r>
      <w:proofErr w:type="spellStart"/>
      <w:r w:rsidRPr="00B0710F">
        <w:t>Tariffavtalte</w:t>
      </w:r>
      <w:proofErr w:type="spellEnd"/>
      <w:r w:rsidRPr="00B0710F">
        <w:t xml:space="preserve"> </w:t>
      </w:r>
      <w:proofErr w:type="spellStart"/>
      <w:r w:rsidRPr="00B0710F">
        <w:t>avsetningar</w:t>
      </w:r>
      <w:proofErr w:type="spellEnd"/>
    </w:p>
    <w:p w14:paraId="62D52B24" w14:textId="77777777" w:rsidR="00E6339D" w:rsidRPr="00B0710F" w:rsidRDefault="00E6339D" w:rsidP="00B0710F">
      <w:pPr>
        <w:pStyle w:val="b-post"/>
      </w:pPr>
      <w:r w:rsidRPr="00B0710F">
        <w:t>Post 71 Opplæring og utvikling av tillitsvalde</w:t>
      </w:r>
    </w:p>
    <w:p w14:paraId="26E4F42C" w14:textId="77777777" w:rsidR="00E6339D" w:rsidRPr="00B0710F" w:rsidRDefault="00E6339D" w:rsidP="00B0710F">
      <w:r w:rsidRPr="00B0710F">
        <w:t>Løyvinga dekker tilskot til opplæringstiltak for tillitsvalde til organisasjonane i staten innanfor mellom anna organisasjons- og tillitsvaldarbeid, miljø og vernearbeid, sjukefråvær, medråderett, personalpolitiske spørsmål, omstilling, effektivisering og samfunnsøkonomi m.m. Retningslinjer for opplærings- og utviklingstiltak er fastsett i eigen særavtale mellom staten og hovudsamanslutningane (avtale om OU-midlar).</w:t>
      </w:r>
    </w:p>
    <w:p w14:paraId="38780BA2" w14:textId="77777777" w:rsidR="00E6339D" w:rsidRPr="00B0710F" w:rsidRDefault="00E6339D" w:rsidP="00B0710F">
      <w:r w:rsidRPr="00B0710F">
        <w:t xml:space="preserve">Departementet foreslår at løyvinga blir auka med 14,7 mill. kroner. Summen er rekna ut med bakgrunn i talet på årsverk og lønsmasse i statleg tariffområde per 1. oktober 2024. Det blir også vist til forslag i </w:t>
      </w:r>
      <w:proofErr w:type="spellStart"/>
      <w:r w:rsidRPr="00B0710F">
        <w:t>Prop</w:t>
      </w:r>
      <w:proofErr w:type="spellEnd"/>
      <w:r w:rsidRPr="00B0710F">
        <w:t xml:space="preserve">. 146 S (2024–2025) Tilleggsbevilgninger og </w:t>
      </w:r>
      <w:proofErr w:type="spellStart"/>
      <w:r w:rsidRPr="00B0710F">
        <w:t>omprioteringer</w:t>
      </w:r>
      <w:proofErr w:type="spellEnd"/>
      <w:r w:rsidRPr="00B0710F">
        <w:t xml:space="preserve"> i statsbudsjettet 2025 om å auke løyvinga på posten med 14,2 mill. kroner i 2025 i samband med vidareføring av ein auke i 2024 knytt til hovudtariffoppgjeret for tariffperioden 2024–2026. Under føresetnad av at Stortinget vedtek begge forslaga om auka løyving, vil løyvinga på posten vere 262 mill. kroner.</w:t>
      </w:r>
    </w:p>
    <w:p w14:paraId="706322E9" w14:textId="77777777" w:rsidR="00E6339D" w:rsidRPr="00B0710F" w:rsidRDefault="00E6339D" w:rsidP="00B0710F">
      <w:pPr>
        <w:pStyle w:val="b-budkaptit"/>
      </w:pPr>
      <w:r w:rsidRPr="00B0710F">
        <w:t>Kap. 2309 Tilfeldige utgifter</w:t>
      </w:r>
    </w:p>
    <w:p w14:paraId="263F356A" w14:textId="77777777" w:rsidR="00E6339D" w:rsidRPr="00B0710F" w:rsidRDefault="00E6339D" w:rsidP="00B0710F">
      <w:pPr>
        <w:pStyle w:val="b-post"/>
      </w:pPr>
      <w:r w:rsidRPr="00B0710F">
        <w:t>Post 01 Driftsutgifter</w:t>
      </w:r>
    </w:p>
    <w:p w14:paraId="61F0E538" w14:textId="77777777" w:rsidR="00E6339D" w:rsidRPr="00B0710F" w:rsidRDefault="00E6339D" w:rsidP="00B0710F">
      <w:r w:rsidRPr="00B0710F">
        <w:t>Det er avsett midlar til dekning av meirutgiftene ved lønsregulering for arbeidstakarar i det statlege tariffområdet m.m. Løyvinga under kap. 2309 Tilfeldige utgifter vil bli redusert i samband med proposisjonen om ny saldering av statsbudsjettet 2025 til hausten.</w:t>
      </w:r>
    </w:p>
    <w:p w14:paraId="71967AA5" w14:textId="77777777" w:rsidR="00E6339D" w:rsidRPr="00B0710F" w:rsidRDefault="00E6339D" w:rsidP="00B0710F">
      <w:pPr>
        <w:pStyle w:val="a-tilraar-dep"/>
      </w:pPr>
      <w:r w:rsidRPr="00B0710F">
        <w:t>Digitaliserings- og forvaltningsdepartementet</w:t>
      </w:r>
    </w:p>
    <w:p w14:paraId="34EBFBF6" w14:textId="77777777" w:rsidR="00E6339D" w:rsidRPr="00B0710F" w:rsidRDefault="00E6339D" w:rsidP="00B0710F">
      <w:pPr>
        <w:pStyle w:val="a-tilraar-tit"/>
      </w:pPr>
      <w:r w:rsidRPr="00B0710F">
        <w:t>tilrår:</w:t>
      </w:r>
    </w:p>
    <w:p w14:paraId="5C2DD51F" w14:textId="77777777" w:rsidR="00E6339D" w:rsidRPr="00B0710F" w:rsidRDefault="00E6339D" w:rsidP="00B0710F">
      <w:r w:rsidRPr="00B0710F">
        <w:t>At Dykkar Majestet godkjenner og skriv under eit framlagt forslag til proposisjon til Stortinget om endringar i statsbudsjettet 2025 under Finansdepartementet og Digitaliserings- og forvaltningsdepartementet (lønsregulering for arbeidstakarar i det statlege tariffområdet 2025 m.m.).</w:t>
      </w:r>
    </w:p>
    <w:p w14:paraId="6555EE69" w14:textId="77777777" w:rsidR="00E6339D" w:rsidRPr="00B0710F" w:rsidRDefault="00E6339D" w:rsidP="00B0710F">
      <w:pPr>
        <w:pStyle w:val="a-konge-tekst"/>
        <w:rPr>
          <w:rStyle w:val="halvfet0"/>
        </w:rPr>
      </w:pPr>
      <w:r w:rsidRPr="00B0710F">
        <w:rPr>
          <w:rStyle w:val="halvfet0"/>
        </w:rPr>
        <w:t xml:space="preserve">Vi HARALD, </w:t>
      </w:r>
      <w:r w:rsidRPr="00B0710F">
        <w:t>Noregs Konge,</w:t>
      </w:r>
    </w:p>
    <w:p w14:paraId="2CA81E6B" w14:textId="77777777" w:rsidR="00E6339D" w:rsidRPr="00B0710F" w:rsidRDefault="00E6339D" w:rsidP="00B0710F">
      <w:pPr>
        <w:pStyle w:val="a-konge-tit"/>
      </w:pPr>
      <w:r w:rsidRPr="00B0710F">
        <w:t>stadfester:</w:t>
      </w:r>
    </w:p>
    <w:p w14:paraId="48A3B468" w14:textId="77777777" w:rsidR="00E6339D" w:rsidRPr="00B0710F" w:rsidRDefault="00E6339D" w:rsidP="00B0710F">
      <w:r w:rsidRPr="00B0710F">
        <w:t>Stortinget blir bedt om å gjere vedtak om endringar i statsbudsjettet 2025 under Finansdepartementet og Digitaliserings- og forvaltningsdepartementet (lønsregulering for arbeidstakarar i det statlege tariffområdet 2025 m.m.) i samsvar med eit vedlagt forslag.</w:t>
      </w:r>
    </w:p>
    <w:p w14:paraId="4B4CC2D6" w14:textId="77777777" w:rsidR="00E6339D" w:rsidRPr="00B0710F" w:rsidRDefault="00E6339D" w:rsidP="00B0710F">
      <w:pPr>
        <w:pStyle w:val="a-vedtak-tit"/>
      </w:pPr>
      <w:r w:rsidRPr="00B0710F">
        <w:t xml:space="preserve">Forslag </w:t>
      </w:r>
    </w:p>
    <w:p w14:paraId="5ADB6967" w14:textId="7CF6F14B" w:rsidR="00E6339D" w:rsidRPr="00B0710F" w:rsidRDefault="00E6339D" w:rsidP="00B0710F">
      <w:pPr>
        <w:pStyle w:val="a-vedtak-tit"/>
      </w:pPr>
      <w:r w:rsidRPr="00B0710F">
        <w:t>til vedtak om endringar i statsbudsjettet 2025 under Finansdepartementet og Digitaliserings- og forvaltningsdepartementet (</w:t>
      </w:r>
      <w:proofErr w:type="spellStart"/>
      <w:r w:rsidRPr="00B0710F">
        <w:t>lønsregulering</w:t>
      </w:r>
      <w:proofErr w:type="spellEnd"/>
      <w:r w:rsidRPr="00B0710F">
        <w:t xml:space="preserve"> for </w:t>
      </w:r>
      <w:proofErr w:type="spellStart"/>
      <w:r w:rsidRPr="00B0710F">
        <w:t>arbeidstakarar</w:t>
      </w:r>
      <w:proofErr w:type="spellEnd"/>
      <w:r w:rsidRPr="00B0710F">
        <w:t xml:space="preserve"> i det </w:t>
      </w:r>
      <w:proofErr w:type="spellStart"/>
      <w:r w:rsidRPr="00B0710F">
        <w:t>statlege</w:t>
      </w:r>
      <w:proofErr w:type="spellEnd"/>
      <w:r w:rsidRPr="00B0710F">
        <w:t xml:space="preserve"> tariffområdet 2025 m.m.)</w:t>
      </w:r>
    </w:p>
    <w:p w14:paraId="2E677035" w14:textId="77777777" w:rsidR="00E6339D" w:rsidRPr="00B0710F" w:rsidRDefault="00E6339D" w:rsidP="00B0710F">
      <w:pPr>
        <w:pStyle w:val="a-vedtak-del"/>
      </w:pPr>
      <w:r w:rsidRPr="00B0710F">
        <w:t>I</w:t>
      </w:r>
    </w:p>
    <w:p w14:paraId="51486849" w14:textId="77777777" w:rsidR="00E6339D" w:rsidRPr="00B0710F" w:rsidRDefault="00E6339D" w:rsidP="00B0710F">
      <w:r w:rsidRPr="00B0710F">
        <w:t>I statsbudsjettet 2025 blir det gjort følgjande endringar:</w:t>
      </w:r>
    </w:p>
    <w:p w14:paraId="61D599DA" w14:textId="77777777" w:rsidR="00E6339D" w:rsidRPr="00B0710F" w:rsidRDefault="00E6339D" w:rsidP="00B0710F">
      <w:pPr>
        <w:pStyle w:val="Tabellnavn"/>
      </w:pPr>
      <w:r w:rsidRPr="00B0710F">
        <w:t>04N1tx2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820"/>
        <w:gridCol w:w="740"/>
        <w:gridCol w:w="6378"/>
        <w:gridCol w:w="1602"/>
      </w:tblGrid>
      <w:tr w:rsidR="006E056A" w:rsidRPr="00B0710F" w14:paraId="660A26D2" w14:textId="77777777" w:rsidTr="00C279DD">
        <w:trPr>
          <w:trHeight w:val="360"/>
        </w:trPr>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7C1829" w14:textId="77777777" w:rsidR="00E6339D" w:rsidRPr="00B0710F" w:rsidRDefault="00E6339D" w:rsidP="00B0710F">
            <w:r w:rsidRPr="00B0710F">
              <w:t>Kap.</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B7C02C" w14:textId="77777777" w:rsidR="00E6339D" w:rsidRPr="00B0710F" w:rsidRDefault="00E6339D" w:rsidP="00B0710F">
            <w:r w:rsidRPr="00B0710F">
              <w:t>Post</w:t>
            </w:r>
          </w:p>
        </w:tc>
        <w:tc>
          <w:tcPr>
            <w:tcW w:w="6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544BAC" w14:textId="77777777" w:rsidR="00E6339D" w:rsidRPr="00B0710F" w:rsidRDefault="00E6339D" w:rsidP="00B0710F">
            <w:r w:rsidRPr="00B0710F">
              <w:t>Formål</w:t>
            </w:r>
          </w:p>
        </w:tc>
        <w:tc>
          <w:tcPr>
            <w:tcW w:w="160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E7F0B6" w14:textId="77777777" w:rsidR="00E6339D" w:rsidRPr="00B0710F" w:rsidRDefault="00E6339D" w:rsidP="00B0710F">
            <w:pPr>
              <w:jc w:val="right"/>
            </w:pPr>
            <w:r w:rsidRPr="00B0710F">
              <w:t>Kroner</w:t>
            </w:r>
          </w:p>
        </w:tc>
      </w:tr>
      <w:tr w:rsidR="006E056A" w:rsidRPr="00B0710F" w14:paraId="31D86B30" w14:textId="77777777" w:rsidTr="00C279DD">
        <w:trPr>
          <w:trHeight w:val="380"/>
        </w:trPr>
        <w:tc>
          <w:tcPr>
            <w:tcW w:w="820" w:type="dxa"/>
            <w:tcBorders>
              <w:top w:val="single" w:sz="4" w:space="0" w:color="000000"/>
              <w:left w:val="nil"/>
              <w:bottom w:val="nil"/>
              <w:right w:val="nil"/>
            </w:tcBorders>
            <w:tcMar>
              <w:top w:w="128" w:type="dxa"/>
              <w:left w:w="43" w:type="dxa"/>
              <w:bottom w:w="43" w:type="dxa"/>
              <w:right w:w="43" w:type="dxa"/>
            </w:tcMar>
          </w:tcPr>
          <w:p w14:paraId="2E8022AD" w14:textId="77777777" w:rsidR="00E6339D" w:rsidRPr="00B0710F" w:rsidRDefault="00E6339D" w:rsidP="00B0710F">
            <w:r w:rsidRPr="00B0710F">
              <w:t>2315</w:t>
            </w:r>
          </w:p>
        </w:tc>
        <w:tc>
          <w:tcPr>
            <w:tcW w:w="740" w:type="dxa"/>
            <w:tcBorders>
              <w:top w:val="single" w:sz="4" w:space="0" w:color="000000"/>
              <w:left w:val="nil"/>
              <w:bottom w:val="nil"/>
              <w:right w:val="nil"/>
            </w:tcBorders>
            <w:tcMar>
              <w:top w:w="128" w:type="dxa"/>
              <w:left w:w="43" w:type="dxa"/>
              <w:bottom w:w="43" w:type="dxa"/>
              <w:right w:w="43" w:type="dxa"/>
            </w:tcMar>
          </w:tcPr>
          <w:p w14:paraId="04BF1F44" w14:textId="77777777" w:rsidR="00E6339D" w:rsidRPr="00B0710F" w:rsidRDefault="00E6339D" w:rsidP="00B0710F"/>
        </w:tc>
        <w:tc>
          <w:tcPr>
            <w:tcW w:w="6378" w:type="dxa"/>
            <w:tcBorders>
              <w:top w:val="single" w:sz="4" w:space="0" w:color="000000"/>
              <w:left w:val="nil"/>
              <w:bottom w:val="nil"/>
              <w:right w:val="nil"/>
            </w:tcBorders>
            <w:tcMar>
              <w:top w:w="128" w:type="dxa"/>
              <w:left w:w="43" w:type="dxa"/>
              <w:bottom w:w="43" w:type="dxa"/>
              <w:right w:w="43" w:type="dxa"/>
            </w:tcMar>
          </w:tcPr>
          <w:p w14:paraId="331F3411" w14:textId="77777777" w:rsidR="00E6339D" w:rsidRPr="00B0710F" w:rsidRDefault="00E6339D" w:rsidP="00B0710F">
            <w:proofErr w:type="spellStart"/>
            <w:r w:rsidRPr="00B0710F">
              <w:t>Lønsregulering</w:t>
            </w:r>
            <w:proofErr w:type="spellEnd"/>
            <w:r w:rsidRPr="00B0710F">
              <w:t xml:space="preserve"> for </w:t>
            </w:r>
            <w:proofErr w:type="spellStart"/>
            <w:r w:rsidRPr="00B0710F">
              <w:t>arbeidstakarar</w:t>
            </w:r>
            <w:proofErr w:type="spellEnd"/>
            <w:r w:rsidRPr="00B0710F">
              <w:t xml:space="preserve"> i det </w:t>
            </w:r>
            <w:proofErr w:type="spellStart"/>
            <w:r w:rsidRPr="00B0710F">
              <w:t>statlege</w:t>
            </w:r>
            <w:proofErr w:type="spellEnd"/>
            <w:r w:rsidRPr="00B0710F">
              <w:t xml:space="preserve"> tariffområdet</w:t>
            </w:r>
          </w:p>
        </w:tc>
        <w:tc>
          <w:tcPr>
            <w:tcW w:w="1602" w:type="dxa"/>
            <w:tcBorders>
              <w:top w:val="single" w:sz="4" w:space="0" w:color="000000"/>
              <w:left w:val="nil"/>
              <w:bottom w:val="nil"/>
              <w:right w:val="nil"/>
            </w:tcBorders>
            <w:tcMar>
              <w:top w:w="128" w:type="dxa"/>
              <w:left w:w="43" w:type="dxa"/>
              <w:bottom w:w="43" w:type="dxa"/>
              <w:right w:w="43" w:type="dxa"/>
            </w:tcMar>
            <w:vAlign w:val="bottom"/>
          </w:tcPr>
          <w:p w14:paraId="4F1D4B23" w14:textId="77777777" w:rsidR="00E6339D" w:rsidRPr="00B0710F" w:rsidRDefault="00E6339D" w:rsidP="00B0710F">
            <w:pPr>
              <w:jc w:val="right"/>
            </w:pPr>
          </w:p>
        </w:tc>
      </w:tr>
      <w:tr w:rsidR="006E056A" w:rsidRPr="00B0710F" w14:paraId="0C1DC4F5" w14:textId="77777777" w:rsidTr="00C279DD">
        <w:trPr>
          <w:trHeight w:val="380"/>
        </w:trPr>
        <w:tc>
          <w:tcPr>
            <w:tcW w:w="820" w:type="dxa"/>
            <w:tcBorders>
              <w:top w:val="nil"/>
              <w:left w:val="nil"/>
              <w:bottom w:val="nil"/>
              <w:right w:val="nil"/>
            </w:tcBorders>
            <w:tcMar>
              <w:top w:w="128" w:type="dxa"/>
              <w:left w:w="43" w:type="dxa"/>
              <w:bottom w:w="43" w:type="dxa"/>
              <w:right w:w="43" w:type="dxa"/>
            </w:tcMar>
          </w:tcPr>
          <w:p w14:paraId="5694D260" w14:textId="77777777" w:rsidR="00E6339D" w:rsidRPr="00B0710F" w:rsidRDefault="00E6339D" w:rsidP="00B0710F">
            <w:r w:rsidRPr="00B0710F">
              <w:t>(Ny)</w:t>
            </w:r>
          </w:p>
        </w:tc>
        <w:tc>
          <w:tcPr>
            <w:tcW w:w="740" w:type="dxa"/>
            <w:tcBorders>
              <w:top w:val="nil"/>
              <w:left w:val="nil"/>
              <w:bottom w:val="nil"/>
              <w:right w:val="nil"/>
            </w:tcBorders>
            <w:tcMar>
              <w:top w:w="128" w:type="dxa"/>
              <w:left w:w="43" w:type="dxa"/>
              <w:bottom w:w="43" w:type="dxa"/>
              <w:right w:w="43" w:type="dxa"/>
            </w:tcMar>
          </w:tcPr>
          <w:p w14:paraId="265780B9" w14:textId="77777777" w:rsidR="00E6339D" w:rsidRPr="00B0710F" w:rsidRDefault="00E6339D" w:rsidP="00B0710F">
            <w:r w:rsidRPr="00B0710F">
              <w:t>01</w:t>
            </w:r>
          </w:p>
        </w:tc>
        <w:tc>
          <w:tcPr>
            <w:tcW w:w="6378" w:type="dxa"/>
            <w:tcBorders>
              <w:top w:val="nil"/>
              <w:left w:val="nil"/>
              <w:bottom w:val="nil"/>
              <w:right w:val="nil"/>
            </w:tcBorders>
            <w:tcMar>
              <w:top w:w="128" w:type="dxa"/>
              <w:left w:w="43" w:type="dxa"/>
              <w:bottom w:w="43" w:type="dxa"/>
              <w:right w:w="43" w:type="dxa"/>
            </w:tcMar>
          </w:tcPr>
          <w:p w14:paraId="05F1F681" w14:textId="77777777" w:rsidR="00E6339D" w:rsidRPr="00B0710F" w:rsidRDefault="00E6339D" w:rsidP="00B0710F">
            <w:r w:rsidRPr="00B0710F">
              <w:t xml:space="preserve">Driftsutgifter, blir løyvd med </w:t>
            </w:r>
            <w:r w:rsidRPr="00B0710F">
              <w:tab/>
            </w:r>
          </w:p>
        </w:tc>
        <w:tc>
          <w:tcPr>
            <w:tcW w:w="1602" w:type="dxa"/>
            <w:tcBorders>
              <w:top w:val="nil"/>
              <w:left w:val="nil"/>
              <w:bottom w:val="nil"/>
              <w:right w:val="nil"/>
            </w:tcBorders>
            <w:tcMar>
              <w:top w:w="128" w:type="dxa"/>
              <w:left w:w="43" w:type="dxa"/>
              <w:bottom w:w="43" w:type="dxa"/>
              <w:right w:w="43" w:type="dxa"/>
            </w:tcMar>
            <w:vAlign w:val="bottom"/>
          </w:tcPr>
          <w:p w14:paraId="2E8A564E" w14:textId="77777777" w:rsidR="00E6339D" w:rsidRPr="00B0710F" w:rsidRDefault="00E6339D" w:rsidP="00B0710F">
            <w:pPr>
              <w:jc w:val="right"/>
            </w:pPr>
            <w:r w:rsidRPr="00B0710F">
              <w:t>3 533 000 000</w:t>
            </w:r>
          </w:p>
        </w:tc>
      </w:tr>
      <w:tr w:rsidR="006E056A" w:rsidRPr="00B0710F" w14:paraId="22E4E979" w14:textId="77777777" w:rsidTr="00C279DD">
        <w:trPr>
          <w:trHeight w:val="380"/>
        </w:trPr>
        <w:tc>
          <w:tcPr>
            <w:tcW w:w="820" w:type="dxa"/>
            <w:tcBorders>
              <w:top w:val="nil"/>
              <w:left w:val="nil"/>
              <w:bottom w:val="nil"/>
              <w:right w:val="nil"/>
            </w:tcBorders>
            <w:tcMar>
              <w:top w:w="128" w:type="dxa"/>
              <w:left w:w="43" w:type="dxa"/>
              <w:bottom w:w="43" w:type="dxa"/>
              <w:right w:w="43" w:type="dxa"/>
            </w:tcMar>
          </w:tcPr>
          <w:p w14:paraId="6D199D94" w14:textId="77777777" w:rsidR="00E6339D" w:rsidRPr="00B0710F" w:rsidRDefault="00E6339D" w:rsidP="00B0710F">
            <w:r w:rsidRPr="00B0710F">
              <w:t>1560</w:t>
            </w:r>
          </w:p>
        </w:tc>
        <w:tc>
          <w:tcPr>
            <w:tcW w:w="740" w:type="dxa"/>
            <w:tcBorders>
              <w:top w:val="nil"/>
              <w:left w:val="nil"/>
              <w:bottom w:val="nil"/>
              <w:right w:val="nil"/>
            </w:tcBorders>
            <w:tcMar>
              <w:top w:w="128" w:type="dxa"/>
              <w:left w:w="43" w:type="dxa"/>
              <w:bottom w:w="43" w:type="dxa"/>
              <w:right w:w="43" w:type="dxa"/>
            </w:tcMar>
          </w:tcPr>
          <w:p w14:paraId="0ABF27E9" w14:textId="77777777" w:rsidR="00E6339D" w:rsidRPr="00B0710F" w:rsidRDefault="00E6339D" w:rsidP="00B0710F"/>
        </w:tc>
        <w:tc>
          <w:tcPr>
            <w:tcW w:w="6378" w:type="dxa"/>
            <w:tcBorders>
              <w:top w:val="nil"/>
              <w:left w:val="nil"/>
              <w:bottom w:val="nil"/>
              <w:right w:val="nil"/>
            </w:tcBorders>
            <w:tcMar>
              <w:top w:w="128" w:type="dxa"/>
              <w:left w:w="43" w:type="dxa"/>
              <w:bottom w:w="43" w:type="dxa"/>
              <w:right w:w="43" w:type="dxa"/>
            </w:tcMar>
          </w:tcPr>
          <w:p w14:paraId="626AD3E8" w14:textId="77777777" w:rsidR="00E6339D" w:rsidRPr="00B0710F" w:rsidRDefault="00E6339D" w:rsidP="00B0710F">
            <w:proofErr w:type="spellStart"/>
            <w:r w:rsidRPr="00B0710F">
              <w:t>Tariffavtalte</w:t>
            </w:r>
            <w:proofErr w:type="spellEnd"/>
            <w:r w:rsidRPr="00B0710F">
              <w:t xml:space="preserve"> </w:t>
            </w:r>
            <w:proofErr w:type="spellStart"/>
            <w:r w:rsidRPr="00B0710F">
              <w:t>avsetningar</w:t>
            </w:r>
            <w:proofErr w:type="spellEnd"/>
            <w:r w:rsidRPr="00B0710F">
              <w:t xml:space="preserve"> m.m.</w:t>
            </w:r>
          </w:p>
        </w:tc>
        <w:tc>
          <w:tcPr>
            <w:tcW w:w="1602" w:type="dxa"/>
            <w:tcBorders>
              <w:top w:val="nil"/>
              <w:left w:val="nil"/>
              <w:bottom w:val="nil"/>
              <w:right w:val="nil"/>
            </w:tcBorders>
            <w:tcMar>
              <w:top w:w="128" w:type="dxa"/>
              <w:left w:w="43" w:type="dxa"/>
              <w:bottom w:w="43" w:type="dxa"/>
              <w:right w:w="43" w:type="dxa"/>
            </w:tcMar>
            <w:vAlign w:val="bottom"/>
          </w:tcPr>
          <w:p w14:paraId="37506950" w14:textId="77777777" w:rsidR="00E6339D" w:rsidRPr="00B0710F" w:rsidRDefault="00E6339D" w:rsidP="00B0710F">
            <w:pPr>
              <w:jc w:val="right"/>
            </w:pPr>
          </w:p>
        </w:tc>
      </w:tr>
      <w:tr w:rsidR="006E056A" w:rsidRPr="00B0710F" w14:paraId="201482E1" w14:textId="77777777" w:rsidTr="00C279DD">
        <w:trPr>
          <w:trHeight w:val="380"/>
        </w:trPr>
        <w:tc>
          <w:tcPr>
            <w:tcW w:w="820" w:type="dxa"/>
            <w:tcBorders>
              <w:top w:val="nil"/>
              <w:left w:val="nil"/>
              <w:bottom w:val="nil"/>
              <w:right w:val="nil"/>
            </w:tcBorders>
            <w:tcMar>
              <w:top w:w="128" w:type="dxa"/>
              <w:left w:w="43" w:type="dxa"/>
              <w:bottom w:w="43" w:type="dxa"/>
              <w:right w:w="43" w:type="dxa"/>
            </w:tcMar>
          </w:tcPr>
          <w:p w14:paraId="42DD7E67" w14:textId="77777777" w:rsidR="00E6339D" w:rsidRPr="00B0710F" w:rsidRDefault="00E6339D" w:rsidP="00B0710F"/>
        </w:tc>
        <w:tc>
          <w:tcPr>
            <w:tcW w:w="740" w:type="dxa"/>
            <w:tcBorders>
              <w:top w:val="nil"/>
              <w:left w:val="nil"/>
              <w:bottom w:val="nil"/>
              <w:right w:val="nil"/>
            </w:tcBorders>
            <w:tcMar>
              <w:top w:w="128" w:type="dxa"/>
              <w:left w:w="43" w:type="dxa"/>
              <w:bottom w:w="43" w:type="dxa"/>
              <w:right w:w="43" w:type="dxa"/>
            </w:tcMar>
          </w:tcPr>
          <w:p w14:paraId="46471F24" w14:textId="77777777" w:rsidR="00E6339D" w:rsidRPr="00B0710F" w:rsidRDefault="00E6339D" w:rsidP="00B0710F">
            <w:r w:rsidRPr="00B0710F">
              <w:t>71</w:t>
            </w:r>
          </w:p>
        </w:tc>
        <w:tc>
          <w:tcPr>
            <w:tcW w:w="6378" w:type="dxa"/>
            <w:tcBorders>
              <w:top w:val="nil"/>
              <w:left w:val="nil"/>
              <w:bottom w:val="nil"/>
              <w:right w:val="nil"/>
            </w:tcBorders>
            <w:tcMar>
              <w:top w:w="128" w:type="dxa"/>
              <w:left w:w="43" w:type="dxa"/>
              <w:bottom w:w="43" w:type="dxa"/>
              <w:right w:w="43" w:type="dxa"/>
            </w:tcMar>
          </w:tcPr>
          <w:p w14:paraId="31828D3C" w14:textId="77777777" w:rsidR="00E6339D" w:rsidRPr="00B0710F" w:rsidRDefault="00E6339D" w:rsidP="00B0710F">
            <w:r w:rsidRPr="00B0710F">
              <w:t xml:space="preserve">Opplæring og utvikling av </w:t>
            </w:r>
            <w:proofErr w:type="spellStart"/>
            <w:r w:rsidRPr="00B0710F">
              <w:t>tillitsvalde</w:t>
            </w:r>
            <w:proofErr w:type="spellEnd"/>
            <w:r w:rsidRPr="00B0710F">
              <w:t>, blir </w:t>
            </w:r>
            <w:proofErr w:type="spellStart"/>
            <w:r w:rsidRPr="00B0710F">
              <w:t>auka</w:t>
            </w:r>
            <w:proofErr w:type="spellEnd"/>
            <w:r w:rsidRPr="00B0710F">
              <w:t xml:space="preserve"> med </w:t>
            </w:r>
            <w:r w:rsidRPr="00B0710F">
              <w:tab/>
            </w:r>
          </w:p>
        </w:tc>
        <w:tc>
          <w:tcPr>
            <w:tcW w:w="1602" w:type="dxa"/>
            <w:tcBorders>
              <w:top w:val="nil"/>
              <w:left w:val="nil"/>
              <w:bottom w:val="nil"/>
              <w:right w:val="nil"/>
            </w:tcBorders>
            <w:tcMar>
              <w:top w:w="128" w:type="dxa"/>
              <w:left w:w="43" w:type="dxa"/>
              <w:bottom w:w="43" w:type="dxa"/>
              <w:right w:w="43" w:type="dxa"/>
            </w:tcMar>
            <w:vAlign w:val="bottom"/>
          </w:tcPr>
          <w:p w14:paraId="7870F283" w14:textId="77777777" w:rsidR="00E6339D" w:rsidRPr="00B0710F" w:rsidRDefault="00E6339D" w:rsidP="00B0710F">
            <w:pPr>
              <w:jc w:val="right"/>
            </w:pPr>
            <w:r w:rsidRPr="00B0710F">
              <w:t>14 700 000</w:t>
            </w:r>
          </w:p>
        </w:tc>
      </w:tr>
      <w:tr w:rsidR="006E056A" w:rsidRPr="00B0710F" w14:paraId="0E7B5A13" w14:textId="77777777" w:rsidTr="00C279DD">
        <w:trPr>
          <w:trHeight w:val="380"/>
        </w:trPr>
        <w:tc>
          <w:tcPr>
            <w:tcW w:w="820" w:type="dxa"/>
            <w:tcBorders>
              <w:top w:val="nil"/>
              <w:left w:val="nil"/>
              <w:bottom w:val="single" w:sz="4" w:space="0" w:color="000000"/>
              <w:right w:val="nil"/>
            </w:tcBorders>
            <w:tcMar>
              <w:top w:w="128" w:type="dxa"/>
              <w:left w:w="43" w:type="dxa"/>
              <w:bottom w:w="43" w:type="dxa"/>
              <w:right w:w="43" w:type="dxa"/>
            </w:tcMar>
          </w:tcPr>
          <w:p w14:paraId="4DEDABCF" w14:textId="77777777" w:rsidR="00E6339D" w:rsidRPr="00B0710F" w:rsidRDefault="00E6339D" w:rsidP="00B0710F"/>
        </w:tc>
        <w:tc>
          <w:tcPr>
            <w:tcW w:w="740" w:type="dxa"/>
            <w:tcBorders>
              <w:top w:val="nil"/>
              <w:left w:val="nil"/>
              <w:bottom w:val="single" w:sz="4" w:space="0" w:color="000000"/>
              <w:right w:val="nil"/>
            </w:tcBorders>
            <w:tcMar>
              <w:top w:w="128" w:type="dxa"/>
              <w:left w:w="43" w:type="dxa"/>
              <w:bottom w:w="43" w:type="dxa"/>
              <w:right w:w="43" w:type="dxa"/>
            </w:tcMar>
          </w:tcPr>
          <w:p w14:paraId="31E4F546" w14:textId="77777777" w:rsidR="00E6339D" w:rsidRPr="00B0710F" w:rsidRDefault="00E6339D" w:rsidP="00B0710F"/>
        </w:tc>
        <w:tc>
          <w:tcPr>
            <w:tcW w:w="6378" w:type="dxa"/>
            <w:tcBorders>
              <w:top w:val="nil"/>
              <w:left w:val="nil"/>
              <w:bottom w:val="single" w:sz="4" w:space="0" w:color="000000"/>
              <w:right w:val="nil"/>
            </w:tcBorders>
            <w:tcMar>
              <w:top w:w="128" w:type="dxa"/>
              <w:left w:w="43" w:type="dxa"/>
              <w:bottom w:w="43" w:type="dxa"/>
              <w:right w:w="43" w:type="dxa"/>
            </w:tcMar>
          </w:tcPr>
          <w:p w14:paraId="37A24670" w14:textId="77777777" w:rsidR="00E6339D" w:rsidRPr="00B0710F" w:rsidRDefault="00E6339D" w:rsidP="00B0710F">
            <w:proofErr w:type="spellStart"/>
            <w:r w:rsidRPr="00B0710F">
              <w:t>frå</w:t>
            </w:r>
            <w:proofErr w:type="spellEnd"/>
            <w:r w:rsidRPr="00B0710F">
              <w:t xml:space="preserve"> kr 233 100 000 til kr 247 800 000</w:t>
            </w:r>
          </w:p>
        </w:tc>
        <w:tc>
          <w:tcPr>
            <w:tcW w:w="1602" w:type="dxa"/>
            <w:tcBorders>
              <w:top w:val="nil"/>
              <w:left w:val="nil"/>
              <w:bottom w:val="single" w:sz="4" w:space="0" w:color="000000"/>
              <w:right w:val="nil"/>
            </w:tcBorders>
            <w:tcMar>
              <w:top w:w="128" w:type="dxa"/>
              <w:left w:w="43" w:type="dxa"/>
              <w:bottom w:w="43" w:type="dxa"/>
              <w:right w:w="43" w:type="dxa"/>
            </w:tcMar>
            <w:vAlign w:val="bottom"/>
          </w:tcPr>
          <w:p w14:paraId="6774FF84" w14:textId="77777777" w:rsidR="00E6339D" w:rsidRPr="00B0710F" w:rsidRDefault="00E6339D" w:rsidP="00B0710F">
            <w:pPr>
              <w:jc w:val="right"/>
            </w:pPr>
          </w:p>
        </w:tc>
      </w:tr>
    </w:tbl>
    <w:p w14:paraId="56F9E835" w14:textId="77777777" w:rsidR="00E6339D" w:rsidRPr="00B0710F" w:rsidRDefault="00E6339D" w:rsidP="00B0710F">
      <w:pPr>
        <w:pStyle w:val="a-vedtak-del"/>
      </w:pPr>
      <w:r w:rsidRPr="00B0710F">
        <w:t>II</w:t>
      </w:r>
    </w:p>
    <w:p w14:paraId="4C4E2526" w14:textId="77777777" w:rsidR="00E6339D" w:rsidRPr="00B0710F" w:rsidRDefault="00E6339D" w:rsidP="00B0710F">
      <w:r w:rsidRPr="00B0710F">
        <w:t xml:space="preserve">Stortinget samtykker i at det med verknad frå 1. mai 2025 blir gjort regulering av lønene m.m. for arbeidstakarar i det statlege tariffområdet som er </w:t>
      </w:r>
      <w:proofErr w:type="spellStart"/>
      <w:r w:rsidRPr="00B0710F">
        <w:t>medlemar</w:t>
      </w:r>
      <w:proofErr w:type="spellEnd"/>
      <w:r w:rsidRPr="00B0710F">
        <w:t xml:space="preserve"> av Akademikerne i samsvar med protokollen av 30. april 2025 mellom staten og Akademikerne, jf. vedlegg 1.</w:t>
      </w:r>
    </w:p>
    <w:p w14:paraId="6CF41238" w14:textId="77777777" w:rsidR="00E6339D" w:rsidRPr="00B0710F" w:rsidRDefault="00E6339D" w:rsidP="00B0710F">
      <w:pPr>
        <w:pStyle w:val="a-vedtak-del"/>
      </w:pPr>
      <w:r w:rsidRPr="00B0710F">
        <w:t>III</w:t>
      </w:r>
    </w:p>
    <w:p w14:paraId="6A6BF25D" w14:textId="77777777" w:rsidR="00E6339D" w:rsidRPr="00B0710F" w:rsidRDefault="00E6339D" w:rsidP="00B0710F">
      <w:r w:rsidRPr="00B0710F">
        <w:t xml:space="preserve">Stortinget samtykker i at det med verknad frå 1. mai 2025 blir gjort regulering av lønene m.m. for arbeidstakarar i det statlege tariffområdet som er </w:t>
      </w:r>
      <w:proofErr w:type="spellStart"/>
      <w:r w:rsidRPr="00B0710F">
        <w:t>medlemar</w:t>
      </w:r>
      <w:proofErr w:type="spellEnd"/>
      <w:r w:rsidRPr="00B0710F">
        <w:t xml:space="preserve"> av </w:t>
      </w:r>
      <w:proofErr w:type="spellStart"/>
      <w:r w:rsidRPr="00B0710F">
        <w:t>Unio</w:t>
      </w:r>
      <w:proofErr w:type="spellEnd"/>
      <w:r w:rsidRPr="00B0710F">
        <w:t xml:space="preserve"> i samsvar med protokollane av 30. april 2025 mellom staten og </w:t>
      </w:r>
      <w:proofErr w:type="spellStart"/>
      <w:r w:rsidRPr="00B0710F">
        <w:t>Unio</w:t>
      </w:r>
      <w:proofErr w:type="spellEnd"/>
      <w:r w:rsidRPr="00B0710F">
        <w:t>, jf. vedlegg 2.</w:t>
      </w:r>
    </w:p>
    <w:p w14:paraId="4A3DDC16" w14:textId="77777777" w:rsidR="00E6339D" w:rsidRPr="00B0710F" w:rsidRDefault="00E6339D" w:rsidP="00B0710F">
      <w:pPr>
        <w:pStyle w:val="a-vedtak-del"/>
      </w:pPr>
      <w:r w:rsidRPr="00B0710F">
        <w:t>IV</w:t>
      </w:r>
    </w:p>
    <w:p w14:paraId="42310CF6" w14:textId="77777777" w:rsidR="00E6339D" w:rsidRPr="00B0710F" w:rsidRDefault="00E6339D" w:rsidP="00B0710F">
      <w:r w:rsidRPr="00B0710F">
        <w:t>Stortinget samtykker i at det med verknad frå 1. mai 2025 blir gjort regulering av lønene m.m. for arbeidstakarar i det statlege tariffområdet som er medlemar av YS Stat i samsvar med protokollen av 30. april 2025 mellom staten og YS Stat, jf. vedlegg 3.</w:t>
      </w:r>
    </w:p>
    <w:p w14:paraId="6ECB1274" w14:textId="77777777" w:rsidR="00E6339D" w:rsidRPr="00B0710F" w:rsidRDefault="00E6339D" w:rsidP="00B0710F">
      <w:pPr>
        <w:pStyle w:val="a-vedtak-del"/>
      </w:pPr>
      <w:r w:rsidRPr="00B0710F">
        <w:t>V</w:t>
      </w:r>
    </w:p>
    <w:p w14:paraId="7F8FEB37" w14:textId="77777777" w:rsidR="00E6339D" w:rsidRPr="00B0710F" w:rsidRDefault="00E6339D" w:rsidP="00B0710F">
      <w:r w:rsidRPr="00B0710F">
        <w:t>Stortinget samtykker i at det med verknad frå 1. mai 2025 blir gjort regulering av lønene m.m. for arbeidstakarar i det statlege tariffområdet som er medlemar av LO Stat i samsvar med Riksmeklarens møtebok 28. mai 2025, jf. vedlegg 4.</w:t>
      </w:r>
    </w:p>
    <w:p w14:paraId="4F3F9F94" w14:textId="77777777" w:rsidR="00E6339D" w:rsidRPr="00B0710F" w:rsidRDefault="00E6339D" w:rsidP="00B0710F">
      <w:pPr>
        <w:pStyle w:val="a-vedtak-del"/>
      </w:pPr>
      <w:r w:rsidRPr="00B0710F">
        <w:t>VI</w:t>
      </w:r>
    </w:p>
    <w:p w14:paraId="56D9E1AE" w14:textId="77777777" w:rsidR="00E6339D" w:rsidRPr="00B0710F" w:rsidRDefault="00E6339D" w:rsidP="00B0710F">
      <w:r w:rsidRPr="00B0710F">
        <w:t>For embetsmenn og statstilsette som ikkje er medlem av organisasjonar som nemnde i romartal II, III, IV og V, og derfor ikkje får sine løns- og arbeidsvilkår fastsette i hovudtariffavtale, skal det bli gjort regulering av lønene i samsvar med det avtaleområdet (romartal II og III, eller IV og V) som dekker flest årsverk i den einskilde verksemda. I dei verksemdene der avtaleområdet til LO Stat og YS Stat er størst, vil den avtalen som dekker flest årsverk i kvar enkelt verksemd, innafor dette avtaleområdet, praktiserast overfor dei uorganiserte. Embetsmenn og statstilsette som er tekne ut av hovudtariffavtalane, får sine løns- og arbeidsvilkår fastsette administrativt i eigen kontrakt.</w:t>
      </w:r>
    </w:p>
    <w:p w14:paraId="7FB3C625" w14:textId="77777777" w:rsidR="00E6339D" w:rsidRPr="00B0710F" w:rsidRDefault="00E6339D" w:rsidP="00B0710F">
      <w:pPr>
        <w:pStyle w:val="a-vedtak-del"/>
      </w:pPr>
      <w:r w:rsidRPr="00B0710F">
        <w:t>VII</w:t>
      </w:r>
    </w:p>
    <w:p w14:paraId="2EC575E6" w14:textId="77777777" w:rsidR="00E6339D" w:rsidRPr="00B0710F" w:rsidRDefault="00E6339D" w:rsidP="00B0710F">
      <w:r w:rsidRPr="00B0710F">
        <w:t>Stortinget samtykker i at Finansdepartementet får fullmakt til å fordele løyvinga under kap. 2315 Lønsregulering for arbeidstakarar i det statlege tariffområdet, post 01 Driftsutgifter, på dei postane på statsbudsjettet som har lønsløyving.</w:t>
      </w:r>
    </w:p>
    <w:p w14:paraId="6848C727" w14:textId="17B5F514" w:rsidR="00E6339D" w:rsidRPr="00B0710F" w:rsidRDefault="00C279DD" w:rsidP="00B0710F">
      <w:pPr>
        <w:pStyle w:val="Overskrift1"/>
        <w:numPr>
          <w:ilvl w:val="0"/>
          <w:numId w:val="20"/>
        </w:numPr>
        <w:rPr>
          <w:color w:val="FF0000"/>
        </w:rPr>
      </w:pPr>
      <w:r w:rsidRPr="00B0710F">
        <w:rPr>
          <w:color w:val="FF0000"/>
        </w:rPr>
        <w:t>[</w:t>
      </w:r>
      <w:proofErr w:type="spellStart"/>
      <w:r w:rsidRPr="00B0710F">
        <w:rPr>
          <w:color w:val="FF0000"/>
        </w:rPr>
        <w:t>Vedleggsnr</w:t>
      </w:r>
      <w:proofErr w:type="spellEnd"/>
      <w:r w:rsidRPr="00B0710F">
        <w:rPr>
          <w:color w:val="FF0000"/>
        </w:rPr>
        <w:t>. reset]</w:t>
      </w:r>
    </w:p>
    <w:p w14:paraId="4B0D11C3" w14:textId="77777777" w:rsidR="00E6339D" w:rsidRPr="00B0710F" w:rsidRDefault="00E6339D" w:rsidP="00B0710F">
      <w:pPr>
        <w:pStyle w:val="vedlegg-nr"/>
      </w:pPr>
    </w:p>
    <w:p w14:paraId="4F6F4393" w14:textId="77777777" w:rsidR="00E6339D" w:rsidRPr="00B0710F" w:rsidRDefault="00E6339D" w:rsidP="00B0710F">
      <w:pPr>
        <w:pStyle w:val="vedlegg-tit"/>
      </w:pPr>
      <w:r w:rsidRPr="00B0710F">
        <w:t>Akademikerne</w:t>
      </w:r>
    </w:p>
    <w:p w14:paraId="7A804128" w14:textId="333BBF50" w:rsidR="00E6339D" w:rsidRPr="00B0710F" w:rsidRDefault="00B0710F" w:rsidP="00B0710F">
      <w:r w:rsidRPr="00B0710F">
        <w:rPr>
          <w:noProof/>
        </w:rPr>
        <w:drawing>
          <wp:inline distT="0" distB="0" distL="0" distR="0" wp14:anchorId="5FBFE2C5" wp14:editId="207B3F65">
            <wp:extent cx="6076950" cy="8572500"/>
            <wp:effectExtent l="0" t="0" r="0" b="0"/>
            <wp:docPr id="166"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8572500"/>
                    </a:xfrm>
                    <a:prstGeom prst="rect">
                      <a:avLst/>
                    </a:prstGeom>
                    <a:noFill/>
                    <a:ln>
                      <a:noFill/>
                    </a:ln>
                  </pic:spPr>
                </pic:pic>
              </a:graphicData>
            </a:graphic>
          </wp:inline>
        </w:drawing>
      </w:r>
    </w:p>
    <w:p w14:paraId="255084CF" w14:textId="77777777" w:rsidR="00E6339D" w:rsidRPr="00B0710F" w:rsidRDefault="00E6339D" w:rsidP="00B0710F">
      <w:pPr>
        <w:pStyle w:val="figur-tittel"/>
      </w:pPr>
    </w:p>
    <w:p w14:paraId="1D03B49F" w14:textId="6E52C041" w:rsidR="00E6339D" w:rsidRPr="00B0710F" w:rsidRDefault="00B0710F" w:rsidP="00B0710F">
      <w:r w:rsidRPr="00B0710F">
        <w:rPr>
          <w:noProof/>
        </w:rPr>
        <w:drawing>
          <wp:inline distT="0" distB="0" distL="0" distR="0" wp14:anchorId="21E5407C" wp14:editId="55746BA7">
            <wp:extent cx="6076950" cy="8591550"/>
            <wp:effectExtent l="0" t="0" r="0" b="0"/>
            <wp:docPr id="168"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234ECD0" w14:textId="77777777" w:rsidR="00E6339D" w:rsidRPr="00B0710F" w:rsidRDefault="00E6339D" w:rsidP="00B0710F">
      <w:pPr>
        <w:pStyle w:val="figur-tittel"/>
      </w:pPr>
    </w:p>
    <w:p w14:paraId="336DB21E" w14:textId="14466734" w:rsidR="00E6339D" w:rsidRPr="00B0710F" w:rsidRDefault="00B0710F" w:rsidP="00B0710F">
      <w:r w:rsidRPr="00B0710F">
        <w:rPr>
          <w:noProof/>
        </w:rPr>
        <w:drawing>
          <wp:inline distT="0" distB="0" distL="0" distR="0" wp14:anchorId="2781513E" wp14:editId="41CDEE93">
            <wp:extent cx="6076950" cy="8591550"/>
            <wp:effectExtent l="0" t="0" r="0" b="0"/>
            <wp:docPr id="170"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256F87A" w14:textId="77777777" w:rsidR="00E6339D" w:rsidRPr="00B0710F" w:rsidRDefault="00E6339D" w:rsidP="00B0710F">
      <w:pPr>
        <w:pStyle w:val="figur-tittel"/>
      </w:pPr>
    </w:p>
    <w:p w14:paraId="2D87100D" w14:textId="5558ED1A" w:rsidR="00E6339D" w:rsidRPr="00B0710F" w:rsidRDefault="00B0710F" w:rsidP="00B0710F">
      <w:r w:rsidRPr="00B0710F">
        <w:rPr>
          <w:noProof/>
        </w:rPr>
        <w:drawing>
          <wp:inline distT="0" distB="0" distL="0" distR="0" wp14:anchorId="652535A4" wp14:editId="1B277FA7">
            <wp:extent cx="6076950" cy="8591550"/>
            <wp:effectExtent l="0" t="0" r="0" b="0"/>
            <wp:docPr id="172"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17F9140" w14:textId="77777777" w:rsidR="00E6339D" w:rsidRPr="00B0710F" w:rsidRDefault="00E6339D" w:rsidP="00B0710F">
      <w:pPr>
        <w:pStyle w:val="figur-tittel"/>
      </w:pPr>
    </w:p>
    <w:p w14:paraId="05F40584" w14:textId="0A8BD5A1" w:rsidR="00E6339D" w:rsidRPr="00B0710F" w:rsidRDefault="00B0710F" w:rsidP="00B0710F">
      <w:r w:rsidRPr="00B0710F">
        <w:rPr>
          <w:noProof/>
        </w:rPr>
        <w:drawing>
          <wp:inline distT="0" distB="0" distL="0" distR="0" wp14:anchorId="31DC012D" wp14:editId="1C15C74F">
            <wp:extent cx="6076950" cy="8591550"/>
            <wp:effectExtent l="0" t="0" r="0" b="0"/>
            <wp:docPr id="174"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D845471" w14:textId="77777777" w:rsidR="00E6339D" w:rsidRPr="00B0710F" w:rsidRDefault="00E6339D" w:rsidP="00B0710F">
      <w:pPr>
        <w:pStyle w:val="figur-tittel"/>
      </w:pPr>
    </w:p>
    <w:p w14:paraId="58A87BCB" w14:textId="477F4FFE" w:rsidR="00E6339D" w:rsidRPr="00B0710F" w:rsidRDefault="00B0710F" w:rsidP="00B0710F">
      <w:r w:rsidRPr="00B0710F">
        <w:rPr>
          <w:noProof/>
        </w:rPr>
        <w:drawing>
          <wp:inline distT="0" distB="0" distL="0" distR="0" wp14:anchorId="2A53DBA7" wp14:editId="065D61D8">
            <wp:extent cx="6076950" cy="8591550"/>
            <wp:effectExtent l="0" t="0" r="0" b="0"/>
            <wp:docPr id="176"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2A2079E" w14:textId="77777777" w:rsidR="00E6339D" w:rsidRPr="00B0710F" w:rsidRDefault="00E6339D" w:rsidP="00B0710F">
      <w:pPr>
        <w:pStyle w:val="figur-tittel"/>
      </w:pPr>
    </w:p>
    <w:p w14:paraId="2D0B0F51" w14:textId="1C1BD7F3" w:rsidR="00E6339D" w:rsidRPr="00B0710F" w:rsidRDefault="00B0710F" w:rsidP="00B0710F">
      <w:r w:rsidRPr="00B0710F">
        <w:rPr>
          <w:noProof/>
        </w:rPr>
        <w:drawing>
          <wp:inline distT="0" distB="0" distL="0" distR="0" wp14:anchorId="0EB0D5D1" wp14:editId="5E27134A">
            <wp:extent cx="6076950" cy="8591550"/>
            <wp:effectExtent l="0" t="0" r="0" b="0"/>
            <wp:docPr id="178"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C5764E1" w14:textId="77777777" w:rsidR="00E6339D" w:rsidRPr="00B0710F" w:rsidRDefault="00E6339D" w:rsidP="00B0710F">
      <w:pPr>
        <w:pStyle w:val="figur-tittel"/>
      </w:pPr>
    </w:p>
    <w:p w14:paraId="5FC5C608" w14:textId="7585AEC7" w:rsidR="00E6339D" w:rsidRPr="00B0710F" w:rsidRDefault="00B0710F" w:rsidP="00B0710F">
      <w:r w:rsidRPr="00B0710F">
        <w:rPr>
          <w:noProof/>
        </w:rPr>
        <w:drawing>
          <wp:inline distT="0" distB="0" distL="0" distR="0" wp14:anchorId="5A438141" wp14:editId="266E6E2E">
            <wp:extent cx="6076950" cy="8591550"/>
            <wp:effectExtent l="0" t="0" r="0" b="0"/>
            <wp:docPr id="180"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14B06E2" w14:textId="77777777" w:rsidR="00E6339D" w:rsidRPr="00B0710F" w:rsidRDefault="00E6339D" w:rsidP="00B0710F">
      <w:pPr>
        <w:pStyle w:val="figur-tittel"/>
      </w:pPr>
    </w:p>
    <w:p w14:paraId="7653EE1B" w14:textId="6B73B3BC" w:rsidR="00E6339D" w:rsidRPr="00B0710F" w:rsidRDefault="00B0710F" w:rsidP="00B0710F">
      <w:r w:rsidRPr="00B0710F">
        <w:rPr>
          <w:noProof/>
        </w:rPr>
        <w:drawing>
          <wp:inline distT="0" distB="0" distL="0" distR="0" wp14:anchorId="6627C729" wp14:editId="20C973FF">
            <wp:extent cx="6076950" cy="8591550"/>
            <wp:effectExtent l="0" t="0" r="0" b="0"/>
            <wp:docPr id="18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CE27221" w14:textId="77777777" w:rsidR="00E6339D" w:rsidRPr="00B0710F" w:rsidRDefault="00E6339D" w:rsidP="00B0710F">
      <w:pPr>
        <w:pStyle w:val="figur-tittel"/>
      </w:pPr>
    </w:p>
    <w:p w14:paraId="66411A40" w14:textId="20894B3E" w:rsidR="00E6339D" w:rsidRPr="00B0710F" w:rsidRDefault="00B0710F" w:rsidP="00B0710F">
      <w:r w:rsidRPr="00B0710F">
        <w:rPr>
          <w:noProof/>
        </w:rPr>
        <w:drawing>
          <wp:inline distT="0" distB="0" distL="0" distR="0" wp14:anchorId="2AF3F2AB" wp14:editId="171BCCB7">
            <wp:extent cx="6076950" cy="8591550"/>
            <wp:effectExtent l="0" t="0" r="0" b="0"/>
            <wp:docPr id="184"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A990747" w14:textId="77777777" w:rsidR="00E6339D" w:rsidRPr="00B0710F" w:rsidRDefault="00E6339D" w:rsidP="00B0710F">
      <w:pPr>
        <w:pStyle w:val="figur-tittel"/>
      </w:pPr>
    </w:p>
    <w:p w14:paraId="0BB91C91" w14:textId="375C16C3" w:rsidR="00E6339D" w:rsidRPr="00B0710F" w:rsidRDefault="00B0710F" w:rsidP="00B0710F">
      <w:r w:rsidRPr="00B0710F">
        <w:rPr>
          <w:noProof/>
        </w:rPr>
        <w:drawing>
          <wp:inline distT="0" distB="0" distL="0" distR="0" wp14:anchorId="2F6D6319" wp14:editId="77133819">
            <wp:extent cx="6076950" cy="8591550"/>
            <wp:effectExtent l="0" t="0" r="0" b="0"/>
            <wp:docPr id="186"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7899E1F" w14:textId="77777777" w:rsidR="00E6339D" w:rsidRPr="00B0710F" w:rsidRDefault="00E6339D" w:rsidP="00B0710F">
      <w:pPr>
        <w:pStyle w:val="figur-tittel"/>
      </w:pPr>
    </w:p>
    <w:p w14:paraId="5583F4FC" w14:textId="16F36AF2" w:rsidR="00E6339D" w:rsidRPr="00B0710F" w:rsidRDefault="00B0710F" w:rsidP="00B0710F">
      <w:r w:rsidRPr="00B0710F">
        <w:rPr>
          <w:noProof/>
        </w:rPr>
        <w:drawing>
          <wp:inline distT="0" distB="0" distL="0" distR="0" wp14:anchorId="2D6795E9" wp14:editId="0DB940B0">
            <wp:extent cx="6076950" cy="8591550"/>
            <wp:effectExtent l="0" t="0" r="0" b="0"/>
            <wp:docPr id="188"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25A4CB3" w14:textId="77777777" w:rsidR="00E6339D" w:rsidRPr="00B0710F" w:rsidRDefault="00E6339D" w:rsidP="00B0710F">
      <w:pPr>
        <w:pStyle w:val="figur-tittel"/>
      </w:pPr>
    </w:p>
    <w:p w14:paraId="01D69F68" w14:textId="34902265" w:rsidR="00C279DD" w:rsidRPr="00B0710F" w:rsidRDefault="00C279DD" w:rsidP="00B0710F">
      <w:pPr>
        <w:pStyle w:val="Overskrift1"/>
        <w:rPr>
          <w:color w:val="FF0000"/>
        </w:rPr>
      </w:pPr>
      <w:r w:rsidRPr="00B0710F">
        <w:rPr>
          <w:color w:val="FF0000"/>
        </w:rPr>
        <w:t>[</w:t>
      </w:r>
      <w:proofErr w:type="spellStart"/>
      <w:r w:rsidRPr="00B0710F">
        <w:rPr>
          <w:color w:val="FF0000"/>
        </w:rPr>
        <w:t>Vedleggsnr</w:t>
      </w:r>
      <w:proofErr w:type="spellEnd"/>
      <w:r w:rsidRPr="00B0710F">
        <w:rPr>
          <w:color w:val="FF0000"/>
        </w:rPr>
        <w:t>.]</w:t>
      </w:r>
    </w:p>
    <w:p w14:paraId="545D7018" w14:textId="77777777" w:rsidR="00E6339D" w:rsidRPr="00B0710F" w:rsidRDefault="00E6339D" w:rsidP="00B0710F">
      <w:pPr>
        <w:pStyle w:val="vedlegg-nr"/>
      </w:pPr>
    </w:p>
    <w:p w14:paraId="1FA22927" w14:textId="77777777" w:rsidR="00E6339D" w:rsidRPr="00B0710F" w:rsidRDefault="00E6339D" w:rsidP="00B0710F">
      <w:pPr>
        <w:pStyle w:val="vedlegg-tit"/>
      </w:pPr>
      <w:proofErr w:type="spellStart"/>
      <w:r w:rsidRPr="00B0710F">
        <w:t>Unio</w:t>
      </w:r>
      <w:proofErr w:type="spellEnd"/>
    </w:p>
    <w:p w14:paraId="2B118E3E" w14:textId="3153C8DD" w:rsidR="00E6339D" w:rsidRPr="00B0710F" w:rsidRDefault="00B0710F" w:rsidP="00B0710F">
      <w:r w:rsidRPr="00B0710F">
        <w:rPr>
          <w:noProof/>
        </w:rPr>
        <w:drawing>
          <wp:inline distT="0" distB="0" distL="0" distR="0" wp14:anchorId="1CAFC94D" wp14:editId="12F73909">
            <wp:extent cx="6076950" cy="8591550"/>
            <wp:effectExtent l="0" t="0" r="0" b="0"/>
            <wp:docPr id="190"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B8AA887" w14:textId="77777777" w:rsidR="00E6339D" w:rsidRPr="00B0710F" w:rsidRDefault="00E6339D" w:rsidP="00B0710F">
      <w:pPr>
        <w:pStyle w:val="figur-tittel"/>
      </w:pPr>
    </w:p>
    <w:p w14:paraId="7170323C" w14:textId="42044DE7" w:rsidR="00E6339D" w:rsidRPr="00B0710F" w:rsidRDefault="00B0710F" w:rsidP="00B0710F">
      <w:r w:rsidRPr="00B0710F">
        <w:rPr>
          <w:noProof/>
        </w:rPr>
        <w:drawing>
          <wp:inline distT="0" distB="0" distL="0" distR="0" wp14:anchorId="52FD1634" wp14:editId="55C00172">
            <wp:extent cx="6076950" cy="8591550"/>
            <wp:effectExtent l="0" t="0" r="0" b="0"/>
            <wp:docPr id="192"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84416EA" w14:textId="77777777" w:rsidR="00E6339D" w:rsidRPr="00B0710F" w:rsidRDefault="00E6339D" w:rsidP="00B0710F">
      <w:pPr>
        <w:pStyle w:val="figur-tittel"/>
      </w:pPr>
    </w:p>
    <w:p w14:paraId="672FF73B" w14:textId="2F8A61F6" w:rsidR="00E6339D" w:rsidRPr="00B0710F" w:rsidRDefault="00B0710F" w:rsidP="00B0710F">
      <w:r w:rsidRPr="00B0710F">
        <w:rPr>
          <w:noProof/>
        </w:rPr>
        <w:drawing>
          <wp:inline distT="0" distB="0" distL="0" distR="0" wp14:anchorId="17BF7415" wp14:editId="444BEB30">
            <wp:extent cx="6076950" cy="8591550"/>
            <wp:effectExtent l="0" t="0" r="0" b="0"/>
            <wp:docPr id="194"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62C85C0" w14:textId="77777777" w:rsidR="00E6339D" w:rsidRPr="00B0710F" w:rsidRDefault="00E6339D" w:rsidP="00B0710F">
      <w:pPr>
        <w:pStyle w:val="figur-tittel"/>
      </w:pPr>
    </w:p>
    <w:p w14:paraId="6513DF21" w14:textId="6A84FBA8" w:rsidR="00E6339D" w:rsidRPr="00B0710F" w:rsidRDefault="00B0710F" w:rsidP="00B0710F">
      <w:r w:rsidRPr="00B0710F">
        <w:rPr>
          <w:noProof/>
        </w:rPr>
        <w:drawing>
          <wp:inline distT="0" distB="0" distL="0" distR="0" wp14:anchorId="15535802" wp14:editId="579E2F2F">
            <wp:extent cx="6076950" cy="8591550"/>
            <wp:effectExtent l="0" t="0" r="0" b="0"/>
            <wp:docPr id="196"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663E0A9" w14:textId="77777777" w:rsidR="00E6339D" w:rsidRPr="00B0710F" w:rsidRDefault="00E6339D" w:rsidP="00B0710F">
      <w:pPr>
        <w:pStyle w:val="figur-tittel"/>
      </w:pPr>
    </w:p>
    <w:p w14:paraId="00AE8DE9" w14:textId="2C963980" w:rsidR="00E6339D" w:rsidRPr="00B0710F" w:rsidRDefault="00B0710F" w:rsidP="00B0710F">
      <w:r w:rsidRPr="00B0710F">
        <w:rPr>
          <w:noProof/>
        </w:rPr>
        <w:drawing>
          <wp:inline distT="0" distB="0" distL="0" distR="0" wp14:anchorId="6F9F01A4" wp14:editId="0EC4BD13">
            <wp:extent cx="6076950" cy="8591550"/>
            <wp:effectExtent l="0" t="0" r="0" b="0"/>
            <wp:docPr id="198"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386E74E" w14:textId="77777777" w:rsidR="00E6339D" w:rsidRPr="00B0710F" w:rsidRDefault="00E6339D" w:rsidP="00B0710F">
      <w:pPr>
        <w:pStyle w:val="figur-tittel"/>
      </w:pPr>
    </w:p>
    <w:p w14:paraId="29647601" w14:textId="1907BD3E" w:rsidR="00E6339D" w:rsidRPr="00B0710F" w:rsidRDefault="00B0710F" w:rsidP="00B0710F">
      <w:r w:rsidRPr="00B0710F">
        <w:rPr>
          <w:noProof/>
        </w:rPr>
        <w:drawing>
          <wp:inline distT="0" distB="0" distL="0" distR="0" wp14:anchorId="38337532" wp14:editId="37537DA4">
            <wp:extent cx="6076950" cy="8591550"/>
            <wp:effectExtent l="0" t="0" r="0" b="0"/>
            <wp:docPr id="200"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E0FBB10" w14:textId="77777777" w:rsidR="00E6339D" w:rsidRPr="00B0710F" w:rsidRDefault="00E6339D" w:rsidP="00B0710F">
      <w:pPr>
        <w:pStyle w:val="figur-tittel"/>
      </w:pPr>
    </w:p>
    <w:p w14:paraId="0C881F38" w14:textId="22B8C2AF" w:rsidR="00E6339D" w:rsidRPr="00B0710F" w:rsidRDefault="00B0710F" w:rsidP="00B0710F">
      <w:r w:rsidRPr="00B0710F">
        <w:rPr>
          <w:noProof/>
        </w:rPr>
        <w:drawing>
          <wp:inline distT="0" distB="0" distL="0" distR="0" wp14:anchorId="4CC84C6D" wp14:editId="5C78D60E">
            <wp:extent cx="6076950" cy="8591550"/>
            <wp:effectExtent l="0" t="0" r="0" b="0"/>
            <wp:docPr id="20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D2268FB" w14:textId="77777777" w:rsidR="00E6339D" w:rsidRPr="00B0710F" w:rsidRDefault="00E6339D" w:rsidP="00B0710F">
      <w:pPr>
        <w:pStyle w:val="figur-tittel"/>
      </w:pPr>
    </w:p>
    <w:p w14:paraId="0C224386" w14:textId="60CA4E73" w:rsidR="00E6339D" w:rsidRPr="00B0710F" w:rsidRDefault="00B0710F" w:rsidP="00B0710F">
      <w:r w:rsidRPr="00B0710F">
        <w:rPr>
          <w:noProof/>
        </w:rPr>
        <w:drawing>
          <wp:inline distT="0" distB="0" distL="0" distR="0" wp14:anchorId="49D78286" wp14:editId="3AD38CB8">
            <wp:extent cx="6076950" cy="8591550"/>
            <wp:effectExtent l="0" t="0" r="0" b="0"/>
            <wp:docPr id="204"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9851318" w14:textId="77777777" w:rsidR="00E6339D" w:rsidRPr="00B0710F" w:rsidRDefault="00E6339D" w:rsidP="00B0710F">
      <w:pPr>
        <w:pStyle w:val="figur-tittel"/>
      </w:pPr>
    </w:p>
    <w:p w14:paraId="213A4807" w14:textId="7C643591" w:rsidR="00E6339D" w:rsidRPr="00B0710F" w:rsidRDefault="00B0710F" w:rsidP="00B0710F">
      <w:r w:rsidRPr="00B0710F">
        <w:rPr>
          <w:noProof/>
        </w:rPr>
        <w:drawing>
          <wp:inline distT="0" distB="0" distL="0" distR="0" wp14:anchorId="47BCC678" wp14:editId="6B0365C5">
            <wp:extent cx="6076950" cy="8591550"/>
            <wp:effectExtent l="0" t="0" r="0" b="0"/>
            <wp:docPr id="206"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3E9F2E2" w14:textId="77777777" w:rsidR="00E6339D" w:rsidRPr="00B0710F" w:rsidRDefault="00E6339D" w:rsidP="00B0710F">
      <w:pPr>
        <w:pStyle w:val="figur-tittel"/>
      </w:pPr>
    </w:p>
    <w:p w14:paraId="5117A6BC" w14:textId="0CC388C1" w:rsidR="00E6339D" w:rsidRPr="00B0710F" w:rsidRDefault="00B0710F" w:rsidP="00B0710F">
      <w:r w:rsidRPr="00B0710F">
        <w:rPr>
          <w:noProof/>
        </w:rPr>
        <w:drawing>
          <wp:inline distT="0" distB="0" distL="0" distR="0" wp14:anchorId="22BA1C04" wp14:editId="1321A4FF">
            <wp:extent cx="6076950" cy="8591550"/>
            <wp:effectExtent l="0" t="0" r="0" b="0"/>
            <wp:docPr id="208"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36463F3" w14:textId="77777777" w:rsidR="00E6339D" w:rsidRPr="00B0710F" w:rsidRDefault="00E6339D" w:rsidP="00B0710F">
      <w:pPr>
        <w:pStyle w:val="figur-tittel"/>
      </w:pPr>
    </w:p>
    <w:p w14:paraId="0D5B191A" w14:textId="57A1DDB5" w:rsidR="00E6339D" w:rsidRPr="00B0710F" w:rsidRDefault="00B0710F" w:rsidP="00B0710F">
      <w:r w:rsidRPr="00B0710F">
        <w:rPr>
          <w:noProof/>
        </w:rPr>
        <w:drawing>
          <wp:inline distT="0" distB="0" distL="0" distR="0" wp14:anchorId="0B0302EF" wp14:editId="66BF6566">
            <wp:extent cx="6076950" cy="8591550"/>
            <wp:effectExtent l="0" t="0" r="0" b="0"/>
            <wp:docPr id="210"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ADEBA48" w14:textId="77777777" w:rsidR="00E6339D" w:rsidRPr="00B0710F" w:rsidRDefault="00E6339D" w:rsidP="00B0710F">
      <w:pPr>
        <w:pStyle w:val="figur-tittel"/>
      </w:pPr>
    </w:p>
    <w:p w14:paraId="4D9D5311" w14:textId="03046296" w:rsidR="00E6339D" w:rsidRPr="00B0710F" w:rsidRDefault="00B0710F" w:rsidP="00B0710F">
      <w:r w:rsidRPr="00B0710F">
        <w:rPr>
          <w:noProof/>
        </w:rPr>
        <w:drawing>
          <wp:inline distT="0" distB="0" distL="0" distR="0" wp14:anchorId="25FB5016" wp14:editId="7FB94E79">
            <wp:extent cx="6076950" cy="8591550"/>
            <wp:effectExtent l="0" t="0" r="0" b="0"/>
            <wp:docPr id="212"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7889735" w14:textId="77777777" w:rsidR="00E6339D" w:rsidRPr="00B0710F" w:rsidRDefault="00E6339D" w:rsidP="00B0710F">
      <w:pPr>
        <w:pStyle w:val="figur-tittel"/>
      </w:pPr>
    </w:p>
    <w:p w14:paraId="01FE8C8A" w14:textId="77777777" w:rsidR="00C279DD" w:rsidRPr="00B0710F" w:rsidRDefault="00C279DD" w:rsidP="00B0710F">
      <w:pPr>
        <w:pStyle w:val="Overskrift1"/>
        <w:rPr>
          <w:color w:val="FF0000"/>
        </w:rPr>
      </w:pPr>
      <w:r w:rsidRPr="00B0710F">
        <w:rPr>
          <w:color w:val="FF0000"/>
        </w:rPr>
        <w:t>[</w:t>
      </w:r>
      <w:proofErr w:type="spellStart"/>
      <w:r w:rsidRPr="00B0710F">
        <w:rPr>
          <w:color w:val="FF0000"/>
        </w:rPr>
        <w:t>Vedleggsnr</w:t>
      </w:r>
      <w:proofErr w:type="spellEnd"/>
      <w:r w:rsidRPr="00B0710F">
        <w:rPr>
          <w:color w:val="FF0000"/>
        </w:rPr>
        <w:t>.]</w:t>
      </w:r>
    </w:p>
    <w:p w14:paraId="0F8B7A26" w14:textId="77777777" w:rsidR="00E6339D" w:rsidRPr="00B0710F" w:rsidRDefault="00E6339D" w:rsidP="00B0710F">
      <w:pPr>
        <w:pStyle w:val="vedlegg-nr"/>
      </w:pPr>
    </w:p>
    <w:p w14:paraId="74D9B840" w14:textId="77777777" w:rsidR="00E6339D" w:rsidRPr="00B0710F" w:rsidRDefault="00E6339D" w:rsidP="00B0710F">
      <w:pPr>
        <w:pStyle w:val="vedlegg-tit"/>
      </w:pPr>
      <w:r w:rsidRPr="00B0710F">
        <w:t>YS Stat</w:t>
      </w:r>
    </w:p>
    <w:p w14:paraId="5F7E7525" w14:textId="3D8033CB" w:rsidR="00E6339D" w:rsidRPr="00B0710F" w:rsidRDefault="00B0710F" w:rsidP="00B0710F">
      <w:r w:rsidRPr="00B0710F">
        <w:rPr>
          <w:noProof/>
        </w:rPr>
        <w:drawing>
          <wp:inline distT="0" distB="0" distL="0" distR="0" wp14:anchorId="54ED0E90" wp14:editId="4A947CAF">
            <wp:extent cx="6076950" cy="8591550"/>
            <wp:effectExtent l="0" t="0" r="0" b="0"/>
            <wp:docPr id="214"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160FD10" w14:textId="77777777" w:rsidR="00E6339D" w:rsidRPr="00B0710F" w:rsidRDefault="00E6339D" w:rsidP="00B0710F">
      <w:pPr>
        <w:pStyle w:val="figur-tittel"/>
      </w:pPr>
    </w:p>
    <w:p w14:paraId="50D90283" w14:textId="2FB07D8C" w:rsidR="00E6339D" w:rsidRPr="00B0710F" w:rsidRDefault="00B0710F" w:rsidP="00B0710F">
      <w:r w:rsidRPr="00B0710F">
        <w:rPr>
          <w:noProof/>
        </w:rPr>
        <w:drawing>
          <wp:inline distT="0" distB="0" distL="0" distR="0" wp14:anchorId="6021F59B" wp14:editId="4FDEC175">
            <wp:extent cx="6076950" cy="8591550"/>
            <wp:effectExtent l="0" t="0" r="0" b="0"/>
            <wp:docPr id="216"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042422B" w14:textId="77777777" w:rsidR="00E6339D" w:rsidRPr="00B0710F" w:rsidRDefault="00E6339D" w:rsidP="00B0710F">
      <w:pPr>
        <w:pStyle w:val="figur-tittel"/>
      </w:pPr>
    </w:p>
    <w:p w14:paraId="78F138A5" w14:textId="3EE6E42A" w:rsidR="00E6339D" w:rsidRPr="00B0710F" w:rsidRDefault="00B0710F" w:rsidP="00B0710F">
      <w:r w:rsidRPr="00B0710F">
        <w:rPr>
          <w:noProof/>
        </w:rPr>
        <w:drawing>
          <wp:inline distT="0" distB="0" distL="0" distR="0" wp14:anchorId="00997874" wp14:editId="11D54C90">
            <wp:extent cx="6076950" cy="8591550"/>
            <wp:effectExtent l="0" t="0" r="0" b="0"/>
            <wp:docPr id="218"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91707A7" w14:textId="77777777" w:rsidR="00E6339D" w:rsidRPr="00B0710F" w:rsidRDefault="00E6339D" w:rsidP="00B0710F">
      <w:pPr>
        <w:pStyle w:val="figur-tittel"/>
      </w:pPr>
    </w:p>
    <w:p w14:paraId="638D794B" w14:textId="66F76E3C" w:rsidR="00E6339D" w:rsidRPr="00B0710F" w:rsidRDefault="00B0710F" w:rsidP="00B0710F">
      <w:r w:rsidRPr="00B0710F">
        <w:rPr>
          <w:noProof/>
        </w:rPr>
        <w:drawing>
          <wp:inline distT="0" distB="0" distL="0" distR="0" wp14:anchorId="427F4D59" wp14:editId="12A88B5F">
            <wp:extent cx="6076950" cy="8591550"/>
            <wp:effectExtent l="0" t="0" r="0" b="0"/>
            <wp:docPr id="220"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573141A" w14:textId="77777777" w:rsidR="00E6339D" w:rsidRPr="00B0710F" w:rsidRDefault="00E6339D" w:rsidP="00B0710F">
      <w:pPr>
        <w:pStyle w:val="figur-tittel"/>
      </w:pPr>
    </w:p>
    <w:p w14:paraId="6AD70BD3" w14:textId="162B59FC" w:rsidR="00E6339D" w:rsidRPr="00B0710F" w:rsidRDefault="00B0710F" w:rsidP="00B0710F">
      <w:r w:rsidRPr="00B0710F">
        <w:rPr>
          <w:noProof/>
        </w:rPr>
        <w:drawing>
          <wp:inline distT="0" distB="0" distL="0" distR="0" wp14:anchorId="2777A0C6" wp14:editId="66423D02">
            <wp:extent cx="6076950" cy="8591550"/>
            <wp:effectExtent l="0" t="0" r="0" b="0"/>
            <wp:docPr id="22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6ED8A72" w14:textId="77777777" w:rsidR="00E6339D" w:rsidRPr="00B0710F" w:rsidRDefault="00E6339D" w:rsidP="00B0710F">
      <w:pPr>
        <w:pStyle w:val="figur-tittel"/>
      </w:pPr>
    </w:p>
    <w:p w14:paraId="71E52DB9" w14:textId="1BA673BC" w:rsidR="00E6339D" w:rsidRPr="00B0710F" w:rsidRDefault="00B0710F" w:rsidP="00B0710F">
      <w:r w:rsidRPr="00B0710F">
        <w:rPr>
          <w:noProof/>
        </w:rPr>
        <w:drawing>
          <wp:inline distT="0" distB="0" distL="0" distR="0" wp14:anchorId="5E9B6216" wp14:editId="699BDE27">
            <wp:extent cx="6076950" cy="8591550"/>
            <wp:effectExtent l="0" t="0" r="0" b="0"/>
            <wp:docPr id="224"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0180B25" w14:textId="77777777" w:rsidR="00E6339D" w:rsidRPr="00B0710F" w:rsidRDefault="00E6339D" w:rsidP="00B0710F">
      <w:pPr>
        <w:pStyle w:val="figur-tittel"/>
      </w:pPr>
    </w:p>
    <w:p w14:paraId="35704483" w14:textId="080B41B7" w:rsidR="00E6339D" w:rsidRPr="00B0710F" w:rsidRDefault="00B0710F" w:rsidP="00B0710F">
      <w:r w:rsidRPr="00B0710F">
        <w:rPr>
          <w:noProof/>
        </w:rPr>
        <w:drawing>
          <wp:inline distT="0" distB="0" distL="0" distR="0" wp14:anchorId="0AAE64E0" wp14:editId="4BBF6179">
            <wp:extent cx="6076950" cy="8591550"/>
            <wp:effectExtent l="0" t="0" r="0" b="0"/>
            <wp:docPr id="226"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F0126AA" w14:textId="77777777" w:rsidR="00E6339D" w:rsidRPr="00B0710F" w:rsidRDefault="00E6339D" w:rsidP="00B0710F">
      <w:pPr>
        <w:pStyle w:val="figur-tittel"/>
      </w:pPr>
    </w:p>
    <w:p w14:paraId="5A351D66" w14:textId="075B361C" w:rsidR="00E6339D" w:rsidRPr="00B0710F" w:rsidRDefault="00B0710F" w:rsidP="00B0710F">
      <w:r w:rsidRPr="00B0710F">
        <w:rPr>
          <w:noProof/>
        </w:rPr>
        <w:drawing>
          <wp:inline distT="0" distB="0" distL="0" distR="0" wp14:anchorId="4F359B63" wp14:editId="08462DE4">
            <wp:extent cx="6076950" cy="8591550"/>
            <wp:effectExtent l="0" t="0" r="0" b="0"/>
            <wp:docPr id="228"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2B5C37F" w14:textId="77777777" w:rsidR="00E6339D" w:rsidRPr="00B0710F" w:rsidRDefault="00E6339D" w:rsidP="00B0710F">
      <w:pPr>
        <w:pStyle w:val="figur-tittel"/>
      </w:pPr>
    </w:p>
    <w:p w14:paraId="5219B920" w14:textId="42EBF306" w:rsidR="00E6339D" w:rsidRPr="00B0710F" w:rsidRDefault="00B0710F" w:rsidP="00B0710F">
      <w:r w:rsidRPr="00B0710F">
        <w:rPr>
          <w:noProof/>
        </w:rPr>
        <w:drawing>
          <wp:inline distT="0" distB="0" distL="0" distR="0" wp14:anchorId="3640406B" wp14:editId="65427E16">
            <wp:extent cx="6076950" cy="8591550"/>
            <wp:effectExtent l="0" t="0" r="0" b="0"/>
            <wp:docPr id="230"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FDFE03C" w14:textId="77777777" w:rsidR="00E6339D" w:rsidRPr="00B0710F" w:rsidRDefault="00E6339D" w:rsidP="00B0710F">
      <w:pPr>
        <w:pStyle w:val="figur-tittel"/>
      </w:pPr>
    </w:p>
    <w:p w14:paraId="0AAA2EF3" w14:textId="3FCBB3B1" w:rsidR="00E6339D" w:rsidRPr="00B0710F" w:rsidRDefault="00B0710F" w:rsidP="00B0710F">
      <w:r w:rsidRPr="00B0710F">
        <w:rPr>
          <w:noProof/>
        </w:rPr>
        <w:drawing>
          <wp:inline distT="0" distB="0" distL="0" distR="0" wp14:anchorId="03CFAB01" wp14:editId="39319FC9">
            <wp:extent cx="6076950" cy="8591550"/>
            <wp:effectExtent l="0" t="0" r="0" b="0"/>
            <wp:docPr id="232"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DD7C8E4" w14:textId="77777777" w:rsidR="00E6339D" w:rsidRPr="00B0710F" w:rsidRDefault="00E6339D" w:rsidP="00B0710F">
      <w:pPr>
        <w:pStyle w:val="figur-tittel"/>
      </w:pPr>
    </w:p>
    <w:p w14:paraId="1A42978A" w14:textId="086CF944" w:rsidR="00E6339D" w:rsidRPr="00B0710F" w:rsidRDefault="00B0710F" w:rsidP="00B0710F">
      <w:r w:rsidRPr="00B0710F">
        <w:rPr>
          <w:noProof/>
        </w:rPr>
        <w:drawing>
          <wp:inline distT="0" distB="0" distL="0" distR="0" wp14:anchorId="1117250B" wp14:editId="04FA110E">
            <wp:extent cx="6076950" cy="8591550"/>
            <wp:effectExtent l="0" t="0" r="0" b="0"/>
            <wp:docPr id="234"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7BC5244" w14:textId="77777777" w:rsidR="00E6339D" w:rsidRPr="00B0710F" w:rsidRDefault="00E6339D" w:rsidP="00B0710F">
      <w:pPr>
        <w:pStyle w:val="figur-tittel"/>
      </w:pPr>
    </w:p>
    <w:p w14:paraId="5EACB8F8" w14:textId="06D6F87A" w:rsidR="00E6339D" w:rsidRPr="00B0710F" w:rsidRDefault="00B0710F" w:rsidP="00B0710F">
      <w:r w:rsidRPr="00B0710F">
        <w:rPr>
          <w:noProof/>
        </w:rPr>
        <w:drawing>
          <wp:inline distT="0" distB="0" distL="0" distR="0" wp14:anchorId="72D61853" wp14:editId="282AA3B4">
            <wp:extent cx="6076950" cy="8591550"/>
            <wp:effectExtent l="0" t="0" r="0" b="0"/>
            <wp:docPr id="236"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340D9C3" w14:textId="77777777" w:rsidR="00E6339D" w:rsidRPr="00B0710F" w:rsidRDefault="00E6339D" w:rsidP="00B0710F">
      <w:pPr>
        <w:pStyle w:val="figur-tittel"/>
      </w:pPr>
    </w:p>
    <w:p w14:paraId="09EED540" w14:textId="1D9A307A" w:rsidR="00E6339D" w:rsidRPr="00B0710F" w:rsidRDefault="00B0710F" w:rsidP="00B0710F">
      <w:r w:rsidRPr="00B0710F">
        <w:rPr>
          <w:noProof/>
        </w:rPr>
        <w:drawing>
          <wp:inline distT="0" distB="0" distL="0" distR="0" wp14:anchorId="4C636521" wp14:editId="01C92B99">
            <wp:extent cx="6076950" cy="8591550"/>
            <wp:effectExtent l="0" t="0" r="0" b="0"/>
            <wp:docPr id="238"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A77AFB3" w14:textId="77777777" w:rsidR="00E6339D" w:rsidRPr="00B0710F" w:rsidRDefault="00E6339D" w:rsidP="00B0710F">
      <w:pPr>
        <w:pStyle w:val="figur-tittel"/>
      </w:pPr>
    </w:p>
    <w:p w14:paraId="4C9C2963" w14:textId="0A29C7E2" w:rsidR="00E6339D" w:rsidRPr="00B0710F" w:rsidRDefault="00B0710F" w:rsidP="00B0710F">
      <w:r w:rsidRPr="00B0710F">
        <w:rPr>
          <w:noProof/>
        </w:rPr>
        <w:drawing>
          <wp:inline distT="0" distB="0" distL="0" distR="0" wp14:anchorId="60166A90" wp14:editId="012BD8D3">
            <wp:extent cx="6076950" cy="8591550"/>
            <wp:effectExtent l="0" t="0" r="0" b="0"/>
            <wp:docPr id="240"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DECA01F" w14:textId="77777777" w:rsidR="00E6339D" w:rsidRPr="00B0710F" w:rsidRDefault="00E6339D" w:rsidP="00B0710F">
      <w:pPr>
        <w:pStyle w:val="figur-tittel"/>
      </w:pPr>
    </w:p>
    <w:p w14:paraId="19C780FB" w14:textId="6F93419D" w:rsidR="00E6339D" w:rsidRPr="00B0710F" w:rsidRDefault="00B0710F" w:rsidP="00B0710F">
      <w:r w:rsidRPr="00B0710F">
        <w:rPr>
          <w:noProof/>
        </w:rPr>
        <w:drawing>
          <wp:inline distT="0" distB="0" distL="0" distR="0" wp14:anchorId="3E0C32AC" wp14:editId="081D8566">
            <wp:extent cx="6076950" cy="8591550"/>
            <wp:effectExtent l="0" t="0" r="0" b="0"/>
            <wp:docPr id="2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5ABEE1C" w14:textId="77777777" w:rsidR="00E6339D" w:rsidRPr="00B0710F" w:rsidRDefault="00E6339D" w:rsidP="00B0710F">
      <w:pPr>
        <w:pStyle w:val="figur-tittel"/>
      </w:pPr>
    </w:p>
    <w:p w14:paraId="7FDA623D" w14:textId="62F4F531" w:rsidR="00E6339D" w:rsidRPr="00B0710F" w:rsidRDefault="00B0710F" w:rsidP="00B0710F">
      <w:r w:rsidRPr="00B0710F">
        <w:rPr>
          <w:noProof/>
        </w:rPr>
        <w:drawing>
          <wp:inline distT="0" distB="0" distL="0" distR="0" wp14:anchorId="412FC262" wp14:editId="3FFCDE9D">
            <wp:extent cx="6076950" cy="8591550"/>
            <wp:effectExtent l="0" t="0" r="0" b="0"/>
            <wp:docPr id="244"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7F7B598" w14:textId="77777777" w:rsidR="00E6339D" w:rsidRPr="00B0710F" w:rsidRDefault="00E6339D" w:rsidP="00B0710F">
      <w:pPr>
        <w:pStyle w:val="figur-tittel"/>
      </w:pPr>
    </w:p>
    <w:p w14:paraId="74FE76BC" w14:textId="7A175437" w:rsidR="00E6339D" w:rsidRPr="00B0710F" w:rsidRDefault="00B0710F" w:rsidP="00B0710F">
      <w:r w:rsidRPr="00B0710F">
        <w:rPr>
          <w:noProof/>
        </w:rPr>
        <w:drawing>
          <wp:inline distT="0" distB="0" distL="0" distR="0" wp14:anchorId="15BB5E87" wp14:editId="02EDDBD6">
            <wp:extent cx="6076950" cy="8591550"/>
            <wp:effectExtent l="0" t="0" r="0" b="0"/>
            <wp:docPr id="246"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11E0780" w14:textId="77777777" w:rsidR="00E6339D" w:rsidRPr="00B0710F" w:rsidRDefault="00E6339D" w:rsidP="00B0710F">
      <w:pPr>
        <w:pStyle w:val="figur-tittel"/>
      </w:pPr>
    </w:p>
    <w:p w14:paraId="5812A76B" w14:textId="4E4E7507" w:rsidR="00E6339D" w:rsidRPr="00B0710F" w:rsidRDefault="00B0710F" w:rsidP="00B0710F">
      <w:r w:rsidRPr="00B0710F">
        <w:rPr>
          <w:noProof/>
        </w:rPr>
        <w:drawing>
          <wp:inline distT="0" distB="0" distL="0" distR="0" wp14:anchorId="465D1D78" wp14:editId="1C178B79">
            <wp:extent cx="6076950" cy="8591550"/>
            <wp:effectExtent l="0" t="0" r="0" b="0"/>
            <wp:docPr id="248"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EAD9F9E" w14:textId="77777777" w:rsidR="00E6339D" w:rsidRPr="00B0710F" w:rsidRDefault="00E6339D" w:rsidP="00B0710F">
      <w:pPr>
        <w:pStyle w:val="figur-tittel"/>
      </w:pPr>
    </w:p>
    <w:p w14:paraId="45D151E1" w14:textId="3D45B941" w:rsidR="00E6339D" w:rsidRPr="00B0710F" w:rsidRDefault="00B0710F" w:rsidP="00B0710F">
      <w:r w:rsidRPr="00B0710F">
        <w:rPr>
          <w:noProof/>
        </w:rPr>
        <w:drawing>
          <wp:inline distT="0" distB="0" distL="0" distR="0" wp14:anchorId="28A66BFE" wp14:editId="365A323A">
            <wp:extent cx="6076950" cy="8591550"/>
            <wp:effectExtent l="0" t="0" r="0" b="0"/>
            <wp:docPr id="250"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A3F0AA5" w14:textId="77777777" w:rsidR="00E6339D" w:rsidRPr="00B0710F" w:rsidRDefault="00E6339D" w:rsidP="00B0710F">
      <w:pPr>
        <w:pStyle w:val="figur-tittel"/>
      </w:pPr>
    </w:p>
    <w:p w14:paraId="2F88109E" w14:textId="572DD537" w:rsidR="00E6339D" w:rsidRPr="00B0710F" w:rsidRDefault="00B0710F" w:rsidP="00B0710F">
      <w:r w:rsidRPr="00B0710F">
        <w:rPr>
          <w:noProof/>
        </w:rPr>
        <w:drawing>
          <wp:inline distT="0" distB="0" distL="0" distR="0" wp14:anchorId="3B30D5AC" wp14:editId="57619F6C">
            <wp:extent cx="6076950" cy="8591550"/>
            <wp:effectExtent l="0" t="0" r="0" b="0"/>
            <wp:docPr id="252"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1F24B7A" w14:textId="77777777" w:rsidR="00E6339D" w:rsidRPr="00B0710F" w:rsidRDefault="00E6339D" w:rsidP="00B0710F">
      <w:pPr>
        <w:pStyle w:val="figur-tittel"/>
      </w:pPr>
    </w:p>
    <w:p w14:paraId="17464524" w14:textId="79B306FF" w:rsidR="00E6339D" w:rsidRPr="00B0710F" w:rsidRDefault="00B0710F" w:rsidP="00B0710F">
      <w:r w:rsidRPr="00B0710F">
        <w:rPr>
          <w:noProof/>
        </w:rPr>
        <w:drawing>
          <wp:inline distT="0" distB="0" distL="0" distR="0" wp14:anchorId="5E567DA5" wp14:editId="739D6EDD">
            <wp:extent cx="6076950" cy="8591550"/>
            <wp:effectExtent l="0" t="0" r="0" b="0"/>
            <wp:docPr id="254"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DD723EE" w14:textId="77777777" w:rsidR="00E6339D" w:rsidRPr="00B0710F" w:rsidRDefault="00E6339D" w:rsidP="00B0710F">
      <w:pPr>
        <w:pStyle w:val="figur-tittel"/>
      </w:pPr>
    </w:p>
    <w:p w14:paraId="418A67F5" w14:textId="51AFC9DD" w:rsidR="00E6339D" w:rsidRPr="00B0710F" w:rsidRDefault="00B0710F" w:rsidP="00B0710F">
      <w:r w:rsidRPr="00B0710F">
        <w:rPr>
          <w:noProof/>
        </w:rPr>
        <w:drawing>
          <wp:inline distT="0" distB="0" distL="0" distR="0" wp14:anchorId="365640B6" wp14:editId="46875AB6">
            <wp:extent cx="6076950" cy="8591550"/>
            <wp:effectExtent l="0" t="0" r="0" b="0"/>
            <wp:docPr id="256"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5C2FDA3" w14:textId="77777777" w:rsidR="00E6339D" w:rsidRPr="00B0710F" w:rsidRDefault="00E6339D" w:rsidP="00B0710F">
      <w:pPr>
        <w:pStyle w:val="figur-tittel"/>
      </w:pPr>
    </w:p>
    <w:p w14:paraId="54895C09" w14:textId="40423F49" w:rsidR="00E6339D" w:rsidRPr="00B0710F" w:rsidRDefault="00B0710F" w:rsidP="00B0710F">
      <w:r w:rsidRPr="00B0710F">
        <w:rPr>
          <w:noProof/>
        </w:rPr>
        <w:drawing>
          <wp:inline distT="0" distB="0" distL="0" distR="0" wp14:anchorId="1CF635F4" wp14:editId="7CBB809F">
            <wp:extent cx="6076950" cy="8591550"/>
            <wp:effectExtent l="0" t="0" r="0" b="0"/>
            <wp:docPr id="258"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49CAEFF" w14:textId="77777777" w:rsidR="00E6339D" w:rsidRPr="00B0710F" w:rsidRDefault="00E6339D" w:rsidP="00B0710F">
      <w:pPr>
        <w:pStyle w:val="figur-tittel"/>
      </w:pPr>
    </w:p>
    <w:p w14:paraId="79F22B6C" w14:textId="47A5746F" w:rsidR="00E6339D" w:rsidRPr="00B0710F" w:rsidRDefault="00B0710F" w:rsidP="00B0710F">
      <w:r w:rsidRPr="00B0710F">
        <w:rPr>
          <w:noProof/>
        </w:rPr>
        <w:drawing>
          <wp:inline distT="0" distB="0" distL="0" distR="0" wp14:anchorId="47E8A24B" wp14:editId="60917795">
            <wp:extent cx="6076950" cy="8591550"/>
            <wp:effectExtent l="0" t="0" r="0" b="0"/>
            <wp:docPr id="260"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A78D6AD" w14:textId="77777777" w:rsidR="00E6339D" w:rsidRPr="00B0710F" w:rsidRDefault="00E6339D" w:rsidP="00B0710F">
      <w:pPr>
        <w:pStyle w:val="figur-tittel"/>
      </w:pPr>
    </w:p>
    <w:p w14:paraId="68D0A235" w14:textId="7DA1A3FC" w:rsidR="00E6339D" w:rsidRPr="00B0710F" w:rsidRDefault="00B0710F" w:rsidP="00B0710F">
      <w:r w:rsidRPr="00B0710F">
        <w:rPr>
          <w:noProof/>
        </w:rPr>
        <w:drawing>
          <wp:inline distT="0" distB="0" distL="0" distR="0" wp14:anchorId="354F28E1" wp14:editId="41127F12">
            <wp:extent cx="6076950" cy="8591550"/>
            <wp:effectExtent l="0" t="0" r="0" b="0"/>
            <wp:docPr id="26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6EBB2A8" w14:textId="77777777" w:rsidR="00E6339D" w:rsidRPr="00B0710F" w:rsidRDefault="00E6339D" w:rsidP="00B0710F">
      <w:pPr>
        <w:pStyle w:val="figur-tittel"/>
      </w:pPr>
    </w:p>
    <w:p w14:paraId="3B31A3FC" w14:textId="6CFE7722" w:rsidR="00E6339D" w:rsidRPr="00B0710F" w:rsidRDefault="00B0710F" w:rsidP="00B0710F">
      <w:r w:rsidRPr="00B0710F">
        <w:rPr>
          <w:noProof/>
        </w:rPr>
        <w:drawing>
          <wp:inline distT="0" distB="0" distL="0" distR="0" wp14:anchorId="5FEDDC77" wp14:editId="1A2733E4">
            <wp:extent cx="6076950" cy="8591550"/>
            <wp:effectExtent l="0" t="0" r="0" b="0"/>
            <wp:docPr id="264"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A6CC2ED" w14:textId="77777777" w:rsidR="00E6339D" w:rsidRPr="00B0710F" w:rsidRDefault="00E6339D" w:rsidP="00B0710F">
      <w:pPr>
        <w:pStyle w:val="figur-tittel"/>
      </w:pPr>
    </w:p>
    <w:p w14:paraId="397EE9C5" w14:textId="4959A939" w:rsidR="00E6339D" w:rsidRPr="00B0710F" w:rsidRDefault="00B0710F" w:rsidP="00B0710F">
      <w:r w:rsidRPr="00B0710F">
        <w:rPr>
          <w:noProof/>
        </w:rPr>
        <w:drawing>
          <wp:inline distT="0" distB="0" distL="0" distR="0" wp14:anchorId="6A406B47" wp14:editId="33867C41">
            <wp:extent cx="6076950" cy="8591550"/>
            <wp:effectExtent l="0" t="0" r="0" b="0"/>
            <wp:docPr id="26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4DB0527" w14:textId="77777777" w:rsidR="00E6339D" w:rsidRPr="00B0710F" w:rsidRDefault="00E6339D" w:rsidP="00B0710F">
      <w:pPr>
        <w:pStyle w:val="figur-tittel"/>
      </w:pPr>
    </w:p>
    <w:p w14:paraId="71619A28" w14:textId="314537D8" w:rsidR="00E6339D" w:rsidRPr="00B0710F" w:rsidRDefault="00B0710F" w:rsidP="00B0710F">
      <w:r w:rsidRPr="00B0710F">
        <w:rPr>
          <w:noProof/>
        </w:rPr>
        <w:drawing>
          <wp:inline distT="0" distB="0" distL="0" distR="0" wp14:anchorId="388C62C3" wp14:editId="6E9DA80F">
            <wp:extent cx="6076950" cy="8591550"/>
            <wp:effectExtent l="0" t="0" r="0" b="0"/>
            <wp:docPr id="268"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863ED70" w14:textId="77777777" w:rsidR="00E6339D" w:rsidRPr="00B0710F" w:rsidRDefault="00E6339D" w:rsidP="00B0710F">
      <w:pPr>
        <w:pStyle w:val="figur-tittel"/>
      </w:pPr>
    </w:p>
    <w:p w14:paraId="5BFB859F" w14:textId="77777777" w:rsidR="00C279DD" w:rsidRPr="00B0710F" w:rsidRDefault="00C279DD" w:rsidP="00B0710F">
      <w:pPr>
        <w:pStyle w:val="Overskrift1"/>
        <w:rPr>
          <w:color w:val="FF0000"/>
        </w:rPr>
      </w:pPr>
      <w:r w:rsidRPr="00B0710F">
        <w:rPr>
          <w:color w:val="FF0000"/>
        </w:rPr>
        <w:t>[</w:t>
      </w:r>
      <w:proofErr w:type="spellStart"/>
      <w:r w:rsidRPr="00B0710F">
        <w:rPr>
          <w:color w:val="FF0000"/>
        </w:rPr>
        <w:t>Vedleggsnr</w:t>
      </w:r>
      <w:proofErr w:type="spellEnd"/>
      <w:r w:rsidRPr="00B0710F">
        <w:rPr>
          <w:color w:val="FF0000"/>
        </w:rPr>
        <w:t>.]</w:t>
      </w:r>
    </w:p>
    <w:p w14:paraId="3C98B3BC" w14:textId="77777777" w:rsidR="00E6339D" w:rsidRPr="00B0710F" w:rsidRDefault="00E6339D" w:rsidP="00B0710F">
      <w:pPr>
        <w:pStyle w:val="vedlegg-nr"/>
      </w:pPr>
    </w:p>
    <w:p w14:paraId="4934092A" w14:textId="77777777" w:rsidR="00E6339D" w:rsidRPr="00B0710F" w:rsidRDefault="00E6339D" w:rsidP="00B0710F">
      <w:pPr>
        <w:pStyle w:val="vedlegg-tit"/>
      </w:pPr>
      <w:r w:rsidRPr="00B0710F">
        <w:t>LO Stat</w:t>
      </w:r>
    </w:p>
    <w:p w14:paraId="6C50703D" w14:textId="155A5CAE" w:rsidR="00E6339D" w:rsidRPr="00B0710F" w:rsidRDefault="00B0710F" w:rsidP="00B0710F">
      <w:r w:rsidRPr="00B0710F">
        <w:rPr>
          <w:noProof/>
        </w:rPr>
        <w:drawing>
          <wp:inline distT="0" distB="0" distL="0" distR="0" wp14:anchorId="73E04220" wp14:editId="53238962">
            <wp:extent cx="6076950" cy="8591550"/>
            <wp:effectExtent l="0" t="0" r="0" b="0"/>
            <wp:docPr id="270"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4EEC826" w14:textId="77777777" w:rsidR="00E6339D" w:rsidRPr="00B0710F" w:rsidRDefault="00E6339D" w:rsidP="00B0710F">
      <w:pPr>
        <w:pStyle w:val="figur-tittel"/>
      </w:pPr>
    </w:p>
    <w:p w14:paraId="37813A8A" w14:textId="69BF6D89" w:rsidR="00E6339D" w:rsidRPr="00B0710F" w:rsidRDefault="00B0710F" w:rsidP="00B0710F">
      <w:r w:rsidRPr="00B0710F">
        <w:rPr>
          <w:noProof/>
        </w:rPr>
        <w:drawing>
          <wp:inline distT="0" distB="0" distL="0" distR="0" wp14:anchorId="7C7ADBC4" wp14:editId="6BB0692A">
            <wp:extent cx="6076950" cy="8591550"/>
            <wp:effectExtent l="0" t="0" r="0" b="0"/>
            <wp:docPr id="272"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3AF86B6" w14:textId="77777777" w:rsidR="00E6339D" w:rsidRPr="00B0710F" w:rsidRDefault="00E6339D" w:rsidP="00B0710F">
      <w:pPr>
        <w:pStyle w:val="figur-tittel"/>
      </w:pPr>
    </w:p>
    <w:p w14:paraId="2FCFF85E" w14:textId="735F1940" w:rsidR="00E6339D" w:rsidRPr="00B0710F" w:rsidRDefault="00B0710F" w:rsidP="00B0710F">
      <w:r w:rsidRPr="00B0710F">
        <w:rPr>
          <w:noProof/>
        </w:rPr>
        <w:drawing>
          <wp:inline distT="0" distB="0" distL="0" distR="0" wp14:anchorId="623F842F" wp14:editId="3AEEB9EA">
            <wp:extent cx="6076950" cy="8591550"/>
            <wp:effectExtent l="0" t="0" r="0" b="0"/>
            <wp:docPr id="274"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877F88D" w14:textId="77777777" w:rsidR="00E6339D" w:rsidRPr="00B0710F" w:rsidRDefault="00E6339D" w:rsidP="00B0710F">
      <w:pPr>
        <w:pStyle w:val="figur-tittel"/>
      </w:pPr>
    </w:p>
    <w:p w14:paraId="0D87213A" w14:textId="08D10D6A" w:rsidR="00E6339D" w:rsidRPr="00B0710F" w:rsidRDefault="00B0710F" w:rsidP="00B0710F">
      <w:r w:rsidRPr="00B0710F">
        <w:rPr>
          <w:noProof/>
        </w:rPr>
        <w:drawing>
          <wp:inline distT="0" distB="0" distL="0" distR="0" wp14:anchorId="47187CF5" wp14:editId="576CED1B">
            <wp:extent cx="6076950" cy="8591550"/>
            <wp:effectExtent l="0" t="0" r="0" b="0"/>
            <wp:docPr id="276"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412660B" w14:textId="77777777" w:rsidR="00E6339D" w:rsidRPr="00B0710F" w:rsidRDefault="00E6339D" w:rsidP="00B0710F">
      <w:pPr>
        <w:pStyle w:val="figur-tittel"/>
      </w:pPr>
    </w:p>
    <w:p w14:paraId="20E181C6" w14:textId="3D7D0C2C" w:rsidR="00E6339D" w:rsidRPr="00B0710F" w:rsidRDefault="00B0710F" w:rsidP="00B0710F">
      <w:r w:rsidRPr="00B0710F">
        <w:rPr>
          <w:noProof/>
        </w:rPr>
        <w:drawing>
          <wp:inline distT="0" distB="0" distL="0" distR="0" wp14:anchorId="7751A80D" wp14:editId="7D6F9A3D">
            <wp:extent cx="6076950" cy="8591550"/>
            <wp:effectExtent l="0" t="0" r="0" b="0"/>
            <wp:docPr id="278"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63C513D" w14:textId="77777777" w:rsidR="00E6339D" w:rsidRPr="00B0710F" w:rsidRDefault="00E6339D" w:rsidP="00B0710F">
      <w:pPr>
        <w:pStyle w:val="figur-tittel"/>
      </w:pPr>
    </w:p>
    <w:p w14:paraId="53054F80" w14:textId="4E593E8F" w:rsidR="00E6339D" w:rsidRPr="00B0710F" w:rsidRDefault="00B0710F" w:rsidP="00B0710F">
      <w:r w:rsidRPr="00B0710F">
        <w:rPr>
          <w:noProof/>
        </w:rPr>
        <w:drawing>
          <wp:inline distT="0" distB="0" distL="0" distR="0" wp14:anchorId="46657FCA" wp14:editId="159D4B2A">
            <wp:extent cx="6076950" cy="8591550"/>
            <wp:effectExtent l="0" t="0" r="0" b="0"/>
            <wp:docPr id="280"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DC7C023" w14:textId="77777777" w:rsidR="00E6339D" w:rsidRPr="00B0710F" w:rsidRDefault="00E6339D" w:rsidP="00B0710F">
      <w:pPr>
        <w:pStyle w:val="figur-tittel"/>
      </w:pPr>
    </w:p>
    <w:p w14:paraId="4322C200" w14:textId="0AB0CCC9" w:rsidR="00E6339D" w:rsidRPr="00B0710F" w:rsidRDefault="00B0710F" w:rsidP="00B0710F">
      <w:r w:rsidRPr="00B0710F">
        <w:rPr>
          <w:noProof/>
        </w:rPr>
        <w:drawing>
          <wp:inline distT="0" distB="0" distL="0" distR="0" wp14:anchorId="361BE4EE" wp14:editId="2C6DC87A">
            <wp:extent cx="6076950" cy="8591550"/>
            <wp:effectExtent l="0" t="0" r="0" b="0"/>
            <wp:docPr id="28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7795830" w14:textId="77777777" w:rsidR="00E6339D" w:rsidRPr="00B0710F" w:rsidRDefault="00E6339D" w:rsidP="00B0710F">
      <w:pPr>
        <w:pStyle w:val="figur-tittel"/>
      </w:pPr>
    </w:p>
    <w:p w14:paraId="7538E946" w14:textId="553E9217" w:rsidR="00E6339D" w:rsidRPr="00B0710F" w:rsidRDefault="00B0710F" w:rsidP="00B0710F">
      <w:r w:rsidRPr="00B0710F">
        <w:rPr>
          <w:noProof/>
        </w:rPr>
        <w:drawing>
          <wp:inline distT="0" distB="0" distL="0" distR="0" wp14:anchorId="51601421" wp14:editId="51C6DDFA">
            <wp:extent cx="6076950" cy="8591550"/>
            <wp:effectExtent l="0" t="0" r="0" b="0"/>
            <wp:docPr id="284"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35A1958" w14:textId="77777777" w:rsidR="00E6339D" w:rsidRPr="00B0710F" w:rsidRDefault="00E6339D" w:rsidP="00B0710F">
      <w:pPr>
        <w:pStyle w:val="figur-tittel"/>
      </w:pPr>
    </w:p>
    <w:p w14:paraId="528B02A2" w14:textId="19F68053" w:rsidR="00E6339D" w:rsidRPr="00B0710F" w:rsidRDefault="00B0710F" w:rsidP="00B0710F">
      <w:r w:rsidRPr="00B0710F">
        <w:rPr>
          <w:noProof/>
        </w:rPr>
        <w:drawing>
          <wp:inline distT="0" distB="0" distL="0" distR="0" wp14:anchorId="61136E74" wp14:editId="01AE621C">
            <wp:extent cx="6076950" cy="8591550"/>
            <wp:effectExtent l="0" t="0" r="0" b="0"/>
            <wp:docPr id="286"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9F0ED80" w14:textId="77777777" w:rsidR="00E6339D" w:rsidRPr="00B0710F" w:rsidRDefault="00E6339D" w:rsidP="00B0710F">
      <w:pPr>
        <w:pStyle w:val="figur-tittel"/>
      </w:pPr>
    </w:p>
    <w:p w14:paraId="6AD40982" w14:textId="7DFBE0AA" w:rsidR="00E6339D" w:rsidRPr="00B0710F" w:rsidRDefault="00B0710F" w:rsidP="00B0710F">
      <w:r w:rsidRPr="00B0710F">
        <w:rPr>
          <w:noProof/>
        </w:rPr>
        <w:drawing>
          <wp:inline distT="0" distB="0" distL="0" distR="0" wp14:anchorId="38938B83" wp14:editId="197D7B9C">
            <wp:extent cx="6076950" cy="8591550"/>
            <wp:effectExtent l="0" t="0" r="0" b="0"/>
            <wp:docPr id="288"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37DC167" w14:textId="77777777" w:rsidR="00E6339D" w:rsidRPr="00B0710F" w:rsidRDefault="00E6339D" w:rsidP="00B0710F">
      <w:pPr>
        <w:pStyle w:val="figur-tittel"/>
      </w:pPr>
    </w:p>
    <w:p w14:paraId="6A716BF3" w14:textId="5CAD25CC" w:rsidR="00E6339D" w:rsidRPr="00B0710F" w:rsidRDefault="00B0710F" w:rsidP="00B0710F">
      <w:r w:rsidRPr="00B0710F">
        <w:rPr>
          <w:noProof/>
        </w:rPr>
        <w:drawing>
          <wp:inline distT="0" distB="0" distL="0" distR="0" wp14:anchorId="5A05F3A5" wp14:editId="492CF483">
            <wp:extent cx="6076950" cy="8591550"/>
            <wp:effectExtent l="0" t="0" r="0" b="0"/>
            <wp:docPr id="290"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1C4739D2" w14:textId="77777777" w:rsidR="00E6339D" w:rsidRPr="00B0710F" w:rsidRDefault="00E6339D" w:rsidP="00B0710F">
      <w:pPr>
        <w:pStyle w:val="figur-tittel"/>
      </w:pPr>
    </w:p>
    <w:p w14:paraId="73820062" w14:textId="0EE74CA1" w:rsidR="00E6339D" w:rsidRPr="00B0710F" w:rsidRDefault="00B0710F" w:rsidP="00B0710F">
      <w:r w:rsidRPr="00B0710F">
        <w:rPr>
          <w:noProof/>
        </w:rPr>
        <w:drawing>
          <wp:inline distT="0" distB="0" distL="0" distR="0" wp14:anchorId="09608D5A" wp14:editId="134310C7">
            <wp:extent cx="6076950" cy="8591550"/>
            <wp:effectExtent l="0" t="0" r="0" b="0"/>
            <wp:docPr id="292"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D559A4C" w14:textId="77777777" w:rsidR="00E6339D" w:rsidRPr="00B0710F" w:rsidRDefault="00E6339D" w:rsidP="00B0710F">
      <w:pPr>
        <w:pStyle w:val="figur-tittel"/>
      </w:pPr>
    </w:p>
    <w:p w14:paraId="380D48A0" w14:textId="17F41121" w:rsidR="00E6339D" w:rsidRPr="00B0710F" w:rsidRDefault="00B0710F" w:rsidP="00B0710F">
      <w:r w:rsidRPr="00B0710F">
        <w:rPr>
          <w:noProof/>
        </w:rPr>
        <w:drawing>
          <wp:inline distT="0" distB="0" distL="0" distR="0" wp14:anchorId="48BF08CB" wp14:editId="1F90FAD9">
            <wp:extent cx="6076950" cy="8591550"/>
            <wp:effectExtent l="0" t="0" r="0" b="0"/>
            <wp:docPr id="294"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0A7F4FE" w14:textId="77777777" w:rsidR="00E6339D" w:rsidRPr="00B0710F" w:rsidRDefault="00E6339D" w:rsidP="00B0710F">
      <w:pPr>
        <w:pStyle w:val="figur-tittel"/>
      </w:pPr>
    </w:p>
    <w:p w14:paraId="766EB06D" w14:textId="310F71DA" w:rsidR="00E6339D" w:rsidRPr="00B0710F" w:rsidRDefault="00B0710F" w:rsidP="00B0710F">
      <w:r w:rsidRPr="00B0710F">
        <w:rPr>
          <w:noProof/>
        </w:rPr>
        <w:drawing>
          <wp:inline distT="0" distB="0" distL="0" distR="0" wp14:anchorId="23923609" wp14:editId="2C32B9D2">
            <wp:extent cx="6076950" cy="8591550"/>
            <wp:effectExtent l="0" t="0" r="0" b="0"/>
            <wp:docPr id="296"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F73450E" w14:textId="77777777" w:rsidR="00E6339D" w:rsidRPr="00B0710F" w:rsidRDefault="00E6339D" w:rsidP="00B0710F">
      <w:pPr>
        <w:pStyle w:val="figur-tittel"/>
      </w:pPr>
    </w:p>
    <w:p w14:paraId="542CDC83" w14:textId="10222BBD" w:rsidR="00E6339D" w:rsidRPr="00B0710F" w:rsidRDefault="00B0710F" w:rsidP="00B0710F">
      <w:r w:rsidRPr="00B0710F">
        <w:rPr>
          <w:noProof/>
        </w:rPr>
        <w:drawing>
          <wp:inline distT="0" distB="0" distL="0" distR="0" wp14:anchorId="1EAC128A" wp14:editId="77804D4B">
            <wp:extent cx="6076950" cy="8591550"/>
            <wp:effectExtent l="0" t="0" r="0" b="0"/>
            <wp:docPr id="298"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81470CB" w14:textId="77777777" w:rsidR="00E6339D" w:rsidRPr="00B0710F" w:rsidRDefault="00E6339D" w:rsidP="00B0710F">
      <w:pPr>
        <w:pStyle w:val="figur-tittel"/>
      </w:pPr>
    </w:p>
    <w:p w14:paraId="23380878" w14:textId="7CDA69F1" w:rsidR="00E6339D" w:rsidRPr="00B0710F" w:rsidRDefault="00B0710F" w:rsidP="00B0710F">
      <w:r w:rsidRPr="00B0710F">
        <w:rPr>
          <w:noProof/>
        </w:rPr>
        <w:drawing>
          <wp:inline distT="0" distB="0" distL="0" distR="0" wp14:anchorId="02F3D66C" wp14:editId="5780A22D">
            <wp:extent cx="6076950" cy="8591550"/>
            <wp:effectExtent l="0" t="0" r="0" b="0"/>
            <wp:docPr id="300"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7A9AC93" w14:textId="77777777" w:rsidR="00E6339D" w:rsidRPr="00B0710F" w:rsidRDefault="00E6339D" w:rsidP="00B0710F">
      <w:pPr>
        <w:pStyle w:val="figur-tittel"/>
      </w:pPr>
    </w:p>
    <w:p w14:paraId="034E5A19" w14:textId="67790F15" w:rsidR="00E6339D" w:rsidRPr="00B0710F" w:rsidRDefault="00B0710F" w:rsidP="00B0710F">
      <w:r w:rsidRPr="00B0710F">
        <w:rPr>
          <w:noProof/>
        </w:rPr>
        <w:drawing>
          <wp:inline distT="0" distB="0" distL="0" distR="0" wp14:anchorId="198A1833" wp14:editId="0BC6DF81">
            <wp:extent cx="6076950" cy="8591550"/>
            <wp:effectExtent l="0" t="0" r="0" b="0"/>
            <wp:docPr id="30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FE32AA0" w14:textId="77777777" w:rsidR="00E6339D" w:rsidRPr="00B0710F" w:rsidRDefault="00E6339D" w:rsidP="00B0710F">
      <w:pPr>
        <w:pStyle w:val="figur-tittel"/>
      </w:pPr>
    </w:p>
    <w:p w14:paraId="78E72925" w14:textId="6A1C9A00" w:rsidR="00E6339D" w:rsidRPr="00B0710F" w:rsidRDefault="00B0710F" w:rsidP="00B0710F">
      <w:r w:rsidRPr="00B0710F">
        <w:rPr>
          <w:noProof/>
        </w:rPr>
        <w:drawing>
          <wp:inline distT="0" distB="0" distL="0" distR="0" wp14:anchorId="0642BD1C" wp14:editId="160F7588">
            <wp:extent cx="6076950" cy="8591550"/>
            <wp:effectExtent l="0" t="0" r="0" b="0"/>
            <wp:docPr id="304"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7226C4C" w14:textId="77777777" w:rsidR="00E6339D" w:rsidRPr="00B0710F" w:rsidRDefault="00E6339D" w:rsidP="00B0710F">
      <w:pPr>
        <w:pStyle w:val="figur-tittel"/>
      </w:pPr>
    </w:p>
    <w:p w14:paraId="5EA18330" w14:textId="01AE6BD9" w:rsidR="00E6339D" w:rsidRPr="00B0710F" w:rsidRDefault="00B0710F" w:rsidP="00B0710F">
      <w:r w:rsidRPr="00B0710F">
        <w:rPr>
          <w:noProof/>
        </w:rPr>
        <w:drawing>
          <wp:inline distT="0" distB="0" distL="0" distR="0" wp14:anchorId="335DD12C" wp14:editId="1B720ECC">
            <wp:extent cx="6076950" cy="8591550"/>
            <wp:effectExtent l="0" t="0" r="0" b="0"/>
            <wp:docPr id="306"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532B1A2" w14:textId="77777777" w:rsidR="00E6339D" w:rsidRPr="00B0710F" w:rsidRDefault="00E6339D" w:rsidP="00B0710F">
      <w:pPr>
        <w:pStyle w:val="figur-tittel"/>
      </w:pPr>
    </w:p>
    <w:p w14:paraId="34D594F4" w14:textId="348CF758" w:rsidR="00E6339D" w:rsidRPr="00B0710F" w:rsidRDefault="00B0710F" w:rsidP="00B0710F">
      <w:r w:rsidRPr="00B0710F">
        <w:rPr>
          <w:noProof/>
        </w:rPr>
        <w:drawing>
          <wp:inline distT="0" distB="0" distL="0" distR="0" wp14:anchorId="177BE090" wp14:editId="2C397D69">
            <wp:extent cx="6076950" cy="8591550"/>
            <wp:effectExtent l="0" t="0" r="0" b="0"/>
            <wp:docPr id="308"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0C02D49" w14:textId="77777777" w:rsidR="00E6339D" w:rsidRPr="00B0710F" w:rsidRDefault="00E6339D" w:rsidP="00B0710F">
      <w:pPr>
        <w:pStyle w:val="figur-tittel"/>
      </w:pPr>
    </w:p>
    <w:p w14:paraId="6795F86C" w14:textId="2E8B5860" w:rsidR="00E6339D" w:rsidRPr="00B0710F" w:rsidRDefault="00B0710F" w:rsidP="00B0710F">
      <w:r w:rsidRPr="00B0710F">
        <w:rPr>
          <w:noProof/>
        </w:rPr>
        <w:drawing>
          <wp:inline distT="0" distB="0" distL="0" distR="0" wp14:anchorId="1B0E13E7" wp14:editId="00F4130C">
            <wp:extent cx="6076950" cy="8591550"/>
            <wp:effectExtent l="0" t="0" r="0" b="0"/>
            <wp:docPr id="310"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F683C32" w14:textId="77777777" w:rsidR="00E6339D" w:rsidRPr="00B0710F" w:rsidRDefault="00E6339D" w:rsidP="00B0710F">
      <w:pPr>
        <w:pStyle w:val="figur-tittel"/>
      </w:pPr>
    </w:p>
    <w:p w14:paraId="5CDA4439" w14:textId="4CB85F93" w:rsidR="00E6339D" w:rsidRPr="00B0710F" w:rsidRDefault="00B0710F" w:rsidP="00B0710F">
      <w:r w:rsidRPr="00B0710F">
        <w:rPr>
          <w:noProof/>
        </w:rPr>
        <w:drawing>
          <wp:inline distT="0" distB="0" distL="0" distR="0" wp14:anchorId="1DC57BC7" wp14:editId="157F38F2">
            <wp:extent cx="6076950" cy="8591550"/>
            <wp:effectExtent l="0" t="0" r="0" b="0"/>
            <wp:docPr id="31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3C781480" w14:textId="77777777" w:rsidR="00E6339D" w:rsidRPr="00B0710F" w:rsidRDefault="00E6339D" w:rsidP="00B0710F">
      <w:pPr>
        <w:pStyle w:val="figur-tittel"/>
      </w:pPr>
    </w:p>
    <w:p w14:paraId="65B74B83" w14:textId="06D90B4D" w:rsidR="00E6339D" w:rsidRPr="00B0710F" w:rsidRDefault="00B0710F" w:rsidP="00B0710F">
      <w:r w:rsidRPr="00B0710F">
        <w:rPr>
          <w:noProof/>
        </w:rPr>
        <w:drawing>
          <wp:inline distT="0" distB="0" distL="0" distR="0" wp14:anchorId="462D795E" wp14:editId="1F89DC66">
            <wp:extent cx="6076950" cy="8591550"/>
            <wp:effectExtent l="0" t="0" r="0" b="0"/>
            <wp:docPr id="314"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43D8D8B3" w14:textId="77777777" w:rsidR="00E6339D" w:rsidRPr="00B0710F" w:rsidRDefault="00E6339D" w:rsidP="00B0710F">
      <w:pPr>
        <w:pStyle w:val="figur-tittel"/>
      </w:pPr>
    </w:p>
    <w:p w14:paraId="70FE2B62" w14:textId="5EF3222B" w:rsidR="00E6339D" w:rsidRPr="00B0710F" w:rsidRDefault="00B0710F" w:rsidP="00B0710F">
      <w:r w:rsidRPr="00B0710F">
        <w:rPr>
          <w:noProof/>
        </w:rPr>
        <w:drawing>
          <wp:inline distT="0" distB="0" distL="0" distR="0" wp14:anchorId="45DE0CDA" wp14:editId="1DE11519">
            <wp:extent cx="6076950" cy="8591550"/>
            <wp:effectExtent l="0" t="0" r="0" b="0"/>
            <wp:docPr id="316"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61D33F11" w14:textId="77777777" w:rsidR="00E6339D" w:rsidRPr="00B0710F" w:rsidRDefault="00E6339D" w:rsidP="00B0710F">
      <w:pPr>
        <w:pStyle w:val="figur-tittel"/>
      </w:pPr>
    </w:p>
    <w:p w14:paraId="002761BF" w14:textId="59A76497" w:rsidR="00E6339D" w:rsidRPr="00B0710F" w:rsidRDefault="00B0710F" w:rsidP="00B0710F">
      <w:r w:rsidRPr="00B0710F">
        <w:rPr>
          <w:noProof/>
        </w:rPr>
        <w:drawing>
          <wp:inline distT="0" distB="0" distL="0" distR="0" wp14:anchorId="31BF44D2" wp14:editId="593B7940">
            <wp:extent cx="6076950" cy="8591550"/>
            <wp:effectExtent l="0" t="0" r="0" b="0"/>
            <wp:docPr id="318"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01DD8574" w14:textId="77777777" w:rsidR="00E6339D" w:rsidRPr="00B0710F" w:rsidRDefault="00E6339D" w:rsidP="00B0710F">
      <w:pPr>
        <w:pStyle w:val="figur-tittel"/>
      </w:pPr>
    </w:p>
    <w:p w14:paraId="2A5554F0" w14:textId="7485E10F" w:rsidR="00E6339D" w:rsidRPr="00B0710F" w:rsidRDefault="00B0710F" w:rsidP="00B0710F">
      <w:r w:rsidRPr="00B0710F">
        <w:rPr>
          <w:noProof/>
        </w:rPr>
        <w:drawing>
          <wp:inline distT="0" distB="0" distL="0" distR="0" wp14:anchorId="02C5B2A5" wp14:editId="0567A732">
            <wp:extent cx="6076950" cy="8591550"/>
            <wp:effectExtent l="0" t="0" r="0" b="0"/>
            <wp:docPr id="32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26A839F8" w14:textId="77777777" w:rsidR="00E6339D" w:rsidRPr="00B0710F" w:rsidRDefault="00E6339D" w:rsidP="00B0710F">
      <w:pPr>
        <w:pStyle w:val="figur-tittel"/>
      </w:pPr>
    </w:p>
    <w:p w14:paraId="1EC49AED" w14:textId="69A962CF" w:rsidR="00E6339D" w:rsidRPr="00B0710F" w:rsidRDefault="00B0710F" w:rsidP="00B0710F">
      <w:r w:rsidRPr="00B0710F">
        <w:rPr>
          <w:noProof/>
        </w:rPr>
        <w:drawing>
          <wp:inline distT="0" distB="0" distL="0" distR="0" wp14:anchorId="2BB84EA0" wp14:editId="61829560">
            <wp:extent cx="6076950" cy="8591550"/>
            <wp:effectExtent l="0" t="0" r="0" b="0"/>
            <wp:docPr id="32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77783E4A" w14:textId="77777777" w:rsidR="00E6339D" w:rsidRPr="00B0710F" w:rsidRDefault="00E6339D" w:rsidP="00B0710F">
      <w:pPr>
        <w:pStyle w:val="figur-tittel"/>
      </w:pPr>
    </w:p>
    <w:p w14:paraId="5AFA8A50" w14:textId="0279357C" w:rsidR="00E6339D" w:rsidRPr="00B0710F" w:rsidRDefault="00B0710F" w:rsidP="00B0710F">
      <w:r w:rsidRPr="00B0710F">
        <w:rPr>
          <w:noProof/>
        </w:rPr>
        <w:drawing>
          <wp:inline distT="0" distB="0" distL="0" distR="0" wp14:anchorId="0E0B062E" wp14:editId="6190938B">
            <wp:extent cx="6076950" cy="8591550"/>
            <wp:effectExtent l="0" t="0" r="0" b="0"/>
            <wp:docPr id="32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8591550"/>
                    </a:xfrm>
                    <a:prstGeom prst="rect">
                      <a:avLst/>
                    </a:prstGeom>
                    <a:noFill/>
                    <a:ln>
                      <a:noFill/>
                    </a:ln>
                  </pic:spPr>
                </pic:pic>
              </a:graphicData>
            </a:graphic>
          </wp:inline>
        </w:drawing>
      </w:r>
    </w:p>
    <w:p w14:paraId="5899172C" w14:textId="77777777" w:rsidR="00E6339D" w:rsidRPr="00B0710F" w:rsidRDefault="00E6339D" w:rsidP="00B0710F">
      <w:pPr>
        <w:pStyle w:val="figur-tittel"/>
      </w:pPr>
    </w:p>
    <w:sectPr w:rsidR="00E6339D" w:rsidRPr="00B0710F">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D013F8" w14:textId="77777777" w:rsidR="00E6339D" w:rsidRDefault="00E6339D">
      <w:pPr>
        <w:spacing w:after="0" w:line="240" w:lineRule="auto"/>
      </w:pPr>
      <w:r>
        <w:separator/>
      </w:r>
    </w:p>
  </w:endnote>
  <w:endnote w:type="continuationSeparator" w:id="0">
    <w:p w14:paraId="4DF3E4D0" w14:textId="77777777" w:rsidR="00E6339D" w:rsidRDefault="00E633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46066" w14:textId="77777777" w:rsidR="00E6339D" w:rsidRDefault="00E6339D">
      <w:pPr>
        <w:spacing w:after="0" w:line="240" w:lineRule="auto"/>
      </w:pPr>
      <w:r>
        <w:separator/>
      </w:r>
    </w:p>
  </w:footnote>
  <w:footnote w:type="continuationSeparator" w:id="0">
    <w:p w14:paraId="616A0316" w14:textId="77777777" w:rsidR="00E6339D" w:rsidRDefault="00E633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82AC8ECA"/>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2033736"/>
    <w:multiLevelType w:val="multilevel"/>
    <w:tmpl w:val="82AC8ECA"/>
    <w:numStyleLink w:val="Overskrifter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E681423"/>
    <w:multiLevelType w:val="multilevel"/>
    <w:tmpl w:val="82AC8ECA"/>
    <w:numStyleLink w:val="OverskrifterListeStil"/>
  </w:abstractNum>
  <w:abstractNum w:abstractNumId="7"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8" w15:restartNumberingAfterBreak="0">
    <w:nsid w:val="3ADC5384"/>
    <w:multiLevelType w:val="multilevel"/>
    <w:tmpl w:val="86DAF25C"/>
    <w:numStyleLink w:val="l-AlfaListeSti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619C0D8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619C0D84"/>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0" w15:restartNumberingAfterBreak="0">
    <w:nsid w:val="774B3F5F"/>
    <w:multiLevelType w:val="multilevel"/>
    <w:tmpl w:val="82AC8ECA"/>
    <w:numStyleLink w:val="OverskrifterListeStil"/>
  </w:abstractNum>
  <w:num w:numId="1" w16cid:durableId="2116443689">
    <w:abstractNumId w:val="16"/>
  </w:num>
  <w:num w:numId="2" w16cid:durableId="127940421">
    <w:abstractNumId w:val="0"/>
  </w:num>
  <w:num w:numId="3" w16cid:durableId="453059794">
    <w:abstractNumId w:val="14"/>
  </w:num>
  <w:num w:numId="4" w16cid:durableId="1310746066">
    <w:abstractNumId w:val="7"/>
  </w:num>
  <w:num w:numId="5" w16cid:durableId="486016021">
    <w:abstractNumId w:val="12"/>
  </w:num>
  <w:num w:numId="6" w16cid:durableId="521095899">
    <w:abstractNumId w:val="17"/>
  </w:num>
  <w:num w:numId="7" w16cid:durableId="1424374986">
    <w:abstractNumId w:val="2"/>
  </w:num>
  <w:num w:numId="8" w16cid:durableId="835999048">
    <w:abstractNumId w:val="1"/>
  </w:num>
  <w:num w:numId="9" w16cid:durableId="42796712">
    <w:abstractNumId w:val="13"/>
  </w:num>
  <w:num w:numId="10" w16cid:durableId="55470480">
    <w:abstractNumId w:val="3"/>
  </w:num>
  <w:num w:numId="11" w16cid:durableId="1617639866">
    <w:abstractNumId w:val="11"/>
  </w:num>
  <w:num w:numId="12" w16cid:durableId="1105350713">
    <w:abstractNumId w:val="8"/>
  </w:num>
  <w:num w:numId="13" w16cid:durableId="681277441">
    <w:abstractNumId w:val="18"/>
  </w:num>
  <w:num w:numId="14" w16cid:durableId="276255248">
    <w:abstractNumId w:val="5"/>
  </w:num>
  <w:num w:numId="15" w16cid:durableId="1570073908">
    <w:abstractNumId w:val="15"/>
  </w:num>
  <w:num w:numId="16" w16cid:durableId="930360091">
    <w:abstractNumId w:val="19"/>
  </w:num>
  <w:num w:numId="17" w16cid:durableId="862792257">
    <w:abstractNumId w:val="9"/>
  </w:num>
  <w:num w:numId="18" w16cid:durableId="1815902072">
    <w:abstractNumId w:val="10"/>
  </w:num>
  <w:num w:numId="19" w16cid:durableId="1979064278">
    <w:abstractNumId w:val="20"/>
  </w:num>
  <w:num w:numId="20" w16cid:durableId="9396847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06838649">
    <w:abstractNumId w:val="4"/>
  </w:num>
  <w:num w:numId="22" w16cid:durableId="744380320">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9952EE"/>
    <w:rsid w:val="00137D49"/>
    <w:rsid w:val="00371D0D"/>
    <w:rsid w:val="006811B9"/>
    <w:rsid w:val="006E056A"/>
    <w:rsid w:val="00810705"/>
    <w:rsid w:val="009927F5"/>
    <w:rsid w:val="009952EE"/>
    <w:rsid w:val="00B0710F"/>
    <w:rsid w:val="00C279DD"/>
    <w:rsid w:val="00D86C66"/>
    <w:rsid w:val="00E6339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3E755B"/>
  <w14:defaultImageDpi w14:val="0"/>
  <w15:docId w15:val="{BA1F6C8B-D2E7-4852-BF8C-7353A6227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0705"/>
    <w:pPr>
      <w:spacing w:after="120" w:line="276" w:lineRule="auto"/>
    </w:pPr>
    <w:rPr>
      <w:rFonts w:ascii="Times New Roman" w:eastAsia="Times New Roman" w:hAnsi="Times New Roman"/>
      <w:spacing w:val="4"/>
      <w:kern w:val="0"/>
      <w:szCs w:val="22"/>
      <w14:ligatures w14:val="none"/>
    </w:rPr>
  </w:style>
  <w:style w:type="paragraph" w:styleId="Overskrift1">
    <w:name w:val="heading 1"/>
    <w:basedOn w:val="Normal"/>
    <w:next w:val="Normal"/>
    <w:link w:val="Overskrift1Tegn"/>
    <w:qFormat/>
    <w:rsid w:val="00810705"/>
    <w:pPr>
      <w:keepNext/>
      <w:keepLines/>
      <w:numPr>
        <w:numId w:val="19"/>
      </w:numPr>
      <w:spacing w:before="360" w:after="80"/>
      <w:outlineLvl w:val="0"/>
    </w:pPr>
    <w:rPr>
      <w:rFonts w:ascii="Arial" w:hAnsi="Arial"/>
      <w:b/>
      <w:spacing w:val="0"/>
      <w:kern w:val="28"/>
      <w:sz w:val="32"/>
    </w:rPr>
  </w:style>
  <w:style w:type="paragraph" w:styleId="Overskrift2">
    <w:name w:val="heading 2"/>
    <w:basedOn w:val="Normal"/>
    <w:next w:val="Normal"/>
    <w:link w:val="Overskrift2Tegn"/>
    <w:qFormat/>
    <w:rsid w:val="00810705"/>
    <w:pPr>
      <w:keepNext/>
      <w:keepLines/>
      <w:numPr>
        <w:ilvl w:val="1"/>
        <w:numId w:val="19"/>
      </w:numPr>
      <w:spacing w:before="360" w:after="80"/>
      <w:outlineLvl w:val="1"/>
    </w:pPr>
    <w:rPr>
      <w:rFonts w:ascii="Arial" w:hAnsi="Arial"/>
      <w:b/>
      <w:sz w:val="28"/>
    </w:rPr>
  </w:style>
  <w:style w:type="paragraph" w:styleId="Overskrift3">
    <w:name w:val="heading 3"/>
    <w:basedOn w:val="Normal"/>
    <w:next w:val="Normal"/>
    <w:link w:val="Overskrift3Tegn"/>
    <w:qFormat/>
    <w:rsid w:val="00810705"/>
    <w:pPr>
      <w:keepNext/>
      <w:keepLines/>
      <w:numPr>
        <w:ilvl w:val="2"/>
        <w:numId w:val="19"/>
      </w:numPr>
      <w:spacing w:before="360" w:after="80"/>
      <w:outlineLvl w:val="2"/>
    </w:pPr>
    <w:rPr>
      <w:rFonts w:ascii="Arial" w:hAnsi="Arial"/>
      <w:b/>
      <w:spacing w:val="0"/>
    </w:rPr>
  </w:style>
  <w:style w:type="paragraph" w:styleId="Overskrift4">
    <w:name w:val="heading 4"/>
    <w:basedOn w:val="Normal"/>
    <w:next w:val="Normal"/>
    <w:link w:val="Overskrift4Tegn"/>
    <w:qFormat/>
    <w:rsid w:val="00810705"/>
    <w:pPr>
      <w:keepNext/>
      <w:keepLines/>
      <w:numPr>
        <w:ilvl w:val="3"/>
        <w:numId w:val="19"/>
      </w:numPr>
      <w:spacing w:before="120" w:after="0"/>
      <w:outlineLvl w:val="3"/>
    </w:pPr>
    <w:rPr>
      <w:rFonts w:ascii="Arial" w:hAnsi="Arial"/>
      <w:i/>
    </w:rPr>
  </w:style>
  <w:style w:type="paragraph" w:styleId="Overskrift5">
    <w:name w:val="heading 5"/>
    <w:basedOn w:val="Normal"/>
    <w:next w:val="Normal"/>
    <w:link w:val="Overskrift5Tegn"/>
    <w:qFormat/>
    <w:rsid w:val="00810705"/>
    <w:pPr>
      <w:keepNext/>
      <w:numPr>
        <w:ilvl w:val="4"/>
        <w:numId w:val="19"/>
      </w:numPr>
      <w:spacing w:before="120" w:after="0"/>
      <w:outlineLvl w:val="4"/>
    </w:pPr>
    <w:rPr>
      <w:rFonts w:ascii="Arial" w:hAnsi="Arial"/>
      <w:i/>
      <w:spacing w:val="0"/>
    </w:rPr>
  </w:style>
  <w:style w:type="paragraph" w:styleId="Overskrift6">
    <w:name w:val="heading 6"/>
    <w:basedOn w:val="Normal"/>
    <w:next w:val="Normal"/>
    <w:link w:val="Overskrift6Tegn"/>
    <w:qFormat/>
    <w:rsid w:val="00810705"/>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810705"/>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810705"/>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810705"/>
    <w:pPr>
      <w:numPr>
        <w:ilvl w:val="8"/>
        <w:numId w:val="1"/>
      </w:numPr>
      <w:spacing w:before="240" w:after="60"/>
      <w:outlineLvl w:val="8"/>
    </w:pPr>
    <w:rPr>
      <w:rFonts w:ascii="Arial" w:hAnsi="Arial"/>
      <w:i/>
      <w:sz w:val="18"/>
    </w:rPr>
  </w:style>
  <w:style w:type="character" w:default="1" w:styleId="Standardskriftforavsnitt">
    <w:name w:val="Default Paragraph Font"/>
    <w:uiPriority w:val="1"/>
    <w:semiHidden/>
    <w:unhideWhenUsed/>
    <w:rsid w:val="0081070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10705"/>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basedOn w:val="Normal"/>
    <w:next w:val="Normal"/>
    <w:rsid w:val="00810705"/>
    <w:pPr>
      <w:keepNext/>
      <w:keepLines/>
      <w:spacing w:before="240" w:after="240"/>
    </w:pPr>
  </w:style>
  <w:style w:type="paragraph" w:customStyle="1" w:styleId="a-tilraar-tit">
    <w:name w:val="a-tilraar-tit"/>
    <w:basedOn w:val="Normal"/>
    <w:next w:val="Normal"/>
    <w:rsid w:val="00810705"/>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basedOn w:val="Normal"/>
    <w:next w:val="Normal"/>
    <w:rsid w:val="00810705"/>
    <w:pPr>
      <w:keepNext/>
      <w:spacing w:before="240"/>
      <w:jc w:val="center"/>
    </w:p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basedOn w:val="Normal"/>
    <w:next w:val="Normal"/>
    <w:rsid w:val="00810705"/>
    <w:pPr>
      <w:keepNext/>
      <w:spacing w:before="360" w:after="60"/>
      <w:jc w:val="center"/>
    </w:pPr>
    <w:rPr>
      <w:b/>
    </w:rPr>
  </w:style>
  <w:style w:type="paragraph" w:customStyle="1" w:styleId="a-vedtak-tekst">
    <w:name w:val="a-vedtak-tekst"/>
    <w:basedOn w:val="Normal"/>
    <w:next w:val="Normal"/>
    <w:rsid w:val="00810705"/>
    <w:pPr>
      <w:keepNext/>
      <w:jc w:val="center"/>
    </w:p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basedOn w:val="Normal"/>
    <w:next w:val="Normal"/>
    <w:rsid w:val="00810705"/>
    <w:pPr>
      <w:keepNext/>
      <w:jc w:val="center"/>
    </w:pPr>
    <w:rPr>
      <w:b/>
      <w:sz w:val="28"/>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810705"/>
    <w:pPr>
      <w:spacing w:after="0"/>
    </w:pPr>
    <w:rPr>
      <w:rFonts w:cs="Times New Roman"/>
      <w:spacing w:val="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basedOn w:val="a-vedtak-tit"/>
    <w:qFormat/>
    <w:rsid w:val="00810705"/>
    <w:pPr>
      <w:spacing w:before="120" w:line="240" w:lineRule="auto"/>
    </w:pPr>
    <w:rPr>
      <w:rFonts w:ascii="Arial" w:eastAsia="Batang" w:hAnsi="Arial" w:cs="Times New Roman"/>
      <w:b w:val="0"/>
      <w:spacing w:val="0"/>
      <w:sz w:val="24"/>
      <w:szCs w:val="20"/>
    </w:rPr>
  </w:style>
  <w:style w:type="paragraph" w:customStyle="1" w:styleId="alfaliste">
    <w:name w:val="alfaliste"/>
    <w:basedOn w:val="Normal"/>
    <w:rsid w:val="00810705"/>
    <w:pPr>
      <w:numPr>
        <w:numId w:val="3"/>
      </w:numPr>
      <w:spacing w:after="0"/>
    </w:pPr>
  </w:style>
  <w:style w:type="paragraph" w:customStyle="1" w:styleId="alfaliste2">
    <w:name w:val="alfaliste 2"/>
    <w:basedOn w:val="Liste2"/>
    <w:rsid w:val="00810705"/>
    <w:pPr>
      <w:numPr>
        <w:numId w:val="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810705"/>
    <w:pPr>
      <w:numPr>
        <w:ilvl w:val="2"/>
        <w:numId w:val="3"/>
      </w:numPr>
      <w:spacing w:after="0"/>
    </w:pPr>
    <w:rPr>
      <w:spacing w:val="0"/>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810705"/>
    <w:pPr>
      <w:numPr>
        <w:ilvl w:val="3"/>
        <w:numId w:val="3"/>
      </w:numPr>
      <w:spacing w:after="0"/>
    </w:pPr>
    <w:rPr>
      <w:spacing w:val="0"/>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810705"/>
    <w:pPr>
      <w:numPr>
        <w:ilvl w:val="4"/>
        <w:numId w:val="3"/>
      </w:numPr>
      <w:spacing w:after="0"/>
    </w:pPr>
    <w:rPr>
      <w:rFonts w:cs="Times New Roman"/>
      <w:spacing w:val="0"/>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810705"/>
    <w:pPr>
      <w:keepNext/>
      <w:keepLines/>
      <w:spacing w:before="360" w:after="60"/>
    </w:pPr>
    <w:rPr>
      <w:rFonts w:ascii="Arial" w:hAnsi="Arial"/>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810705"/>
    <w:pPr>
      <w:keepNext/>
      <w:keepLines/>
      <w:spacing w:before="360" w:line="240" w:lineRule="auto"/>
    </w:pPr>
    <w:rPr>
      <w:rFonts w:eastAsia="Batang"/>
      <w:i/>
      <w:spacing w:val="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810705"/>
    <w:pPr>
      <w:keepNext/>
      <w:keepLines/>
      <w:spacing w:before="360" w:after="60" w:line="240" w:lineRule="auto"/>
    </w:pPr>
    <w:rPr>
      <w:rFonts w:ascii="Arial" w:eastAsia="Batang" w:hAnsi="Arial"/>
      <w:i/>
      <w:spacing w:val="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basedOn w:val="Normal"/>
    <w:next w:val="Normal"/>
    <w:rsid w:val="00810705"/>
    <w:pPr>
      <w:keepNext/>
      <w:keepLines/>
      <w:ind w:left="1021" w:hanging="1021"/>
      <w:outlineLvl w:val="2"/>
    </w:pPr>
    <w:rPr>
      <w:b/>
      <w:spacing w:val="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810705"/>
    <w:rPr>
      <w:rFonts w:ascii="Arial" w:eastAsia="Times New Roman" w:hAnsi="Arial"/>
      <w:b/>
      <w:spacing w:val="4"/>
      <w:kern w:val="0"/>
      <w:sz w:val="28"/>
      <w:szCs w:val="22"/>
      <w14:ligatures w14:val="none"/>
    </w:rPr>
  </w:style>
  <w:style w:type="paragraph" w:customStyle="1" w:styleId="b-post">
    <w:name w:val="b-post"/>
    <w:basedOn w:val="Normal"/>
    <w:next w:val="Normal"/>
    <w:rsid w:val="00810705"/>
    <w:pPr>
      <w:keepNext/>
      <w:keepLines/>
      <w:spacing w:before="360"/>
      <w:ind w:left="1021" w:hanging="1021"/>
    </w:pPr>
    <w:rPr>
      <w:i/>
      <w:spacing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basedOn w:val="Normal"/>
    <w:next w:val="Normal"/>
    <w:rsid w:val="00810705"/>
    <w:pPr>
      <w:keepNext/>
      <w:keepLines/>
      <w:outlineLvl w:val="1"/>
    </w:pPr>
    <w:rPr>
      <w:b/>
      <w:spacing w:val="0"/>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810705"/>
    <w:pPr>
      <w:spacing w:before="60" w:after="0"/>
      <w:ind w:left="397"/>
    </w:pPr>
    <w:rPr>
      <w:spacing w:val="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basedOn w:val="Normal"/>
    <w:next w:val="Normal"/>
    <w:rsid w:val="00810705"/>
    <w:pPr>
      <w:keepNext/>
      <w:keepLines/>
      <w:spacing w:before="240"/>
      <w:outlineLvl w:val="0"/>
    </w:pPr>
    <w:rPr>
      <w:b/>
      <w:spacing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810705"/>
    <w:pPr>
      <w:spacing w:after="0"/>
    </w:p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basedOn w:val="Normal"/>
    <w:next w:val="Normal"/>
    <w:rsid w:val="00810705"/>
    <w:pPr>
      <w:keepNext/>
      <w:spacing w:before="240" w:after="60"/>
    </w:pPr>
    <w:rPr>
      <w:b/>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basedOn w:val="Normal"/>
    <w:next w:val="Normal"/>
    <w:rsid w:val="00810705"/>
    <w:pPr>
      <w:keepNext/>
      <w:spacing w:before="240" w:after="60"/>
    </w:pPr>
    <w:rPr>
      <w:b/>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810705"/>
    <w:pPr>
      <w:spacing w:line="240" w:lineRule="auto"/>
      <w:ind w:left="397"/>
    </w:pPr>
    <w:rPr>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810705"/>
  </w:style>
  <w:style w:type="paragraph" w:customStyle="1" w:styleId="Def">
    <w:name w:val="Def"/>
    <w:basedOn w:val="hengende-innrykk"/>
    <w:rsid w:val="00810705"/>
    <w:pPr>
      <w:spacing w:line="240" w:lineRule="auto"/>
      <w:ind w:left="0" w:firstLine="0"/>
    </w:pPr>
    <w:rPr>
      <w:rFonts w:eastAsia="Batang"/>
      <w:spacing w:val="0"/>
      <w:szCs w:val="20"/>
    </w:rPr>
  </w:style>
  <w:style w:type="paragraph" w:customStyle="1" w:styleId="del-nr">
    <w:name w:val="del-nr"/>
    <w:basedOn w:val="Normal"/>
    <w:qFormat/>
    <w:rsid w:val="00810705"/>
    <w:pPr>
      <w:keepNext/>
      <w:keepLines/>
      <w:spacing w:before="360" w:after="0" w:line="240" w:lineRule="auto"/>
      <w:jc w:val="center"/>
    </w:pPr>
    <w:rPr>
      <w:rFonts w:eastAsia="Batang"/>
      <w:i/>
      <w:spacing w:val="0"/>
      <w:sz w:val="48"/>
      <w:szCs w:val="20"/>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810705"/>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810705"/>
  </w:style>
  <w:style w:type="paragraph" w:customStyle="1" w:styleId="figur-noter">
    <w:name w:val="figur-noter"/>
    <w:basedOn w:val="Normal"/>
    <w:next w:val="Normal"/>
    <w:rsid w:val="00810705"/>
    <w:pPr>
      <w:tabs>
        <w:tab w:val="left" w:pos="284"/>
      </w:tabs>
      <w:spacing w:before="120" w:line="240" w:lineRule="auto"/>
      <w:contextualSpacing/>
    </w:pPr>
    <w:rPr>
      <w:rFonts w:eastAsia="Batang"/>
      <w:spacing w:val="0"/>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810705"/>
    <w:pPr>
      <w:spacing w:before="60" w:after="0"/>
      <w:ind w:left="794"/>
    </w:pPr>
    <w:rPr>
      <w:spacing w:val="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810705"/>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basedOn w:val="Normal"/>
    <w:next w:val="Normal"/>
    <w:rsid w:val="00810705"/>
    <w:pPr>
      <w:keepNext/>
      <w:spacing w:before="360" w:after="60" w:line="240" w:lineRule="auto"/>
      <w:jc w:val="center"/>
    </w:pPr>
    <w:rPr>
      <w:rFonts w:eastAsia="Batang" w:cs="Times New Roman"/>
      <w:b/>
      <w:spacing w:val="0"/>
      <w:szCs w:val="20"/>
    </w:rPr>
  </w:style>
  <w:style w:type="paragraph" w:styleId="Fotnotetekst">
    <w:name w:val="footnote text"/>
    <w:basedOn w:val="Normal"/>
    <w:link w:val="FotnotetekstTegn"/>
    <w:rsid w:val="00810705"/>
    <w:rPr>
      <w:sz w:val="20"/>
    </w:rPr>
  </w:style>
  <w:style w:type="character" w:customStyle="1" w:styleId="FotnotetekstTegn">
    <w:name w:val="Fotnotetekst Tegn"/>
    <w:basedOn w:val="Standardskriftforavsnitt"/>
    <w:link w:val="Fotnotetekst"/>
    <w:rsid w:val="00810705"/>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810705"/>
    <w:pPr>
      <w:tabs>
        <w:tab w:val="left" w:pos="397"/>
      </w:tabs>
      <w:spacing w:after="0"/>
      <w:ind w:left="397" w:hanging="397"/>
    </w:pPr>
    <w:rPr>
      <w:spacing w:val="0"/>
    </w:rPr>
  </w:style>
  <w:style w:type="paragraph" w:customStyle="1" w:styleId="friliste2">
    <w:name w:val="friliste 2"/>
    <w:basedOn w:val="Normal"/>
    <w:qFormat/>
    <w:rsid w:val="00810705"/>
    <w:pPr>
      <w:tabs>
        <w:tab w:val="left" w:pos="794"/>
      </w:tabs>
      <w:spacing w:after="0"/>
      <w:ind w:left="794" w:hanging="397"/>
    </w:pPr>
    <w:rPr>
      <w:spacing w:val="0"/>
    </w:rPr>
  </w:style>
  <w:style w:type="paragraph" w:customStyle="1" w:styleId="friliste3">
    <w:name w:val="friliste 3"/>
    <w:basedOn w:val="Normal"/>
    <w:qFormat/>
    <w:rsid w:val="00810705"/>
    <w:pPr>
      <w:tabs>
        <w:tab w:val="left" w:pos="1191"/>
      </w:tabs>
      <w:spacing w:after="0"/>
      <w:ind w:left="1191" w:hanging="397"/>
    </w:pPr>
    <w:rPr>
      <w:spacing w:val="0"/>
    </w:rPr>
  </w:style>
  <w:style w:type="paragraph" w:customStyle="1" w:styleId="friliste4">
    <w:name w:val="friliste 4"/>
    <w:basedOn w:val="Normal"/>
    <w:qFormat/>
    <w:rsid w:val="00810705"/>
    <w:pPr>
      <w:tabs>
        <w:tab w:val="left" w:pos="1588"/>
      </w:tabs>
      <w:spacing w:after="0"/>
      <w:ind w:left="1588" w:hanging="397"/>
    </w:pPr>
    <w:rPr>
      <w:spacing w:val="0"/>
    </w:rPr>
  </w:style>
  <w:style w:type="paragraph" w:customStyle="1" w:styleId="friliste5">
    <w:name w:val="friliste 5"/>
    <w:basedOn w:val="Normal"/>
    <w:qFormat/>
    <w:rsid w:val="00810705"/>
    <w:pPr>
      <w:tabs>
        <w:tab w:val="left" w:pos="1985"/>
      </w:tabs>
      <w:spacing w:after="0"/>
      <w:ind w:left="1985" w:hanging="397"/>
    </w:pPr>
    <w:rPr>
      <w:spacing w:val="0"/>
    </w:rPr>
  </w:style>
  <w:style w:type="paragraph" w:customStyle="1" w:styleId="Fullmakttit">
    <w:name w:val="Fullmakttit"/>
    <w:basedOn w:val="Normal"/>
    <w:next w:val="Normal"/>
    <w:rsid w:val="00810705"/>
    <w:pPr>
      <w:keepNext/>
      <w:spacing w:before="60" w:after="60" w:line="240" w:lineRule="auto"/>
      <w:jc w:val="center"/>
    </w:pPr>
    <w:rPr>
      <w:rFonts w:eastAsia="Batang" w:cs="Times New Roman"/>
      <w:i/>
      <w:spacing w:val="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810705"/>
    <w:pPr>
      <w:ind w:left="1418" w:hanging="1418"/>
    </w:pPr>
  </w:style>
  <w:style w:type="paragraph" w:customStyle="1" w:styleId="i-budkap-over">
    <w:name w:val="i-budkap-over"/>
    <w:basedOn w:val="Normal"/>
    <w:next w:val="Normal"/>
    <w:rsid w:val="00810705"/>
    <w:pPr>
      <w:jc w:val="right"/>
    </w:pPr>
    <w:rPr>
      <w:b/>
      <w:noProof/>
    </w:rPr>
  </w:style>
  <w:style w:type="paragraph" w:customStyle="1" w:styleId="i-dep">
    <w:name w:val="i-dep"/>
    <w:basedOn w:val="Normal"/>
    <w:next w:val="Normal"/>
    <w:rsid w:val="00810705"/>
    <w:pPr>
      <w:keepNext/>
      <w:keepLines/>
      <w:spacing w:line="240" w:lineRule="auto"/>
      <w:jc w:val="right"/>
    </w:pPr>
    <w:rPr>
      <w:b/>
      <w:noProof/>
      <w:szCs w:val="20"/>
      <w:u w:val="single"/>
    </w:rPr>
  </w:style>
  <w:style w:type="paragraph" w:customStyle="1" w:styleId="i-hode">
    <w:name w:val="i-hode"/>
    <w:basedOn w:val="Normal"/>
    <w:next w:val="Normal"/>
    <w:rsid w:val="00810705"/>
    <w:pPr>
      <w:keepNext/>
      <w:keepLines/>
      <w:spacing w:before="720"/>
      <w:jc w:val="center"/>
    </w:pPr>
    <w:rPr>
      <w:b/>
      <w:noProof/>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810705"/>
    <w:pPr>
      <w:keepNext/>
      <w:keepLines/>
      <w:jc w:val="center"/>
    </w:pPr>
    <w:rPr>
      <w:rFonts w:eastAsia="Batang"/>
      <w:b/>
      <w:sz w:val="28"/>
    </w:rPr>
  </w:style>
  <w:style w:type="paragraph" w:customStyle="1" w:styleId="i-mtit">
    <w:name w:val="i-mtit"/>
    <w:basedOn w:val="Normal"/>
    <w:next w:val="Normal"/>
    <w:rsid w:val="00810705"/>
    <w:pPr>
      <w:keepNext/>
      <w:keepLines/>
      <w:spacing w:before="360"/>
      <w:jc w:val="center"/>
    </w:pPr>
    <w:rPr>
      <w:b/>
      <w:noProof/>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810705"/>
    <w:pPr>
      <w:jc w:val="center"/>
    </w:pPr>
    <w:rPr>
      <w:b/>
      <w:noProof/>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810705"/>
    <w:pPr>
      <w:spacing w:after="0"/>
      <w:jc w:val="center"/>
    </w:pPr>
    <w:rPr>
      <w:i/>
      <w:noProof/>
    </w:rPr>
  </w:style>
  <w:style w:type="paragraph" w:customStyle="1" w:styleId="i-termin">
    <w:name w:val="i-termin"/>
    <w:basedOn w:val="Normal"/>
    <w:next w:val="Normal"/>
    <w:rsid w:val="00810705"/>
    <w:pPr>
      <w:spacing w:before="360"/>
      <w:jc w:val="center"/>
    </w:pPr>
    <w:rPr>
      <w:b/>
      <w:noProof/>
      <w:sz w:val="28"/>
    </w:rPr>
  </w:style>
  <w:style w:type="paragraph" w:customStyle="1" w:styleId="i-tit">
    <w:name w:val="i-tit"/>
    <w:basedOn w:val="Normal"/>
    <w:next w:val="i-statsrdato"/>
    <w:rsid w:val="00810705"/>
    <w:pPr>
      <w:keepNext/>
      <w:keepLines/>
      <w:spacing w:before="360" w:after="240"/>
      <w:jc w:val="center"/>
    </w:pPr>
    <w:rPr>
      <w:noProof/>
      <w:sz w:val="40"/>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810705"/>
    <w:pPr>
      <w:keepNext/>
      <w:keepLines/>
      <w:spacing w:before="360"/>
      <w:jc w:val="center"/>
    </w:pPr>
    <w:rPr>
      <w:b/>
      <w:noProof/>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810705"/>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810705"/>
    <w:pPr>
      <w:spacing w:before="60" w:after="0"/>
      <w:ind w:left="1191"/>
    </w:pPr>
    <w:rPr>
      <w:spacing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810705"/>
    <w:pPr>
      <w:numPr>
        <w:numId w:val="12"/>
      </w:numPr>
    </w:pPr>
    <w:rPr>
      <w:rFonts w:eastAsiaTheme="minorEastAsia"/>
    </w:rPr>
  </w:style>
  <w:style w:type="paragraph" w:customStyle="1" w:styleId="l-alfaliste2">
    <w:name w:val="l-alfaliste 2"/>
    <w:basedOn w:val="alfaliste2"/>
    <w:qFormat/>
    <w:rsid w:val="00810705"/>
    <w:pPr>
      <w:numPr>
        <w:numId w:val="12"/>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810705"/>
    <w:pPr>
      <w:numPr>
        <w:numId w:val="12"/>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810705"/>
    <w:pPr>
      <w:numPr>
        <w:numId w:val="12"/>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810705"/>
    <w:pPr>
      <w:numPr>
        <w:numId w:val="12"/>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810705"/>
    <w:rPr>
      <w:lang w:val="nn-NO"/>
    </w:rPr>
  </w:style>
  <w:style w:type="paragraph" w:customStyle="1" w:styleId="l-ledd">
    <w:name w:val="l-ledd"/>
    <w:basedOn w:val="Normal"/>
    <w:qFormat/>
    <w:rsid w:val="00810705"/>
    <w:pPr>
      <w:spacing w:after="0"/>
      <w:ind w:firstLine="397"/>
    </w:p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810705"/>
    <w:pPr>
      <w:keepNext/>
      <w:spacing w:before="120" w:after="60"/>
    </w:pPr>
    <w:rPr>
      <w:b/>
      <w:spacing w:val="0"/>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810705"/>
    <w:pPr>
      <w:keepNext/>
      <w:spacing w:before="240" w:after="40"/>
    </w:pPr>
    <w:rPr>
      <w:b/>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810705"/>
    <w:pPr>
      <w:keepNext/>
      <w:spacing w:before="120" w:after="60"/>
    </w:pPr>
    <w:rPr>
      <w:b/>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810705"/>
    <w:pPr>
      <w:spacing w:before="180" w:after="0"/>
    </w:pPr>
    <w:rPr>
      <w:i/>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810705"/>
  </w:style>
  <w:style w:type="paragraph" w:customStyle="1" w:styleId="l-tit-endr-ledd">
    <w:name w:val="l-tit-endr-ledd"/>
    <w:basedOn w:val="Normal"/>
    <w:qFormat/>
    <w:rsid w:val="00810705"/>
    <w:pPr>
      <w:keepNext/>
      <w:spacing w:before="240" w:after="0" w:line="240" w:lineRule="auto"/>
    </w:pPr>
    <w:rPr>
      <w:noProof/>
      <w:lang w:val="nn-NO"/>
    </w:rPr>
  </w:style>
  <w:style w:type="paragraph" w:customStyle="1" w:styleId="l-tit-endr-lov">
    <w:name w:val="l-tit-endr-lov"/>
    <w:basedOn w:val="Normal"/>
    <w:qFormat/>
    <w:rsid w:val="00810705"/>
    <w:pPr>
      <w:keepNext/>
      <w:spacing w:before="240" w:after="0" w:line="240" w:lineRule="auto"/>
    </w:pPr>
    <w:rPr>
      <w:noProof/>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810705"/>
    <w:pPr>
      <w:keepNext/>
      <w:spacing w:before="240" w:after="0" w:line="240" w:lineRule="auto"/>
    </w:pPr>
    <w:rPr>
      <w:noProof/>
      <w:lang w:val="nn-NO"/>
    </w:rPr>
  </w:style>
  <w:style w:type="paragraph" w:customStyle="1" w:styleId="l-tit-endr-lovkap">
    <w:name w:val="l-tit-endr-lovkap"/>
    <w:basedOn w:val="Normal"/>
    <w:qFormat/>
    <w:rsid w:val="00810705"/>
    <w:pPr>
      <w:keepNext/>
      <w:spacing w:before="240" w:after="0" w:line="240" w:lineRule="auto"/>
    </w:pPr>
    <w:rPr>
      <w:noProof/>
      <w:lang w:val="nn-NO"/>
    </w:rPr>
  </w:style>
  <w:style w:type="paragraph" w:customStyle="1" w:styleId="l-tit-endr-paragraf">
    <w:name w:val="l-tit-endr-paragraf"/>
    <w:basedOn w:val="Normal"/>
    <w:qFormat/>
    <w:rsid w:val="00810705"/>
    <w:pPr>
      <w:keepNext/>
      <w:spacing w:before="240" w:after="0" w:line="240" w:lineRule="auto"/>
    </w:pPr>
    <w:rPr>
      <w:noProof/>
      <w:lang w:val="nn-NO"/>
    </w:rPr>
  </w:style>
  <w:style w:type="paragraph" w:customStyle="1" w:styleId="l-tit-endr-punktum">
    <w:name w:val="l-tit-endr-punktum"/>
    <w:basedOn w:val="l-tit-endr-ledd"/>
    <w:qFormat/>
    <w:rsid w:val="00810705"/>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810705"/>
    <w:pPr>
      <w:numPr>
        <w:numId w:val="6"/>
      </w:numPr>
      <w:spacing w:line="240" w:lineRule="auto"/>
      <w:contextualSpacing/>
    </w:pPr>
  </w:style>
  <w:style w:type="paragraph" w:styleId="Liste2">
    <w:name w:val="List 2"/>
    <w:basedOn w:val="Normal"/>
    <w:rsid w:val="00810705"/>
    <w:pPr>
      <w:numPr>
        <w:ilvl w:val="1"/>
        <w:numId w:val="6"/>
      </w:numPr>
      <w:spacing w:after="0"/>
    </w:pPr>
  </w:style>
  <w:style w:type="paragraph" w:styleId="Liste3">
    <w:name w:val="List 3"/>
    <w:basedOn w:val="Normal"/>
    <w:rsid w:val="00810705"/>
    <w:pPr>
      <w:numPr>
        <w:ilvl w:val="2"/>
        <w:numId w:val="6"/>
      </w:numPr>
      <w:spacing w:after="0"/>
    </w:pPr>
    <w:rPr>
      <w:spacing w:val="0"/>
    </w:rPr>
  </w:style>
  <w:style w:type="paragraph" w:styleId="Liste4">
    <w:name w:val="List 4"/>
    <w:basedOn w:val="Normal"/>
    <w:rsid w:val="00810705"/>
    <w:pPr>
      <w:numPr>
        <w:ilvl w:val="3"/>
        <w:numId w:val="6"/>
      </w:numPr>
      <w:spacing w:after="0"/>
    </w:pPr>
    <w:rPr>
      <w:spacing w:val="0"/>
    </w:rPr>
  </w:style>
  <w:style w:type="paragraph" w:styleId="Liste5">
    <w:name w:val="List 5"/>
    <w:basedOn w:val="Normal"/>
    <w:rsid w:val="00810705"/>
    <w:pPr>
      <w:numPr>
        <w:ilvl w:val="4"/>
        <w:numId w:val="6"/>
      </w:numPr>
      <w:spacing w:after="0"/>
    </w:pPr>
    <w:rPr>
      <w:spacing w:val="0"/>
    </w:rPr>
  </w:style>
  <w:style w:type="paragraph" w:customStyle="1" w:styleId="Listebombe">
    <w:name w:val="Liste bombe"/>
    <w:basedOn w:val="Liste"/>
    <w:qFormat/>
    <w:rsid w:val="00810705"/>
    <w:pPr>
      <w:numPr>
        <w:numId w:val="14"/>
      </w:numPr>
      <w:tabs>
        <w:tab w:val="left" w:pos="397"/>
      </w:tabs>
      <w:ind w:left="397" w:hanging="397"/>
    </w:pPr>
  </w:style>
  <w:style w:type="paragraph" w:customStyle="1" w:styleId="Listebombe2">
    <w:name w:val="Liste bombe 2"/>
    <w:basedOn w:val="Liste2"/>
    <w:qFormat/>
    <w:rsid w:val="00810705"/>
    <w:pPr>
      <w:numPr>
        <w:ilvl w:val="0"/>
        <w:numId w:val="15"/>
      </w:numPr>
      <w:ind w:left="794" w:hanging="397"/>
    </w:pPr>
  </w:style>
  <w:style w:type="paragraph" w:customStyle="1" w:styleId="Listebombe3">
    <w:name w:val="Liste bombe 3"/>
    <w:basedOn w:val="Liste3"/>
    <w:qFormat/>
    <w:rsid w:val="00810705"/>
    <w:pPr>
      <w:numPr>
        <w:ilvl w:val="0"/>
        <w:numId w:val="16"/>
      </w:numPr>
      <w:ind w:left="1191" w:hanging="397"/>
    </w:pPr>
  </w:style>
  <w:style w:type="paragraph" w:customStyle="1" w:styleId="Listebombe4">
    <w:name w:val="Liste bombe 4"/>
    <w:basedOn w:val="Liste4"/>
    <w:qFormat/>
    <w:rsid w:val="00810705"/>
    <w:pPr>
      <w:numPr>
        <w:ilvl w:val="0"/>
        <w:numId w:val="17"/>
      </w:numPr>
      <w:ind w:left="1588" w:hanging="397"/>
    </w:pPr>
  </w:style>
  <w:style w:type="paragraph" w:customStyle="1" w:styleId="Listebombe5">
    <w:name w:val="Liste bombe 5"/>
    <w:basedOn w:val="Liste5"/>
    <w:qFormat/>
    <w:rsid w:val="00810705"/>
    <w:pPr>
      <w:numPr>
        <w:ilvl w:val="0"/>
        <w:numId w:val="18"/>
      </w:numPr>
      <w:ind w:left="1985" w:hanging="397"/>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810705"/>
    <w:pPr>
      <w:spacing w:after="0"/>
      <w:ind w:left="397" w:hanging="397"/>
    </w:pPr>
    <w:rPr>
      <w:spacing w:val="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810705"/>
    <w:pPr>
      <w:numPr>
        <w:numId w:val="4"/>
      </w:numPr>
      <w:spacing w:after="0"/>
    </w:pPr>
    <w:rPr>
      <w:rFonts w:eastAsia="Batang"/>
      <w:spacing w:val="0"/>
      <w:szCs w:val="20"/>
    </w:rPr>
  </w:style>
  <w:style w:type="paragraph" w:styleId="Nummerertliste2">
    <w:name w:val="List Number 2"/>
    <w:basedOn w:val="Normal"/>
    <w:rsid w:val="00810705"/>
    <w:pPr>
      <w:numPr>
        <w:ilvl w:val="1"/>
        <w:numId w:val="4"/>
      </w:numPr>
      <w:spacing w:after="0" w:line="240" w:lineRule="auto"/>
    </w:pPr>
    <w:rPr>
      <w:rFonts w:eastAsia="Batang"/>
      <w:spacing w:val="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810705"/>
    <w:pPr>
      <w:numPr>
        <w:ilvl w:val="2"/>
        <w:numId w:val="4"/>
      </w:numPr>
      <w:spacing w:after="0" w:line="240" w:lineRule="auto"/>
    </w:pPr>
    <w:rPr>
      <w:rFonts w:eastAsia="Batang"/>
      <w:spacing w:val="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810705"/>
    <w:pPr>
      <w:numPr>
        <w:ilvl w:val="3"/>
        <w:numId w:val="4"/>
      </w:numPr>
      <w:spacing w:after="0" w:line="240" w:lineRule="auto"/>
    </w:pPr>
    <w:rPr>
      <w:rFonts w:eastAsia="Batang"/>
      <w:spacing w:val="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810705"/>
    <w:pPr>
      <w:numPr>
        <w:ilvl w:val="4"/>
        <w:numId w:val="4"/>
      </w:numPr>
      <w:spacing w:after="0" w:line="240" w:lineRule="auto"/>
    </w:pPr>
    <w:rPr>
      <w:rFonts w:eastAsia="Batang"/>
      <w:spacing w:val="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810705"/>
    <w:pPr>
      <w:spacing w:after="0"/>
      <w:ind w:left="397"/>
    </w:pPr>
    <w:rPr>
      <w:spacing w:val="0"/>
      <w:lang w:val="en-US"/>
    </w:rPr>
  </w:style>
  <w:style w:type="paragraph" w:customStyle="1" w:styleId="opplisting3">
    <w:name w:val="opplisting 3"/>
    <w:basedOn w:val="Normal"/>
    <w:qFormat/>
    <w:rsid w:val="00810705"/>
    <w:pPr>
      <w:spacing w:after="0"/>
      <w:ind w:left="794"/>
    </w:pPr>
    <w:rPr>
      <w:spacing w:val="0"/>
    </w:rPr>
  </w:style>
  <w:style w:type="paragraph" w:customStyle="1" w:styleId="opplisting4">
    <w:name w:val="opplisting 4"/>
    <w:basedOn w:val="Normal"/>
    <w:qFormat/>
    <w:rsid w:val="00810705"/>
    <w:pPr>
      <w:spacing w:after="0"/>
      <w:ind w:left="1191"/>
    </w:pPr>
    <w:rPr>
      <w:spacing w:val="0"/>
    </w:rPr>
  </w:style>
  <w:style w:type="paragraph" w:customStyle="1" w:styleId="opplisting5">
    <w:name w:val="opplisting 5"/>
    <w:basedOn w:val="Normal"/>
    <w:qFormat/>
    <w:rsid w:val="00810705"/>
    <w:pPr>
      <w:spacing w:after="0"/>
      <w:ind w:left="1588"/>
    </w:pPr>
    <w:rPr>
      <w:spacing w:val="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810705"/>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810705"/>
    <w:pPr>
      <w:spacing w:before="60" w:after="0"/>
      <w:ind w:left="1588"/>
    </w:pPr>
    <w:rPr>
      <w:spacing w:val="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810705"/>
    <w:pPr>
      <w:spacing w:before="60" w:after="0"/>
      <w:ind w:left="1985"/>
    </w:pPr>
    <w:rPr>
      <w:spacing w:val="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810705"/>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basedOn w:val="Normal"/>
    <w:next w:val="Normal"/>
    <w:rsid w:val="00810705"/>
    <w:pPr>
      <w:keepNext/>
      <w:keepLines/>
      <w:spacing w:before="240" w:after="240"/>
    </w:p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basedOn w:val="Normal"/>
    <w:next w:val="Normal"/>
    <w:rsid w:val="00810705"/>
    <w:pPr>
      <w:keepNext/>
      <w:keepLines/>
      <w:spacing w:before="240"/>
      <w:jc w:val="center"/>
    </w:pPr>
    <w:rPr>
      <w:spacing w:val="30"/>
    </w:rPr>
  </w:style>
  <w:style w:type="character" w:customStyle="1" w:styleId="Overskrift4Tegn">
    <w:name w:val="Overskrift 4 Tegn"/>
    <w:basedOn w:val="Standardskriftforavsnitt"/>
    <w:link w:val="Overskrift4"/>
    <w:rsid w:val="00810705"/>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810705"/>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810705"/>
    <w:rPr>
      <w:spacing w:val="6"/>
      <w:sz w:val="19"/>
    </w:rPr>
  </w:style>
  <w:style w:type="paragraph" w:customStyle="1" w:styleId="ramme-noter">
    <w:name w:val="ramme-noter"/>
    <w:basedOn w:val="Normal"/>
    <w:next w:val="Normal"/>
    <w:rsid w:val="00810705"/>
    <w:pPr>
      <w:tabs>
        <w:tab w:val="left" w:pos="284"/>
      </w:tabs>
      <w:spacing w:before="120" w:line="240" w:lineRule="auto"/>
      <w:contextualSpacing/>
    </w:pPr>
    <w:rPr>
      <w:rFonts w:eastAsia="Batang"/>
      <w:spacing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810705"/>
    <w:pPr>
      <w:spacing w:before="120" w:line="240" w:lineRule="auto"/>
    </w:pPr>
    <w:rPr>
      <w:rFonts w:eastAsia="Batang"/>
      <w:b/>
      <w:color w:val="800000"/>
      <w:spacing w:val="0"/>
      <w:szCs w:val="2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810705"/>
    <w:pPr>
      <w:numPr>
        <w:numId w:val="13"/>
      </w:numPr>
      <w:spacing w:after="0" w:line="240" w:lineRule="auto"/>
    </w:pPr>
    <w:rPr>
      <w:rFonts w:eastAsia="Batang"/>
      <w:spacing w:val="0"/>
      <w:szCs w:val="20"/>
    </w:rPr>
  </w:style>
  <w:style w:type="paragraph" w:customStyle="1" w:styleId="romertallliste2">
    <w:name w:val="romertall liste 2"/>
    <w:basedOn w:val="Normal"/>
    <w:rsid w:val="00810705"/>
    <w:pPr>
      <w:numPr>
        <w:ilvl w:val="1"/>
        <w:numId w:val="13"/>
      </w:numPr>
      <w:spacing w:after="0" w:line="240" w:lineRule="auto"/>
    </w:pPr>
    <w:rPr>
      <w:rFonts w:eastAsia="Batang"/>
      <w:spacing w:val="0"/>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810705"/>
    <w:pPr>
      <w:numPr>
        <w:ilvl w:val="2"/>
        <w:numId w:val="13"/>
      </w:numPr>
      <w:spacing w:after="0" w:line="240" w:lineRule="auto"/>
    </w:pPr>
    <w:rPr>
      <w:rFonts w:eastAsia="Batang"/>
      <w:spacing w:val="0"/>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810705"/>
    <w:pPr>
      <w:numPr>
        <w:ilvl w:val="3"/>
        <w:numId w:val="13"/>
      </w:numPr>
      <w:spacing w:after="0" w:line="240" w:lineRule="auto"/>
    </w:pPr>
    <w:rPr>
      <w:rFonts w:eastAsia="Batang"/>
      <w:spacing w:val="0"/>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810705"/>
    <w:pPr>
      <w:numPr>
        <w:ilvl w:val="4"/>
        <w:numId w:val="13"/>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810705"/>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810705"/>
    <w:pPr>
      <w:tabs>
        <w:tab w:val="left" w:pos="284"/>
      </w:tabs>
      <w:spacing w:before="120" w:line="240" w:lineRule="auto"/>
      <w:contextualSpacing/>
    </w:pPr>
    <w:rPr>
      <w:rFonts w:eastAsia="Batang"/>
      <w:spacing w:val="0"/>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810705"/>
    <w:pPr>
      <w:keepNext/>
      <w:keepLines/>
      <w:numPr>
        <w:ilvl w:val="6"/>
        <w:numId w:val="19"/>
      </w:numPr>
      <w:spacing w:before="240"/>
    </w:pPr>
    <w:rPr>
      <w:rFonts w:ascii="Arial" w:hAnsi="Arial"/>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
    <w:rsid w:val="00810705"/>
    <w:pPr>
      <w:spacing w:line="240" w:lineRule="auto"/>
    </w:pPr>
    <w:rPr>
      <w:rFonts w:eastAsia="Batang"/>
      <w:vanish/>
      <w:color w:val="008000"/>
      <w:spacing w:val="0"/>
      <w:szCs w:val="24"/>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hengende-innrykk"/>
    <w:rsid w:val="00810705"/>
    <w:pPr>
      <w:spacing w:line="240" w:lineRule="auto"/>
      <w:ind w:left="0" w:firstLine="0"/>
    </w:pPr>
    <w:rPr>
      <w:rFonts w:eastAsia="Batang"/>
      <w:spacing w:val="0"/>
      <w:szCs w:val="20"/>
    </w:rPr>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810705"/>
    <w:pPr>
      <w:keepNext/>
      <w:keepLines/>
      <w:jc w:val="center"/>
    </w:pPr>
    <w:rPr>
      <w:rFonts w:ascii="Arial" w:hAnsi="Arial"/>
      <w:b/>
      <w:spacing w:val="0"/>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810705"/>
    <w:pPr>
      <w:keepNext/>
      <w:keepLines/>
      <w:spacing w:before="360" w:after="240"/>
      <w:jc w:val="center"/>
    </w:pPr>
    <w:rPr>
      <w:rFonts w:ascii="Arial" w:hAnsi="Arial"/>
      <w:b/>
      <w:sz w:val="28"/>
    </w:rPr>
  </w:style>
  <w:style w:type="paragraph" w:customStyle="1" w:styleId="tittel-ordforkl">
    <w:name w:val="tittel-ordforkl"/>
    <w:basedOn w:val="Normal"/>
    <w:next w:val="Normal"/>
    <w:rsid w:val="00810705"/>
    <w:pPr>
      <w:keepNext/>
      <w:keepLines/>
      <w:spacing w:before="360" w:after="240"/>
      <w:jc w:val="center"/>
    </w:pPr>
    <w:rPr>
      <w:rFonts w:ascii="Arial" w:hAnsi="Arial"/>
      <w:b/>
      <w:sz w:val="28"/>
    </w:rPr>
  </w:style>
  <w:style w:type="paragraph" w:customStyle="1" w:styleId="tittel-ramme">
    <w:name w:val="tittel-ramme"/>
    <w:basedOn w:val="Normal"/>
    <w:next w:val="Normal"/>
    <w:rsid w:val="00810705"/>
    <w:pPr>
      <w:keepNext/>
      <w:keepLines/>
      <w:numPr>
        <w:ilvl w:val="7"/>
        <w:numId w:val="19"/>
      </w:numPr>
      <w:spacing w:before="360" w:after="80"/>
      <w:jc w:val="center"/>
    </w:pPr>
    <w:rPr>
      <w:rFonts w:ascii="Arial" w:hAnsi="Arial"/>
      <w:b/>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810705"/>
    <w:pPr>
      <w:keepNext/>
      <w:keepLines/>
      <w:spacing w:before="360"/>
    </w:pPr>
    <w:rPr>
      <w:rFonts w:ascii="Arial" w:hAnsi="Arial"/>
      <w:b/>
      <w:sz w:val="28"/>
    </w:rPr>
  </w:style>
  <w:style w:type="character" w:customStyle="1" w:styleId="UndertittelTegn">
    <w:name w:val="Undertittel Tegn"/>
    <w:basedOn w:val="Standardskriftforavsnitt"/>
    <w:link w:val="Undertittel"/>
    <w:rsid w:val="00810705"/>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810705"/>
    <w:pPr>
      <w:numPr>
        <w:numId w:val="0"/>
      </w:numPr>
    </w:pPr>
    <w:rPr>
      <w:b w:val="0"/>
      <w:i/>
    </w:rPr>
  </w:style>
  <w:style w:type="paragraph" w:customStyle="1" w:styleId="Undervedl-tittel">
    <w:name w:val="Undervedl-tittel"/>
    <w:basedOn w:val="Normal"/>
    <w:next w:val="Normal"/>
    <w:rsid w:val="00810705"/>
    <w:pPr>
      <w:keepNext/>
      <w:keepLines/>
      <w:spacing w:before="360" w:after="240" w:line="240" w:lineRule="auto"/>
    </w:pPr>
    <w:rPr>
      <w:rFonts w:ascii="Arial" w:eastAsia="Batang" w:hAnsi="Arial"/>
      <w:b/>
      <w:spacing w:val="0"/>
      <w:sz w:val="28"/>
      <w:szCs w:val="20"/>
    </w:rPr>
  </w:style>
  <w:style w:type="paragraph" w:customStyle="1" w:styleId="v-Overskrift1">
    <w:name w:val="v-Overskrift 1"/>
    <w:basedOn w:val="Overskrift1"/>
    <w:next w:val="Normal"/>
    <w:rsid w:val="00810705"/>
    <w:pPr>
      <w:numPr>
        <w:numId w:val="0"/>
      </w:numPr>
      <w:outlineLvl w:val="9"/>
    </w:pPr>
  </w:style>
  <w:style w:type="paragraph" w:customStyle="1" w:styleId="v-Overskrift2">
    <w:name w:val="v-Overskrift 2"/>
    <w:basedOn w:val="Overskrift2"/>
    <w:next w:val="Normal"/>
    <w:rsid w:val="00810705"/>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810705"/>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810705"/>
    <w:pPr>
      <w:keepNext/>
      <w:keepLines/>
      <w:spacing w:before="360" w:after="80"/>
      <w:jc w:val="center"/>
      <w:outlineLvl w:val="0"/>
    </w:pPr>
    <w:rPr>
      <w:rFonts w:ascii="Arial" w:hAnsi="Arial"/>
      <w:b/>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810705"/>
    <w:pPr>
      <w:ind w:left="1985" w:hanging="1985"/>
    </w:pPr>
    <w:rPr>
      <w:spacing w:val="0"/>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basedOn w:val="a-vedtak-tit"/>
    <w:qFormat/>
    <w:rsid w:val="00810705"/>
    <w:pPr>
      <w:spacing w:before="120" w:line="240" w:lineRule="auto"/>
    </w:pPr>
    <w:rPr>
      <w:rFonts w:ascii="Arial" w:eastAsia="Batang" w:hAnsi="Arial" w:cs="Times New Roman"/>
      <w:spacing w:val="0"/>
      <w:sz w:val="24"/>
      <w:szCs w:val="20"/>
    </w:rPr>
  </w:style>
  <w:style w:type="paragraph" w:customStyle="1" w:styleId="figur-tittel">
    <w:name w:val="figur-tittel"/>
    <w:basedOn w:val="Normal"/>
    <w:next w:val="Normal"/>
    <w:rsid w:val="00810705"/>
    <w:pPr>
      <w:numPr>
        <w:ilvl w:val="5"/>
        <w:numId w:val="19"/>
      </w:numPr>
    </w:pPr>
    <w:rPr>
      <w:rFonts w:ascii="Arial" w:hAnsi="Arial"/>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810705"/>
    <w:pPr>
      <w:keepNext/>
      <w:keepLines/>
      <w:numPr>
        <w:numId w:val="2"/>
      </w:numPr>
      <w:ind w:left="357" w:hanging="357"/>
      <w:outlineLvl w:val="0"/>
    </w:pPr>
    <w:rPr>
      <w:rFonts w:ascii="Arial" w:hAnsi="Arial"/>
      <w:b/>
      <w:u w:val="single"/>
    </w:rPr>
  </w:style>
  <w:style w:type="paragraph" w:customStyle="1" w:styleId="Kilde">
    <w:name w:val="Kilde"/>
    <w:basedOn w:val="Normal"/>
    <w:next w:val="Normal"/>
    <w:rsid w:val="00810705"/>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810705"/>
    <w:rPr>
      <w:color w:val="467886" w:themeColor="hyperlink"/>
      <w:u w:val="single"/>
    </w:rPr>
  </w:style>
  <w:style w:type="character" w:customStyle="1" w:styleId="BunntekstTegn">
    <w:name w:val="Bunntekst Tegn"/>
    <w:basedOn w:val="Standardskriftforavsnitt"/>
    <w:link w:val="Bunntekst"/>
    <w:rsid w:val="00810705"/>
    <w:rPr>
      <w:rFonts w:ascii="Times New Roman" w:eastAsia="Times New Roman" w:hAnsi="Times New Roman"/>
      <w:spacing w:val="4"/>
      <w:kern w:val="0"/>
      <w:sz w:val="2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rsid w:val="00810705"/>
    <w:rPr>
      <w:rFonts w:ascii="Times New Roman" w:eastAsia="Times New Roman" w:hAnsi="Times New Roman"/>
      <w:spacing w:val="4"/>
      <w:kern w:val="0"/>
      <w:szCs w:val="22"/>
      <w14:ligatures w14:val="none"/>
    </w:rPr>
  </w:style>
  <w:style w:type="character" w:styleId="Fotnotereferanse">
    <w:name w:val="footnote reference"/>
    <w:basedOn w:val="Standardskriftforavsnitt"/>
    <w:rsid w:val="00810705"/>
    <w:rPr>
      <w:vertAlign w:val="superscript"/>
    </w:rPr>
  </w:style>
  <w:style w:type="character" w:customStyle="1" w:styleId="gjennomstreket">
    <w:name w:val="gjennomstreket"/>
    <w:uiPriority w:val="1"/>
    <w:rsid w:val="00810705"/>
    <w:rPr>
      <w:strike/>
      <w:dstrike w:val="0"/>
    </w:rPr>
  </w:style>
  <w:style w:type="character" w:customStyle="1" w:styleId="halvfet0">
    <w:name w:val="halvfet"/>
    <w:basedOn w:val="Standardskriftforavsnitt"/>
    <w:rsid w:val="00810705"/>
    <w:rPr>
      <w:b/>
    </w:rPr>
  </w:style>
  <w:style w:type="character" w:customStyle="1" w:styleId="kursiv">
    <w:name w:val="kursiv"/>
    <w:basedOn w:val="Standardskriftforavsnitt"/>
    <w:rsid w:val="00810705"/>
    <w:rPr>
      <w:i/>
    </w:rPr>
  </w:style>
  <w:style w:type="character" w:customStyle="1" w:styleId="l-endring">
    <w:name w:val="l-endring"/>
    <w:basedOn w:val="Standardskriftforavsnitt"/>
    <w:rsid w:val="00810705"/>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810705"/>
  </w:style>
  <w:style w:type="character" w:styleId="Plassholdertekst">
    <w:name w:val="Placeholder Text"/>
    <w:basedOn w:val="Standardskriftforavsnitt"/>
    <w:uiPriority w:val="99"/>
    <w:rsid w:val="00810705"/>
    <w:rPr>
      <w:color w:val="808080"/>
    </w:rPr>
  </w:style>
  <w:style w:type="character" w:customStyle="1" w:styleId="regular">
    <w:name w:val="regular"/>
    <w:basedOn w:val="Standardskriftforavsnitt"/>
    <w:uiPriority w:val="1"/>
    <w:qFormat/>
    <w:rsid w:val="00810705"/>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810705"/>
    <w:rPr>
      <w:vertAlign w:val="superscript"/>
    </w:rPr>
  </w:style>
  <w:style w:type="character" w:customStyle="1" w:styleId="skrift-senket">
    <w:name w:val="skrift-senket"/>
    <w:basedOn w:val="Standardskriftforavsnitt"/>
    <w:rsid w:val="00810705"/>
    <w:rPr>
      <w:vertAlign w:val="subscript"/>
    </w:rPr>
  </w:style>
  <w:style w:type="character" w:customStyle="1" w:styleId="SluttnotetekstTegn">
    <w:name w:val="Sluttnotetekst Tegn"/>
    <w:basedOn w:val="Standardskriftforavsnitt"/>
    <w:link w:val="Sluttnotetekst"/>
    <w:uiPriority w:val="99"/>
    <w:semiHidden/>
    <w:rsid w:val="00810705"/>
    <w:rPr>
      <w:rFonts w:ascii="Times New Roman" w:eastAsia="Times New Roman" w:hAnsi="Times New Roman"/>
      <w:spacing w:val="4"/>
      <w:kern w:val="0"/>
      <w:sz w:val="20"/>
      <w:szCs w:val="20"/>
      <w14:ligatures w14:val="none"/>
    </w:rPr>
  </w:style>
  <w:style w:type="character" w:customStyle="1" w:styleId="sperret0">
    <w:name w:val="sperret"/>
    <w:basedOn w:val="Standardskriftforavsnitt"/>
    <w:rsid w:val="00810705"/>
    <w:rPr>
      <w:spacing w:val="30"/>
    </w:rPr>
  </w:style>
  <w:style w:type="character" w:customStyle="1" w:styleId="SterktsitatTegn">
    <w:name w:val="Sterkt sitat Tegn"/>
    <w:basedOn w:val="Standardskriftforavsnitt"/>
    <w:link w:val="Sterktsitat"/>
    <w:uiPriority w:val="30"/>
    <w:rsid w:val="00810705"/>
    <w:rPr>
      <w:rFonts w:ascii="Times New Roman" w:eastAsia="Times New Roman" w:hAnsi="Times New Roman"/>
      <w:b/>
      <w:bCs/>
      <w:i/>
      <w:iCs/>
      <w:color w:val="156082" w:themeColor="accent1"/>
      <w:spacing w:val="4"/>
      <w:kern w:val="0"/>
      <w:szCs w:val="22"/>
      <w14:ligatures w14:val="none"/>
    </w:rPr>
  </w:style>
  <w:style w:type="character" w:customStyle="1" w:styleId="Stikkord">
    <w:name w:val="Stikkord"/>
    <w:basedOn w:val="Standardskriftforavsnitt"/>
    <w:rsid w:val="00810705"/>
    <w:rPr>
      <w:color w:val="0000FF"/>
    </w:rPr>
  </w:style>
  <w:style w:type="character" w:customStyle="1" w:styleId="stikkord0">
    <w:name w:val="stikkord"/>
    <w:uiPriority w:val="99"/>
  </w:style>
  <w:style w:type="character" w:styleId="Sterk">
    <w:name w:val="Strong"/>
    <w:basedOn w:val="Standardskriftforavsnitt"/>
    <w:uiPriority w:val="22"/>
    <w:qFormat/>
    <w:rsid w:val="00810705"/>
    <w:rPr>
      <w:b/>
      <w:bCs/>
    </w:rPr>
  </w:style>
  <w:style w:type="character" w:customStyle="1" w:styleId="TopptekstTegn">
    <w:name w:val="Topptekst Tegn"/>
    <w:basedOn w:val="Standardskriftforavsnitt"/>
    <w:link w:val="Topptekst"/>
    <w:rsid w:val="00810705"/>
    <w:rPr>
      <w:rFonts w:ascii="Times New Roman" w:eastAsia="Times New Roman" w:hAnsi="Times New Roman"/>
      <w:kern w:val="0"/>
      <w:sz w:val="20"/>
      <w:szCs w:val="22"/>
      <w14:ligatures w14:val="none"/>
    </w:rPr>
  </w:style>
  <w:style w:type="character" w:customStyle="1" w:styleId="UnderskriftTegn">
    <w:name w:val="Underskrift Tegn"/>
    <w:basedOn w:val="Standardskriftforavsnitt"/>
    <w:link w:val="Underskrift"/>
    <w:uiPriority w:val="99"/>
    <w:rsid w:val="00810705"/>
    <w:rPr>
      <w:rFonts w:ascii="Times New Roman" w:eastAsia="Times New Roman" w:hAnsi="Times New Roman"/>
      <w:spacing w:val="4"/>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810705"/>
    <w:pPr>
      <w:tabs>
        <w:tab w:val="center" w:pos="4536"/>
        <w:tab w:val="right" w:pos="9072"/>
      </w:tabs>
    </w:pPr>
    <w:rPr>
      <w:spacing w:val="0"/>
      <w:sz w:val="20"/>
    </w:rPr>
  </w:style>
  <w:style w:type="character" w:customStyle="1" w:styleId="TopptekstTegn1">
    <w:name w:val="Topptekst Tegn1"/>
    <w:basedOn w:val="Standardskriftforavsnitt"/>
    <w:uiPriority w:val="99"/>
    <w:semiHidden/>
    <w:rsid w:val="00C279DD"/>
    <w:rPr>
      <w:rFonts w:ascii="UniCentury Old Style" w:hAnsi="UniCentury Old Style" w:cs="UniCentury Old Style"/>
      <w:color w:val="000000"/>
      <w:w w:val="0"/>
      <w:kern w:val="0"/>
      <w:sz w:val="20"/>
      <w:szCs w:val="20"/>
    </w:rPr>
  </w:style>
  <w:style w:type="paragraph" w:styleId="Bunntekst">
    <w:name w:val="footer"/>
    <w:basedOn w:val="Normal"/>
    <w:link w:val="BunntekstTegn"/>
    <w:rsid w:val="00810705"/>
    <w:pPr>
      <w:tabs>
        <w:tab w:val="center" w:pos="4153"/>
        <w:tab w:val="right" w:pos="8306"/>
      </w:tabs>
    </w:pPr>
    <w:rPr>
      <w:sz w:val="20"/>
    </w:rPr>
  </w:style>
  <w:style w:type="character" w:customStyle="1" w:styleId="BunntekstTegn1">
    <w:name w:val="Bunntekst Tegn1"/>
    <w:basedOn w:val="Standardskriftforavsnitt"/>
    <w:uiPriority w:val="99"/>
    <w:semiHidden/>
    <w:rsid w:val="00C279DD"/>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810705"/>
    <w:rPr>
      <w:rFonts w:ascii="Arial" w:eastAsia="Times New Roman" w:hAnsi="Arial"/>
      <w:i/>
      <w:spacing w:val="4"/>
      <w:kern w:val="0"/>
      <w:sz w:val="22"/>
      <w:szCs w:val="22"/>
      <w14:ligatures w14:val="none"/>
    </w:rPr>
  </w:style>
  <w:style w:type="character" w:customStyle="1" w:styleId="Overskrift7Tegn">
    <w:name w:val="Overskrift 7 Tegn"/>
    <w:basedOn w:val="Standardskriftforavsnitt"/>
    <w:link w:val="Overskrift7"/>
    <w:rsid w:val="00810705"/>
    <w:rPr>
      <w:rFonts w:ascii="Arial" w:eastAsia="Times New Roman" w:hAnsi="Arial"/>
      <w:spacing w:val="4"/>
      <w:kern w:val="0"/>
      <w:szCs w:val="22"/>
      <w14:ligatures w14:val="none"/>
    </w:rPr>
  </w:style>
  <w:style w:type="character" w:customStyle="1" w:styleId="Overskrift8Tegn">
    <w:name w:val="Overskrift 8 Tegn"/>
    <w:basedOn w:val="Standardskriftforavsnitt"/>
    <w:link w:val="Overskrift8"/>
    <w:rsid w:val="00810705"/>
    <w:rPr>
      <w:rFonts w:ascii="Arial" w:eastAsia="Times New Roman" w:hAnsi="Arial"/>
      <w:i/>
      <w:spacing w:val="4"/>
      <w:kern w:val="0"/>
      <w:szCs w:val="22"/>
      <w14:ligatures w14:val="none"/>
    </w:rPr>
  </w:style>
  <w:style w:type="character" w:customStyle="1" w:styleId="Overskrift9Tegn">
    <w:name w:val="Overskrift 9 Tegn"/>
    <w:basedOn w:val="Standardskriftforavsnitt"/>
    <w:link w:val="Overskrift9"/>
    <w:rsid w:val="00810705"/>
    <w:rPr>
      <w:rFonts w:ascii="Arial" w:eastAsia="Times New Roman" w:hAnsi="Arial"/>
      <w:i/>
      <w:spacing w:val="4"/>
      <w:kern w:val="0"/>
      <w:sz w:val="18"/>
      <w:szCs w:val="22"/>
      <w14:ligatures w14:val="none"/>
    </w:rPr>
  </w:style>
  <w:style w:type="table" w:customStyle="1" w:styleId="Tabell-VM">
    <w:name w:val="Tabell-VM"/>
    <w:basedOn w:val="Tabelltemaer"/>
    <w:uiPriority w:val="99"/>
    <w:qFormat/>
    <w:rsid w:val="00810705"/>
    <w:pPr>
      <w:spacing w:after="0" w:line="240" w:lineRule="auto"/>
    </w:pPr>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810705"/>
    <w:pPr>
      <w:spacing w:after="200" w:line="276" w:lineRule="auto"/>
    </w:pPr>
    <w:rPr>
      <w:rFonts w:eastAsia="Calibr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810705"/>
    <w:pPr>
      <w:spacing w:after="0" w:line="240" w:lineRule="auto"/>
    </w:pPr>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810705"/>
    <w:pPr>
      <w:spacing w:after="200" w:line="276"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10705"/>
    <w:pPr>
      <w:spacing w:after="200" w:line="276"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paragraph" w:styleId="INNH1">
    <w:name w:val="toc 1"/>
    <w:basedOn w:val="Normal"/>
    <w:next w:val="Normal"/>
    <w:uiPriority w:val="39"/>
    <w:rsid w:val="00810705"/>
    <w:pPr>
      <w:tabs>
        <w:tab w:val="right" w:leader="dot" w:pos="8306"/>
      </w:tabs>
      <w:spacing w:before="100" w:after="160" w:line="288" w:lineRule="auto"/>
      <w:ind w:right="1134"/>
    </w:pPr>
    <w:rPr>
      <w:rFonts w:ascii="Open Sans" w:hAnsi="Open Sans"/>
      <w:spacing w:val="0"/>
      <w:sz w:val="22"/>
    </w:rPr>
  </w:style>
  <w:style w:type="paragraph" w:styleId="INNH2">
    <w:name w:val="toc 2"/>
    <w:basedOn w:val="Normal"/>
    <w:next w:val="Normal"/>
    <w:uiPriority w:val="39"/>
    <w:rsid w:val="00810705"/>
    <w:pPr>
      <w:tabs>
        <w:tab w:val="right" w:leader="dot" w:pos="8306"/>
      </w:tabs>
      <w:spacing w:before="100" w:after="160" w:line="288" w:lineRule="auto"/>
      <w:ind w:left="199" w:right="1134"/>
    </w:pPr>
    <w:rPr>
      <w:rFonts w:ascii="Open Sans" w:hAnsi="Open Sans"/>
      <w:spacing w:val="0"/>
      <w:sz w:val="22"/>
    </w:rPr>
  </w:style>
  <w:style w:type="paragraph" w:styleId="INNH3">
    <w:name w:val="toc 3"/>
    <w:basedOn w:val="Normal"/>
    <w:next w:val="Normal"/>
    <w:uiPriority w:val="39"/>
    <w:rsid w:val="00810705"/>
    <w:pPr>
      <w:tabs>
        <w:tab w:val="right" w:leader="dot" w:pos="8306"/>
      </w:tabs>
      <w:spacing w:before="100" w:after="160" w:line="288" w:lineRule="auto"/>
      <w:ind w:left="403" w:right="1134"/>
    </w:pPr>
    <w:rPr>
      <w:rFonts w:ascii="Open Sans" w:hAnsi="Open Sans"/>
      <w:spacing w:val="0"/>
      <w:sz w:val="22"/>
    </w:rPr>
  </w:style>
  <w:style w:type="paragraph" w:styleId="INNH4">
    <w:name w:val="toc 4"/>
    <w:basedOn w:val="Normal"/>
    <w:next w:val="Normal"/>
    <w:rsid w:val="00810705"/>
    <w:pPr>
      <w:tabs>
        <w:tab w:val="right" w:leader="dot" w:pos="8306"/>
      </w:tabs>
      <w:ind w:left="600"/>
    </w:pPr>
    <w:rPr>
      <w:spacing w:val="0"/>
    </w:rPr>
  </w:style>
  <w:style w:type="paragraph" w:styleId="INNH5">
    <w:name w:val="toc 5"/>
    <w:basedOn w:val="Normal"/>
    <w:next w:val="Normal"/>
    <w:rsid w:val="00810705"/>
    <w:pPr>
      <w:tabs>
        <w:tab w:val="right" w:leader="dot" w:pos="8306"/>
      </w:tabs>
      <w:ind w:left="800"/>
    </w:pPr>
    <w:rPr>
      <w:spacing w:val="0"/>
    </w:rPr>
  </w:style>
  <w:style w:type="character" w:styleId="Merknadsreferanse">
    <w:name w:val="annotation reference"/>
    <w:basedOn w:val="Standardskriftforavsnitt"/>
    <w:rsid w:val="00810705"/>
    <w:rPr>
      <w:sz w:val="16"/>
    </w:rPr>
  </w:style>
  <w:style w:type="paragraph" w:styleId="Merknadstekst">
    <w:name w:val="annotation text"/>
    <w:basedOn w:val="Normal"/>
    <w:link w:val="MerknadstekstTegn"/>
    <w:rsid w:val="00810705"/>
    <w:rPr>
      <w:spacing w:val="0"/>
      <w:sz w:val="20"/>
    </w:rPr>
  </w:style>
  <w:style w:type="character" w:customStyle="1" w:styleId="MerknadstekstTegn">
    <w:name w:val="Merknadstekst Tegn"/>
    <w:basedOn w:val="Standardskriftforavsnitt"/>
    <w:link w:val="Merknadstekst"/>
    <w:rsid w:val="00810705"/>
    <w:rPr>
      <w:rFonts w:ascii="Times New Roman" w:eastAsia="Times New Roman" w:hAnsi="Times New Roman"/>
      <w:kern w:val="0"/>
      <w:sz w:val="20"/>
      <w:szCs w:val="22"/>
      <w14:ligatures w14:val="none"/>
    </w:rPr>
  </w:style>
  <w:style w:type="paragraph" w:styleId="Punktliste">
    <w:name w:val="List Bullet"/>
    <w:basedOn w:val="Normal"/>
    <w:rsid w:val="00810705"/>
    <w:pPr>
      <w:spacing w:after="0"/>
      <w:ind w:left="284" w:hanging="284"/>
    </w:pPr>
  </w:style>
  <w:style w:type="paragraph" w:styleId="Punktliste2">
    <w:name w:val="List Bullet 2"/>
    <w:basedOn w:val="Normal"/>
    <w:rsid w:val="00810705"/>
    <w:pPr>
      <w:spacing w:after="0"/>
      <w:ind w:left="568" w:hanging="284"/>
    </w:pPr>
  </w:style>
  <w:style w:type="paragraph" w:styleId="Punktliste3">
    <w:name w:val="List Bullet 3"/>
    <w:basedOn w:val="Normal"/>
    <w:rsid w:val="00810705"/>
    <w:pPr>
      <w:spacing w:after="0"/>
      <w:ind w:left="851" w:hanging="284"/>
    </w:pPr>
  </w:style>
  <w:style w:type="paragraph" w:styleId="Punktliste4">
    <w:name w:val="List Bullet 4"/>
    <w:basedOn w:val="Normal"/>
    <w:rsid w:val="00810705"/>
    <w:pPr>
      <w:spacing w:after="0"/>
      <w:ind w:left="1135" w:hanging="284"/>
    </w:pPr>
    <w:rPr>
      <w:spacing w:val="0"/>
    </w:rPr>
  </w:style>
  <w:style w:type="paragraph" w:styleId="Punktliste5">
    <w:name w:val="List Bullet 5"/>
    <w:basedOn w:val="Normal"/>
    <w:rsid w:val="00810705"/>
    <w:pPr>
      <w:spacing w:after="0"/>
      <w:ind w:left="1418" w:hanging="284"/>
    </w:pPr>
    <w:rPr>
      <w:spacing w:val="0"/>
    </w:rPr>
  </w:style>
  <w:style w:type="table" w:customStyle="1" w:styleId="StandardTabell">
    <w:name w:val="StandardTabell"/>
    <w:basedOn w:val="Vanligtabell"/>
    <w:uiPriority w:val="99"/>
    <w:qFormat/>
    <w:rsid w:val="00810705"/>
    <w:pPr>
      <w:spacing w:after="200" w:line="276" w:lineRule="auto"/>
    </w:pPr>
    <w:rPr>
      <w:rFonts w:eastAsiaTheme="minorHAnsi"/>
      <w:kern w:val="0"/>
      <w:sz w:val="22"/>
      <w:szCs w:val="22"/>
      <w:lang w:eastAsia="en-US"/>
      <w14:ligatures w14:val="none"/>
    </w:rPr>
    <w:tblPr>
      <w:tblBorders>
        <w:top w:val="single" w:sz="4" w:space="0" w:color="auto"/>
        <w:bottom w:val="single" w:sz="4" w:space="0" w:color="auto"/>
      </w:tblBorders>
    </w:tblPr>
    <w:tcPr>
      <w:shd w:val="clear" w:color="auto" w:fill="auto"/>
    </w:tcPr>
  </w:style>
  <w:style w:type="table" w:customStyle="1" w:styleId="TrykketTabell">
    <w:name w:val="TrykketTabell"/>
    <w:basedOn w:val="Vanligtabell"/>
    <w:uiPriority w:val="99"/>
    <w:qFormat/>
    <w:rsid w:val="00810705"/>
    <w:pPr>
      <w:spacing w:after="200" w:line="276"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customStyle="1" w:styleId="Figur">
    <w:name w:val="Figur"/>
    <w:basedOn w:val="Normal"/>
    <w:uiPriority w:val="99"/>
    <w:rsid w:val="00810705"/>
    <w:pPr>
      <w:suppressAutoHyphens/>
      <w:spacing w:before="400" w:after="200" w:line="240" w:lineRule="auto"/>
      <w:jc w:val="center"/>
    </w:pPr>
    <w:rPr>
      <w:b/>
      <w:bCs/>
      <w:color w:val="FF0000"/>
      <w:spacing w:val="0"/>
    </w:rPr>
  </w:style>
  <w:style w:type="paragraph" w:styleId="Indeks1">
    <w:name w:val="index 1"/>
    <w:basedOn w:val="Normal"/>
    <w:next w:val="Normal"/>
    <w:autoRedefine/>
    <w:uiPriority w:val="99"/>
    <w:semiHidden/>
    <w:unhideWhenUsed/>
    <w:rsid w:val="00810705"/>
    <w:pPr>
      <w:spacing w:after="0" w:line="240" w:lineRule="auto"/>
      <w:ind w:left="240" w:hanging="240"/>
    </w:pPr>
  </w:style>
  <w:style w:type="paragraph" w:styleId="Indeks2">
    <w:name w:val="index 2"/>
    <w:basedOn w:val="Normal"/>
    <w:next w:val="Normal"/>
    <w:autoRedefine/>
    <w:uiPriority w:val="99"/>
    <w:semiHidden/>
    <w:unhideWhenUsed/>
    <w:rsid w:val="00810705"/>
    <w:pPr>
      <w:spacing w:after="0" w:line="240" w:lineRule="auto"/>
      <w:ind w:left="480" w:hanging="240"/>
    </w:pPr>
  </w:style>
  <w:style w:type="paragraph" w:styleId="Indeks3">
    <w:name w:val="index 3"/>
    <w:basedOn w:val="Normal"/>
    <w:next w:val="Normal"/>
    <w:autoRedefine/>
    <w:uiPriority w:val="99"/>
    <w:semiHidden/>
    <w:unhideWhenUsed/>
    <w:rsid w:val="00810705"/>
    <w:pPr>
      <w:spacing w:after="0" w:line="240" w:lineRule="auto"/>
      <w:ind w:left="720" w:hanging="240"/>
    </w:pPr>
  </w:style>
  <w:style w:type="paragraph" w:styleId="Indeks4">
    <w:name w:val="index 4"/>
    <w:basedOn w:val="Normal"/>
    <w:next w:val="Normal"/>
    <w:autoRedefine/>
    <w:uiPriority w:val="99"/>
    <w:semiHidden/>
    <w:unhideWhenUsed/>
    <w:rsid w:val="00810705"/>
    <w:pPr>
      <w:spacing w:after="0" w:line="240" w:lineRule="auto"/>
      <w:ind w:left="960" w:hanging="240"/>
    </w:pPr>
  </w:style>
  <w:style w:type="paragraph" w:styleId="Indeks5">
    <w:name w:val="index 5"/>
    <w:basedOn w:val="Normal"/>
    <w:next w:val="Normal"/>
    <w:autoRedefine/>
    <w:uiPriority w:val="99"/>
    <w:semiHidden/>
    <w:unhideWhenUsed/>
    <w:rsid w:val="00810705"/>
    <w:pPr>
      <w:spacing w:after="0" w:line="240" w:lineRule="auto"/>
      <w:ind w:left="1200" w:hanging="240"/>
    </w:pPr>
  </w:style>
  <w:style w:type="paragraph" w:styleId="Indeks6">
    <w:name w:val="index 6"/>
    <w:basedOn w:val="Normal"/>
    <w:next w:val="Normal"/>
    <w:autoRedefine/>
    <w:uiPriority w:val="99"/>
    <w:semiHidden/>
    <w:unhideWhenUsed/>
    <w:rsid w:val="00810705"/>
    <w:pPr>
      <w:spacing w:after="0" w:line="240" w:lineRule="auto"/>
      <w:ind w:left="1440" w:hanging="240"/>
    </w:pPr>
  </w:style>
  <w:style w:type="paragraph" w:styleId="Indeks7">
    <w:name w:val="index 7"/>
    <w:basedOn w:val="Normal"/>
    <w:next w:val="Normal"/>
    <w:autoRedefine/>
    <w:uiPriority w:val="99"/>
    <w:semiHidden/>
    <w:unhideWhenUsed/>
    <w:rsid w:val="00810705"/>
    <w:pPr>
      <w:spacing w:after="0" w:line="240" w:lineRule="auto"/>
      <w:ind w:left="1680" w:hanging="240"/>
    </w:pPr>
  </w:style>
  <w:style w:type="paragraph" w:styleId="Indeks8">
    <w:name w:val="index 8"/>
    <w:basedOn w:val="Normal"/>
    <w:next w:val="Normal"/>
    <w:autoRedefine/>
    <w:uiPriority w:val="99"/>
    <w:semiHidden/>
    <w:unhideWhenUsed/>
    <w:rsid w:val="00810705"/>
    <w:pPr>
      <w:spacing w:after="0" w:line="240" w:lineRule="auto"/>
      <w:ind w:left="1920" w:hanging="240"/>
    </w:pPr>
  </w:style>
  <w:style w:type="paragraph" w:styleId="Indeks9">
    <w:name w:val="index 9"/>
    <w:basedOn w:val="Normal"/>
    <w:next w:val="Normal"/>
    <w:autoRedefine/>
    <w:uiPriority w:val="99"/>
    <w:semiHidden/>
    <w:unhideWhenUsed/>
    <w:rsid w:val="00810705"/>
    <w:pPr>
      <w:spacing w:after="0" w:line="240" w:lineRule="auto"/>
      <w:ind w:left="2160" w:hanging="240"/>
    </w:pPr>
  </w:style>
  <w:style w:type="paragraph" w:styleId="INNH6">
    <w:name w:val="toc 6"/>
    <w:basedOn w:val="Normal"/>
    <w:next w:val="Normal"/>
    <w:autoRedefine/>
    <w:uiPriority w:val="39"/>
    <w:semiHidden/>
    <w:unhideWhenUsed/>
    <w:rsid w:val="00810705"/>
    <w:pPr>
      <w:spacing w:after="100"/>
      <w:ind w:left="1200"/>
    </w:pPr>
  </w:style>
  <w:style w:type="paragraph" w:styleId="INNH7">
    <w:name w:val="toc 7"/>
    <w:basedOn w:val="Normal"/>
    <w:next w:val="Normal"/>
    <w:autoRedefine/>
    <w:uiPriority w:val="39"/>
    <w:semiHidden/>
    <w:unhideWhenUsed/>
    <w:rsid w:val="00810705"/>
    <w:pPr>
      <w:spacing w:after="100"/>
      <w:ind w:left="1440"/>
    </w:pPr>
  </w:style>
  <w:style w:type="paragraph" w:styleId="INNH8">
    <w:name w:val="toc 8"/>
    <w:basedOn w:val="Normal"/>
    <w:next w:val="Normal"/>
    <w:autoRedefine/>
    <w:uiPriority w:val="39"/>
    <w:semiHidden/>
    <w:unhideWhenUsed/>
    <w:rsid w:val="00810705"/>
    <w:pPr>
      <w:spacing w:after="100"/>
      <w:ind w:left="1680"/>
    </w:pPr>
  </w:style>
  <w:style w:type="paragraph" w:styleId="INNH9">
    <w:name w:val="toc 9"/>
    <w:basedOn w:val="Normal"/>
    <w:next w:val="Normal"/>
    <w:autoRedefine/>
    <w:uiPriority w:val="39"/>
    <w:semiHidden/>
    <w:unhideWhenUsed/>
    <w:rsid w:val="00810705"/>
    <w:pPr>
      <w:spacing w:after="100"/>
      <w:ind w:left="1920"/>
    </w:pPr>
  </w:style>
  <w:style w:type="paragraph" w:styleId="Vanliginnrykk">
    <w:name w:val="Normal Indent"/>
    <w:basedOn w:val="Normal"/>
    <w:uiPriority w:val="99"/>
    <w:semiHidden/>
    <w:unhideWhenUsed/>
    <w:rsid w:val="00810705"/>
    <w:pPr>
      <w:ind w:left="708"/>
    </w:pPr>
  </w:style>
  <w:style w:type="paragraph" w:styleId="Stikkordregisteroverskrift">
    <w:name w:val="index heading"/>
    <w:basedOn w:val="Normal"/>
    <w:next w:val="Indeks1"/>
    <w:uiPriority w:val="99"/>
    <w:semiHidden/>
    <w:unhideWhenUsed/>
    <w:rsid w:val="00810705"/>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810705"/>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810705"/>
    <w:pPr>
      <w:spacing w:after="0"/>
    </w:pPr>
  </w:style>
  <w:style w:type="paragraph" w:styleId="Konvoluttadresse">
    <w:name w:val="envelope address"/>
    <w:basedOn w:val="Normal"/>
    <w:uiPriority w:val="99"/>
    <w:semiHidden/>
    <w:unhideWhenUsed/>
    <w:rsid w:val="0081070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character" w:styleId="Linjenummer">
    <w:name w:val="line number"/>
    <w:basedOn w:val="Standardskriftforavsnitt"/>
    <w:uiPriority w:val="99"/>
    <w:semiHidden/>
    <w:unhideWhenUsed/>
    <w:rsid w:val="00810705"/>
  </w:style>
  <w:style w:type="character" w:styleId="Sluttnotereferanse">
    <w:name w:val="endnote reference"/>
    <w:basedOn w:val="Standardskriftforavsnitt"/>
    <w:uiPriority w:val="99"/>
    <w:semiHidden/>
    <w:unhideWhenUsed/>
    <w:rsid w:val="00810705"/>
    <w:rPr>
      <w:vertAlign w:val="superscript"/>
    </w:rPr>
  </w:style>
  <w:style w:type="paragraph" w:styleId="Sluttnotetekst">
    <w:name w:val="endnote text"/>
    <w:basedOn w:val="Normal"/>
    <w:link w:val="SluttnotetekstTegn"/>
    <w:uiPriority w:val="99"/>
    <w:semiHidden/>
    <w:unhideWhenUsed/>
    <w:rsid w:val="00810705"/>
    <w:pPr>
      <w:spacing w:after="0" w:line="240" w:lineRule="auto"/>
    </w:pPr>
    <w:rPr>
      <w:sz w:val="20"/>
      <w:szCs w:val="20"/>
    </w:rPr>
  </w:style>
  <w:style w:type="character" w:customStyle="1" w:styleId="SluttnotetekstTegn1">
    <w:name w:val="Sluttnotetekst Tegn1"/>
    <w:basedOn w:val="Standardskriftforavsnitt"/>
    <w:uiPriority w:val="99"/>
    <w:semiHidden/>
    <w:rsid w:val="00C279DD"/>
    <w:rPr>
      <w:rFonts w:ascii="Times New Roman" w:eastAsia="Times New Roman" w:hAnsi="Times New Roman"/>
      <w:spacing w:val="4"/>
      <w:kern w:val="0"/>
      <w:sz w:val="20"/>
      <w:szCs w:val="20"/>
      <w14:ligatures w14:val="none"/>
    </w:rPr>
  </w:style>
  <w:style w:type="paragraph" w:styleId="Kildeliste">
    <w:name w:val="table of authorities"/>
    <w:basedOn w:val="Normal"/>
    <w:next w:val="Normal"/>
    <w:uiPriority w:val="99"/>
    <w:semiHidden/>
    <w:unhideWhenUsed/>
    <w:rsid w:val="00810705"/>
    <w:pPr>
      <w:spacing w:after="0"/>
      <w:ind w:left="240" w:hanging="240"/>
    </w:pPr>
  </w:style>
  <w:style w:type="paragraph" w:styleId="Makrotekst">
    <w:name w:val="macro"/>
    <w:link w:val="MakrotekstTegn"/>
    <w:uiPriority w:val="99"/>
    <w:semiHidden/>
    <w:unhideWhenUsed/>
    <w:rsid w:val="00810705"/>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nsolas" w:eastAsia="Times New Roman" w:hAnsi="Consolas"/>
      <w:spacing w:val="4"/>
      <w:kern w:val="0"/>
      <w:sz w:val="22"/>
      <w:szCs w:val="22"/>
      <w14:ligatures w14:val="none"/>
    </w:rPr>
  </w:style>
  <w:style w:type="character" w:customStyle="1" w:styleId="MakrotekstTegn">
    <w:name w:val="Makrotekst Tegn"/>
    <w:basedOn w:val="Standardskriftforavsnitt"/>
    <w:link w:val="Makrotekst"/>
    <w:uiPriority w:val="99"/>
    <w:semiHidden/>
    <w:rsid w:val="00810705"/>
    <w:rPr>
      <w:rFonts w:ascii="Consolas" w:eastAsia="Times New Roman" w:hAnsi="Consolas"/>
      <w:spacing w:val="4"/>
      <w:kern w:val="0"/>
      <w:sz w:val="22"/>
      <w:szCs w:val="22"/>
      <w14:ligatures w14:val="none"/>
    </w:rPr>
  </w:style>
  <w:style w:type="paragraph" w:styleId="Kildelisteoverskrift">
    <w:name w:val="toa heading"/>
    <w:basedOn w:val="Normal"/>
    <w:next w:val="Normal"/>
    <w:uiPriority w:val="99"/>
    <w:semiHidden/>
    <w:unhideWhenUsed/>
    <w:rsid w:val="00810705"/>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810705"/>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810705"/>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810705"/>
    <w:pPr>
      <w:spacing w:after="0" w:line="240" w:lineRule="auto"/>
      <w:ind w:left="4252"/>
    </w:pPr>
  </w:style>
  <w:style w:type="character" w:customStyle="1" w:styleId="HilsenTegn">
    <w:name w:val="Hilsen Tegn"/>
    <w:basedOn w:val="Standardskriftforavsnitt"/>
    <w:link w:val="Hilsen"/>
    <w:uiPriority w:val="99"/>
    <w:semiHidden/>
    <w:rsid w:val="00810705"/>
    <w:rPr>
      <w:rFonts w:ascii="Times New Roman" w:eastAsia="Times New Roman" w:hAnsi="Times New Roman"/>
      <w:spacing w:val="4"/>
      <w:kern w:val="0"/>
      <w:szCs w:val="22"/>
      <w14:ligatures w14:val="none"/>
    </w:rPr>
  </w:style>
  <w:style w:type="paragraph" w:styleId="Underskrift">
    <w:name w:val="Signature"/>
    <w:basedOn w:val="Normal"/>
    <w:link w:val="UnderskriftTegn"/>
    <w:uiPriority w:val="99"/>
    <w:unhideWhenUsed/>
    <w:rsid w:val="00810705"/>
    <w:pPr>
      <w:spacing w:after="0" w:line="240" w:lineRule="auto"/>
      <w:ind w:left="4252"/>
    </w:pPr>
  </w:style>
  <w:style w:type="character" w:customStyle="1" w:styleId="UnderskriftTegn1">
    <w:name w:val="Underskrift Tegn1"/>
    <w:basedOn w:val="Standardskriftforavsnitt"/>
    <w:uiPriority w:val="99"/>
    <w:semiHidden/>
    <w:rsid w:val="00C279DD"/>
    <w:rPr>
      <w:rFonts w:ascii="Times New Roman" w:eastAsia="Times New Roman" w:hAnsi="Times New Roman"/>
      <w:spacing w:val="4"/>
      <w:kern w:val="0"/>
      <w:szCs w:val="22"/>
      <w14:ligatures w14:val="none"/>
    </w:rPr>
  </w:style>
  <w:style w:type="paragraph" w:styleId="Liste-forts">
    <w:name w:val="List Continue"/>
    <w:basedOn w:val="Normal"/>
    <w:uiPriority w:val="99"/>
    <w:semiHidden/>
    <w:unhideWhenUsed/>
    <w:rsid w:val="00810705"/>
    <w:pPr>
      <w:ind w:left="283"/>
      <w:contextualSpacing/>
    </w:pPr>
  </w:style>
  <w:style w:type="paragraph" w:styleId="Liste-forts2">
    <w:name w:val="List Continue 2"/>
    <w:basedOn w:val="Normal"/>
    <w:uiPriority w:val="99"/>
    <w:semiHidden/>
    <w:unhideWhenUsed/>
    <w:rsid w:val="00810705"/>
    <w:pPr>
      <w:ind w:left="566"/>
      <w:contextualSpacing/>
    </w:pPr>
  </w:style>
  <w:style w:type="paragraph" w:styleId="Liste-forts3">
    <w:name w:val="List Continue 3"/>
    <w:basedOn w:val="Normal"/>
    <w:uiPriority w:val="99"/>
    <w:semiHidden/>
    <w:unhideWhenUsed/>
    <w:rsid w:val="00810705"/>
    <w:pPr>
      <w:ind w:left="849"/>
      <w:contextualSpacing/>
    </w:pPr>
  </w:style>
  <w:style w:type="paragraph" w:styleId="Liste-forts4">
    <w:name w:val="List Continue 4"/>
    <w:basedOn w:val="Normal"/>
    <w:uiPriority w:val="99"/>
    <w:semiHidden/>
    <w:unhideWhenUsed/>
    <w:rsid w:val="00810705"/>
    <w:pPr>
      <w:ind w:left="1132"/>
      <w:contextualSpacing/>
    </w:pPr>
  </w:style>
  <w:style w:type="paragraph" w:styleId="Liste-forts5">
    <w:name w:val="List Continue 5"/>
    <w:basedOn w:val="Normal"/>
    <w:uiPriority w:val="99"/>
    <w:semiHidden/>
    <w:unhideWhenUsed/>
    <w:rsid w:val="00810705"/>
    <w:pPr>
      <w:ind w:left="1415"/>
      <w:contextualSpacing/>
    </w:pPr>
  </w:style>
  <w:style w:type="paragraph" w:styleId="Meldingshode">
    <w:name w:val="Message Header"/>
    <w:basedOn w:val="Normal"/>
    <w:link w:val="MeldingshodeTegn"/>
    <w:uiPriority w:val="99"/>
    <w:semiHidden/>
    <w:unhideWhenUsed/>
    <w:rsid w:val="0081070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810705"/>
    <w:rPr>
      <w:rFonts w:asciiTheme="majorHAnsi" w:eastAsiaTheme="majorEastAsia" w:hAnsiTheme="majorHAnsi" w:cstheme="majorBidi"/>
      <w:spacing w:val="4"/>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810705"/>
  </w:style>
  <w:style w:type="character" w:customStyle="1" w:styleId="InnledendehilsenTegn">
    <w:name w:val="Innledende hilsen Tegn"/>
    <w:basedOn w:val="Standardskriftforavsnitt"/>
    <w:link w:val="Innledendehilsen"/>
    <w:uiPriority w:val="99"/>
    <w:semiHidden/>
    <w:rsid w:val="00810705"/>
    <w:rPr>
      <w:rFonts w:ascii="Times New Roman" w:eastAsia="Times New Roman" w:hAnsi="Times New Roman"/>
      <w:spacing w:val="4"/>
      <w:kern w:val="0"/>
      <w:szCs w:val="22"/>
      <w14:ligatures w14:val="none"/>
    </w:rPr>
  </w:style>
  <w:style w:type="paragraph" w:styleId="Dato0">
    <w:name w:val="Date"/>
    <w:basedOn w:val="Normal"/>
    <w:next w:val="Normal"/>
    <w:link w:val="DatoTegn"/>
    <w:rsid w:val="00810705"/>
  </w:style>
  <w:style w:type="character" w:customStyle="1" w:styleId="DatoTegn1">
    <w:name w:val="Dato Tegn1"/>
    <w:basedOn w:val="Standardskriftforavsnitt"/>
    <w:uiPriority w:val="99"/>
    <w:semiHidden/>
    <w:rsid w:val="00C279DD"/>
    <w:rPr>
      <w:rFonts w:ascii="Times New Roman" w:eastAsia="Times New Roman" w:hAnsi="Times New Roman"/>
      <w:spacing w:val="4"/>
      <w:kern w:val="0"/>
      <w:szCs w:val="22"/>
      <w14:ligatures w14:val="none"/>
    </w:rPr>
  </w:style>
  <w:style w:type="paragraph" w:styleId="Notatoverskrift">
    <w:name w:val="Note Heading"/>
    <w:basedOn w:val="Normal"/>
    <w:next w:val="Normal"/>
    <w:link w:val="NotatoverskriftTegn"/>
    <w:uiPriority w:val="99"/>
    <w:semiHidden/>
    <w:unhideWhenUsed/>
    <w:rsid w:val="00810705"/>
    <w:pPr>
      <w:spacing w:after="0" w:line="240" w:lineRule="auto"/>
    </w:pPr>
  </w:style>
  <w:style w:type="character" w:customStyle="1" w:styleId="NotatoverskriftTegn">
    <w:name w:val="Notatoverskrift Tegn"/>
    <w:basedOn w:val="Standardskriftforavsnitt"/>
    <w:link w:val="Notatoverskrift"/>
    <w:uiPriority w:val="99"/>
    <w:semiHidden/>
    <w:rsid w:val="00810705"/>
    <w:rPr>
      <w:rFonts w:ascii="Times New Roman" w:eastAsia="Times New Roman" w:hAnsi="Times New Roman"/>
      <w:spacing w:val="4"/>
      <w:kern w:val="0"/>
      <w:szCs w:val="22"/>
      <w14:ligatures w14:val="none"/>
    </w:rPr>
  </w:style>
  <w:style w:type="paragraph" w:styleId="Blokktekst">
    <w:name w:val="Block Text"/>
    <w:basedOn w:val="Normal"/>
    <w:uiPriority w:val="99"/>
    <w:semiHidden/>
    <w:unhideWhenUsed/>
    <w:rsid w:val="00810705"/>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810705"/>
    <w:rPr>
      <w:color w:val="96607D" w:themeColor="followedHyperlink"/>
      <w:u w:val="single"/>
    </w:rPr>
  </w:style>
  <w:style w:type="character" w:styleId="Utheving">
    <w:name w:val="Emphasis"/>
    <w:basedOn w:val="Standardskriftforavsnitt"/>
    <w:uiPriority w:val="20"/>
    <w:qFormat/>
    <w:rsid w:val="00810705"/>
    <w:rPr>
      <w:i/>
      <w:iCs/>
    </w:rPr>
  </w:style>
  <w:style w:type="paragraph" w:styleId="Dokumentkart">
    <w:name w:val="Document Map"/>
    <w:basedOn w:val="Normal"/>
    <w:link w:val="DokumentkartTegn"/>
    <w:uiPriority w:val="99"/>
    <w:semiHidden/>
    <w:rsid w:val="00810705"/>
    <w:pPr>
      <w:shd w:val="clear" w:color="auto" w:fill="000080"/>
    </w:pPr>
    <w:rPr>
      <w:rFonts w:ascii="Tahoma" w:hAnsi="Tahoma" w:cs="Tahoma"/>
    </w:rPr>
  </w:style>
  <w:style w:type="character" w:customStyle="1" w:styleId="DokumentkartTegn">
    <w:name w:val="Dokumentkart Tegn"/>
    <w:basedOn w:val="Standardskriftforavsnitt"/>
    <w:link w:val="Dokumentkart"/>
    <w:uiPriority w:val="99"/>
    <w:semiHidden/>
    <w:rsid w:val="00810705"/>
    <w:rPr>
      <w:rFonts w:ascii="Tahoma" w:eastAsia="Times New Roman" w:hAnsi="Tahoma" w:cs="Tahoma"/>
      <w:spacing w:val="4"/>
      <w:kern w:val="0"/>
      <w:szCs w:val="22"/>
      <w:shd w:val="clear" w:color="auto" w:fill="000080"/>
      <w14:ligatures w14:val="none"/>
    </w:rPr>
  </w:style>
  <w:style w:type="paragraph" w:styleId="Rentekst">
    <w:name w:val="Plain Text"/>
    <w:basedOn w:val="Normal"/>
    <w:link w:val="RentekstTegn"/>
    <w:uiPriority w:val="99"/>
    <w:semiHidden/>
    <w:unhideWhenUsed/>
    <w:rsid w:val="00810705"/>
    <w:rPr>
      <w:rFonts w:ascii="Courier New" w:hAnsi="Courier New" w:cs="Courier New"/>
      <w:sz w:val="20"/>
    </w:rPr>
  </w:style>
  <w:style w:type="character" w:customStyle="1" w:styleId="RentekstTegn">
    <w:name w:val="Ren tekst Tegn"/>
    <w:basedOn w:val="Standardskriftforavsnitt"/>
    <w:link w:val="Rentekst"/>
    <w:uiPriority w:val="99"/>
    <w:semiHidden/>
    <w:rsid w:val="00810705"/>
    <w:rPr>
      <w:rFonts w:ascii="Courier New" w:eastAsia="Times New Roman" w:hAnsi="Courier New" w:cs="Courier New"/>
      <w:spacing w:val="4"/>
      <w:kern w:val="0"/>
      <w:sz w:val="20"/>
      <w:szCs w:val="22"/>
      <w14:ligatures w14:val="none"/>
    </w:rPr>
  </w:style>
  <w:style w:type="paragraph" w:styleId="E-postsignatur">
    <w:name w:val="E-mail Signature"/>
    <w:basedOn w:val="Normal"/>
    <w:link w:val="E-postsignaturTegn"/>
    <w:uiPriority w:val="99"/>
    <w:semiHidden/>
    <w:unhideWhenUsed/>
    <w:rsid w:val="00810705"/>
    <w:pPr>
      <w:spacing w:after="0" w:line="240" w:lineRule="auto"/>
    </w:pPr>
  </w:style>
  <w:style w:type="character" w:customStyle="1" w:styleId="E-postsignaturTegn">
    <w:name w:val="E-postsignatur Tegn"/>
    <w:basedOn w:val="Standardskriftforavsnitt"/>
    <w:link w:val="E-postsignatur"/>
    <w:uiPriority w:val="99"/>
    <w:semiHidden/>
    <w:rsid w:val="00810705"/>
    <w:rPr>
      <w:rFonts w:ascii="Times New Roman" w:eastAsia="Times New Roman" w:hAnsi="Times New Roman"/>
      <w:spacing w:val="4"/>
      <w:kern w:val="0"/>
      <w:szCs w:val="22"/>
      <w14:ligatures w14:val="none"/>
    </w:rPr>
  </w:style>
  <w:style w:type="paragraph" w:styleId="NormalWeb">
    <w:name w:val="Normal (Web)"/>
    <w:basedOn w:val="Normal"/>
    <w:uiPriority w:val="99"/>
    <w:semiHidden/>
    <w:unhideWhenUsed/>
    <w:rsid w:val="00810705"/>
    <w:rPr>
      <w:szCs w:val="24"/>
    </w:rPr>
  </w:style>
  <w:style w:type="character" w:styleId="HTML-akronym">
    <w:name w:val="HTML Acronym"/>
    <w:basedOn w:val="Standardskriftforavsnitt"/>
    <w:uiPriority w:val="99"/>
    <w:semiHidden/>
    <w:unhideWhenUsed/>
    <w:rsid w:val="00810705"/>
  </w:style>
  <w:style w:type="paragraph" w:styleId="HTML-adresse">
    <w:name w:val="HTML Address"/>
    <w:basedOn w:val="Normal"/>
    <w:link w:val="HTML-adresseTegn"/>
    <w:uiPriority w:val="99"/>
    <w:semiHidden/>
    <w:unhideWhenUsed/>
    <w:rsid w:val="00810705"/>
    <w:pPr>
      <w:spacing w:after="0" w:line="240" w:lineRule="auto"/>
    </w:pPr>
    <w:rPr>
      <w:i/>
      <w:iCs/>
    </w:rPr>
  </w:style>
  <w:style w:type="character" w:customStyle="1" w:styleId="HTML-adresseTegn">
    <w:name w:val="HTML-adresse Tegn"/>
    <w:basedOn w:val="Standardskriftforavsnitt"/>
    <w:link w:val="HTML-adresse"/>
    <w:uiPriority w:val="99"/>
    <w:semiHidden/>
    <w:rsid w:val="00810705"/>
    <w:rPr>
      <w:rFonts w:ascii="Times New Roman" w:eastAsia="Times New Roman" w:hAnsi="Times New Roman"/>
      <w:i/>
      <w:iCs/>
      <w:spacing w:val="4"/>
      <w:kern w:val="0"/>
      <w:szCs w:val="22"/>
      <w14:ligatures w14:val="none"/>
    </w:rPr>
  </w:style>
  <w:style w:type="character" w:styleId="HTML-sitat">
    <w:name w:val="HTML Cite"/>
    <w:basedOn w:val="Standardskriftforavsnitt"/>
    <w:uiPriority w:val="99"/>
    <w:semiHidden/>
    <w:unhideWhenUsed/>
    <w:rsid w:val="00810705"/>
    <w:rPr>
      <w:i/>
      <w:iCs/>
    </w:rPr>
  </w:style>
  <w:style w:type="character" w:styleId="HTML-kode">
    <w:name w:val="HTML Code"/>
    <w:basedOn w:val="Standardskriftforavsnitt"/>
    <w:uiPriority w:val="99"/>
    <w:semiHidden/>
    <w:unhideWhenUsed/>
    <w:rsid w:val="00810705"/>
    <w:rPr>
      <w:rFonts w:ascii="Consolas" w:hAnsi="Consolas"/>
      <w:sz w:val="20"/>
      <w:szCs w:val="20"/>
    </w:rPr>
  </w:style>
  <w:style w:type="character" w:styleId="HTML-definisjon">
    <w:name w:val="HTML Definition"/>
    <w:basedOn w:val="Standardskriftforavsnitt"/>
    <w:uiPriority w:val="99"/>
    <w:semiHidden/>
    <w:unhideWhenUsed/>
    <w:rsid w:val="00810705"/>
    <w:rPr>
      <w:i/>
      <w:iCs/>
    </w:rPr>
  </w:style>
  <w:style w:type="character" w:styleId="HTML-tastatur">
    <w:name w:val="HTML Keyboard"/>
    <w:basedOn w:val="Standardskriftforavsnitt"/>
    <w:uiPriority w:val="99"/>
    <w:semiHidden/>
    <w:unhideWhenUsed/>
    <w:rsid w:val="00810705"/>
    <w:rPr>
      <w:rFonts w:ascii="Consolas" w:hAnsi="Consolas"/>
      <w:sz w:val="20"/>
      <w:szCs w:val="20"/>
    </w:rPr>
  </w:style>
  <w:style w:type="paragraph" w:styleId="HTML-forhndsformatert">
    <w:name w:val="HTML Preformatted"/>
    <w:basedOn w:val="Normal"/>
    <w:link w:val="HTML-forhndsformatertTegn"/>
    <w:uiPriority w:val="99"/>
    <w:semiHidden/>
    <w:unhideWhenUsed/>
    <w:rsid w:val="00810705"/>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810705"/>
    <w:rPr>
      <w:rFonts w:ascii="Consolas" w:eastAsia="Times New Roman" w:hAnsi="Consolas"/>
      <w:spacing w:val="4"/>
      <w:kern w:val="0"/>
      <w:sz w:val="20"/>
      <w:szCs w:val="20"/>
      <w14:ligatures w14:val="none"/>
    </w:rPr>
  </w:style>
  <w:style w:type="character" w:styleId="HTML-eksempel">
    <w:name w:val="HTML Sample"/>
    <w:basedOn w:val="Standardskriftforavsnitt"/>
    <w:uiPriority w:val="99"/>
    <w:semiHidden/>
    <w:unhideWhenUsed/>
    <w:rsid w:val="00810705"/>
    <w:rPr>
      <w:rFonts w:ascii="Consolas" w:hAnsi="Consolas"/>
      <w:sz w:val="24"/>
      <w:szCs w:val="24"/>
    </w:rPr>
  </w:style>
  <w:style w:type="character" w:styleId="HTML-skrivemaskin">
    <w:name w:val="HTML Typewriter"/>
    <w:basedOn w:val="Standardskriftforavsnitt"/>
    <w:uiPriority w:val="99"/>
    <w:semiHidden/>
    <w:unhideWhenUsed/>
    <w:rsid w:val="00810705"/>
    <w:rPr>
      <w:rFonts w:ascii="Consolas" w:hAnsi="Consolas"/>
      <w:sz w:val="20"/>
      <w:szCs w:val="20"/>
    </w:rPr>
  </w:style>
  <w:style w:type="character" w:styleId="HTML-variabel">
    <w:name w:val="HTML Variable"/>
    <w:basedOn w:val="Standardskriftforavsnitt"/>
    <w:uiPriority w:val="99"/>
    <w:semiHidden/>
    <w:unhideWhenUsed/>
    <w:rsid w:val="00810705"/>
    <w:rPr>
      <w:i/>
      <w:iCs/>
    </w:rPr>
  </w:style>
  <w:style w:type="paragraph" w:styleId="Kommentaremne">
    <w:name w:val="annotation subject"/>
    <w:basedOn w:val="Merknadstekst"/>
    <w:next w:val="Merknadstekst"/>
    <w:link w:val="KommentaremneTegn"/>
    <w:uiPriority w:val="99"/>
    <w:semiHidden/>
    <w:unhideWhenUsed/>
    <w:rsid w:val="00810705"/>
    <w:pPr>
      <w:spacing w:line="240" w:lineRule="auto"/>
    </w:pPr>
    <w:rPr>
      <w:b/>
      <w:bCs/>
      <w:spacing w:val="4"/>
      <w:szCs w:val="20"/>
    </w:rPr>
  </w:style>
  <w:style w:type="character" w:customStyle="1" w:styleId="KommentaremneTegn">
    <w:name w:val="Kommentaremne Tegn"/>
    <w:basedOn w:val="MerknadstekstTegn"/>
    <w:link w:val="Kommentaremne"/>
    <w:uiPriority w:val="99"/>
    <w:semiHidden/>
    <w:rsid w:val="00810705"/>
    <w:rPr>
      <w:rFonts w:ascii="Times New Roman" w:eastAsia="Times New Roman" w:hAnsi="Times New Roman"/>
      <w:b/>
      <w:bCs/>
      <w:spacing w:val="4"/>
      <w:kern w:val="0"/>
      <w:sz w:val="20"/>
      <w:szCs w:val="20"/>
      <w14:ligatures w14:val="none"/>
    </w:rPr>
  </w:style>
  <w:style w:type="paragraph" w:styleId="Bobletekst">
    <w:name w:val="Balloon Text"/>
    <w:basedOn w:val="Normal"/>
    <w:link w:val="BobletekstTegn"/>
    <w:uiPriority w:val="99"/>
    <w:semiHidden/>
    <w:unhideWhenUsed/>
    <w:rsid w:val="0081070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10705"/>
    <w:rPr>
      <w:rFonts w:ascii="Tahoma" w:eastAsia="Times New Roman" w:hAnsi="Tahoma" w:cs="Tahoma"/>
      <w:spacing w:val="4"/>
      <w:kern w:val="0"/>
      <w:sz w:val="16"/>
      <w:szCs w:val="16"/>
      <w14:ligatures w14:val="none"/>
    </w:rPr>
  </w:style>
  <w:style w:type="table" w:styleId="Tabellrutenett">
    <w:name w:val="Table Grid"/>
    <w:aliases w:val="MetadataTabellss"/>
    <w:basedOn w:val="Vanligtabell"/>
    <w:uiPriority w:val="59"/>
    <w:rsid w:val="00810705"/>
    <w:pPr>
      <w:spacing w:after="200" w:line="276" w:lineRule="auto"/>
    </w:pPr>
    <w:rPr>
      <w:rFonts w:ascii="Times New Roman" w:eastAsia="Batang" w:hAnsi="Times New Roman"/>
      <w:kern w:val="0"/>
      <w:sz w:val="22"/>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Ingenmellomrom">
    <w:name w:val="No Spacing"/>
    <w:uiPriority w:val="1"/>
    <w:qFormat/>
    <w:rsid w:val="00810705"/>
    <w:pPr>
      <w:spacing w:after="200" w:line="276" w:lineRule="auto"/>
    </w:pPr>
    <w:rPr>
      <w:rFonts w:ascii="Times New Roman" w:eastAsia="Times New Roman" w:hAnsi="Times New Roman"/>
      <w:spacing w:val="4"/>
      <w:kern w:val="0"/>
      <w:szCs w:val="22"/>
      <w14:ligatures w14:val="none"/>
    </w:rPr>
  </w:style>
  <w:style w:type="paragraph" w:styleId="Sterktsitat">
    <w:name w:val="Intense Quote"/>
    <w:basedOn w:val="Normal"/>
    <w:next w:val="Normal"/>
    <w:link w:val="SterktsitatTegn"/>
    <w:uiPriority w:val="30"/>
    <w:qFormat/>
    <w:rsid w:val="00810705"/>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C279DD"/>
    <w:rPr>
      <w:rFonts w:ascii="Times New Roman" w:eastAsia="Times New Roman" w:hAnsi="Times New Roman"/>
      <w:i/>
      <w:iCs/>
      <w:color w:val="156082" w:themeColor="accent1"/>
      <w:spacing w:val="4"/>
      <w:kern w:val="0"/>
      <w:szCs w:val="22"/>
      <w14:ligatures w14:val="none"/>
    </w:rPr>
  </w:style>
  <w:style w:type="character" w:styleId="Svakutheving">
    <w:name w:val="Subtle Emphasis"/>
    <w:basedOn w:val="Standardskriftforavsnitt"/>
    <w:uiPriority w:val="19"/>
    <w:qFormat/>
    <w:rsid w:val="00810705"/>
    <w:rPr>
      <w:i/>
      <w:iCs/>
      <w:color w:val="808080" w:themeColor="text1" w:themeTint="7F"/>
    </w:rPr>
  </w:style>
  <w:style w:type="character" w:styleId="Sterkutheving">
    <w:name w:val="Intense Emphasis"/>
    <w:basedOn w:val="Standardskriftforavsnitt"/>
    <w:uiPriority w:val="21"/>
    <w:qFormat/>
    <w:rsid w:val="00810705"/>
    <w:rPr>
      <w:b/>
      <w:bCs/>
      <w:i/>
      <w:iCs/>
      <w:color w:val="156082" w:themeColor="accent1"/>
    </w:rPr>
  </w:style>
  <w:style w:type="character" w:styleId="Svakreferanse">
    <w:name w:val="Subtle Reference"/>
    <w:basedOn w:val="Standardskriftforavsnitt"/>
    <w:uiPriority w:val="31"/>
    <w:qFormat/>
    <w:rsid w:val="00810705"/>
    <w:rPr>
      <w:smallCaps/>
      <w:color w:val="E97132" w:themeColor="accent2"/>
      <w:u w:val="single"/>
    </w:rPr>
  </w:style>
  <w:style w:type="character" w:styleId="Sterkreferanse">
    <w:name w:val="Intense Reference"/>
    <w:basedOn w:val="Standardskriftforavsnitt"/>
    <w:uiPriority w:val="32"/>
    <w:qFormat/>
    <w:rsid w:val="00810705"/>
    <w:rPr>
      <w:b/>
      <w:bCs/>
      <w:smallCaps/>
      <w:color w:val="E97132" w:themeColor="accent2"/>
      <w:spacing w:val="5"/>
      <w:u w:val="single"/>
    </w:rPr>
  </w:style>
  <w:style w:type="character" w:styleId="Boktittel">
    <w:name w:val="Book Title"/>
    <w:basedOn w:val="Standardskriftforavsnitt"/>
    <w:uiPriority w:val="33"/>
    <w:qFormat/>
    <w:rsid w:val="00810705"/>
    <w:rPr>
      <w:b/>
      <w:bCs/>
      <w:smallCaps/>
      <w:spacing w:val="5"/>
    </w:rPr>
  </w:style>
  <w:style w:type="paragraph" w:styleId="Bibliografi">
    <w:name w:val="Bibliography"/>
    <w:basedOn w:val="Normal"/>
    <w:next w:val="Normal"/>
    <w:uiPriority w:val="37"/>
    <w:semiHidden/>
    <w:unhideWhenUsed/>
    <w:rsid w:val="00810705"/>
  </w:style>
  <w:style w:type="paragraph" w:styleId="Overskriftforinnholdsfortegnelse">
    <w:name w:val="TOC Heading"/>
    <w:basedOn w:val="Overskrift1"/>
    <w:next w:val="Normal"/>
    <w:uiPriority w:val="39"/>
    <w:unhideWhenUsed/>
    <w:qFormat/>
    <w:rsid w:val="00810705"/>
    <w:pPr>
      <w:numPr>
        <w:numId w:val="0"/>
      </w:numPr>
      <w:spacing w:before="480" w:after="0" w:line="259" w:lineRule="auto"/>
      <w:outlineLvl w:val="9"/>
    </w:pPr>
    <w:rPr>
      <w:rFonts w:ascii="Open Sans" w:eastAsiaTheme="majorEastAsia" w:hAnsi="Open Sans" w:cstheme="majorBidi"/>
      <w:bCs/>
      <w:kern w:val="0"/>
      <w:sz w:val="28"/>
      <w:szCs w:val="28"/>
    </w:rPr>
  </w:style>
  <w:style w:type="numbering" w:customStyle="1" w:styleId="AlfaListeStil">
    <w:name w:val="AlfaListeStil"/>
    <w:uiPriority w:val="99"/>
    <w:rsid w:val="00810705"/>
    <w:pPr>
      <w:numPr>
        <w:numId w:val="3"/>
      </w:numPr>
    </w:pPr>
  </w:style>
  <w:style w:type="numbering" w:customStyle="1" w:styleId="NrListeStil">
    <w:name w:val="NrListeStil"/>
    <w:uiPriority w:val="99"/>
    <w:rsid w:val="00810705"/>
    <w:pPr>
      <w:numPr>
        <w:numId w:val="4"/>
      </w:numPr>
    </w:pPr>
  </w:style>
  <w:style w:type="numbering" w:customStyle="1" w:styleId="RomListeStil">
    <w:name w:val="RomListeStil"/>
    <w:uiPriority w:val="99"/>
    <w:rsid w:val="00810705"/>
    <w:pPr>
      <w:numPr>
        <w:numId w:val="5"/>
      </w:numPr>
    </w:pPr>
  </w:style>
  <w:style w:type="numbering" w:customStyle="1" w:styleId="StrekListeStil">
    <w:name w:val="StrekListeStil"/>
    <w:uiPriority w:val="99"/>
    <w:rsid w:val="00810705"/>
    <w:pPr>
      <w:numPr>
        <w:numId w:val="6"/>
      </w:numPr>
    </w:pPr>
  </w:style>
  <w:style w:type="numbering" w:customStyle="1" w:styleId="OpplistingListeStil">
    <w:name w:val="OpplistingListeStil"/>
    <w:uiPriority w:val="99"/>
    <w:rsid w:val="00810705"/>
    <w:pPr>
      <w:numPr>
        <w:numId w:val="7"/>
      </w:numPr>
    </w:pPr>
  </w:style>
  <w:style w:type="numbering" w:customStyle="1" w:styleId="l-NummerertListeStil">
    <w:name w:val="l-NummerertListeStil"/>
    <w:uiPriority w:val="99"/>
    <w:rsid w:val="00810705"/>
    <w:pPr>
      <w:numPr>
        <w:numId w:val="8"/>
      </w:numPr>
    </w:pPr>
  </w:style>
  <w:style w:type="numbering" w:customStyle="1" w:styleId="l-AlfaListeStil">
    <w:name w:val="l-AlfaListeStil"/>
    <w:uiPriority w:val="99"/>
    <w:rsid w:val="00810705"/>
    <w:pPr>
      <w:numPr>
        <w:numId w:val="9"/>
      </w:numPr>
    </w:pPr>
  </w:style>
  <w:style w:type="numbering" w:customStyle="1" w:styleId="OverskrifterListeStil">
    <w:name w:val="OverskrifterListeStil"/>
    <w:uiPriority w:val="99"/>
    <w:rsid w:val="00810705"/>
    <w:pPr>
      <w:numPr>
        <w:numId w:val="10"/>
      </w:numPr>
    </w:pPr>
  </w:style>
  <w:style w:type="numbering" w:customStyle="1" w:styleId="l-ListeStilMal">
    <w:name w:val="l-ListeStilMal"/>
    <w:uiPriority w:val="99"/>
    <w:rsid w:val="00810705"/>
    <w:pPr>
      <w:numPr>
        <w:numId w:val="11"/>
      </w:numPr>
    </w:pPr>
  </w:style>
  <w:style w:type="paragraph" w:styleId="Avsenderadresse">
    <w:name w:val="envelope return"/>
    <w:basedOn w:val="Normal"/>
    <w:uiPriority w:val="99"/>
    <w:semiHidden/>
    <w:unhideWhenUsed/>
    <w:rsid w:val="00810705"/>
    <w:pPr>
      <w:spacing w:after="0" w:line="240" w:lineRule="auto"/>
    </w:pPr>
    <w:rPr>
      <w:rFonts w:asciiTheme="majorHAnsi" w:eastAsiaTheme="majorEastAsia" w:hAnsiTheme="majorHAnsi" w:cstheme="majorBidi"/>
      <w:sz w:val="20"/>
      <w:szCs w:val="20"/>
    </w:rPr>
  </w:style>
  <w:style w:type="paragraph" w:styleId="Brdtekst">
    <w:name w:val="Body Text"/>
    <w:basedOn w:val="Normal"/>
    <w:link w:val="BrdtekstTegn"/>
    <w:semiHidden/>
    <w:unhideWhenUsed/>
    <w:rsid w:val="00810705"/>
  </w:style>
  <w:style w:type="character" w:customStyle="1" w:styleId="BrdtekstTegn">
    <w:name w:val="Brødtekst Tegn"/>
    <w:basedOn w:val="Standardskriftforavsnitt"/>
    <w:link w:val="Brdtekst"/>
    <w:semiHidden/>
    <w:rsid w:val="00810705"/>
    <w:rPr>
      <w:rFonts w:ascii="Times New Roman" w:eastAsia="Times New Roman" w:hAnsi="Times New Roman"/>
      <w:spacing w:val="4"/>
      <w:kern w:val="0"/>
      <w:szCs w:val="22"/>
      <w14:ligatures w14:val="none"/>
    </w:rPr>
  </w:style>
  <w:style w:type="paragraph" w:styleId="Brdtekst-frsteinnrykk">
    <w:name w:val="Body Text First Indent"/>
    <w:basedOn w:val="Brdtekst"/>
    <w:link w:val="Brdtekst-frsteinnrykkTegn"/>
    <w:uiPriority w:val="99"/>
    <w:semiHidden/>
    <w:unhideWhenUsed/>
    <w:rsid w:val="00810705"/>
    <w:pPr>
      <w:ind w:firstLine="360"/>
    </w:pPr>
  </w:style>
  <w:style w:type="character" w:customStyle="1" w:styleId="Brdtekst-frsteinnrykkTegn">
    <w:name w:val="Brødtekst - første innrykk Tegn"/>
    <w:basedOn w:val="BrdtekstTegn"/>
    <w:link w:val="Brdtekst-frsteinnrykk"/>
    <w:uiPriority w:val="99"/>
    <w:semiHidden/>
    <w:rsid w:val="00810705"/>
    <w:rPr>
      <w:rFonts w:ascii="Times New Roman" w:eastAsia="Times New Roman" w:hAnsi="Times New Roman"/>
      <w:spacing w:val="4"/>
      <w:kern w:val="0"/>
      <w:szCs w:val="22"/>
      <w14:ligatures w14:val="none"/>
    </w:rPr>
  </w:style>
  <w:style w:type="paragraph" w:styleId="Brdtekstinnrykk">
    <w:name w:val="Body Text Indent"/>
    <w:basedOn w:val="Normal"/>
    <w:link w:val="BrdtekstinnrykkTegn"/>
    <w:uiPriority w:val="99"/>
    <w:semiHidden/>
    <w:unhideWhenUsed/>
    <w:rsid w:val="00810705"/>
    <w:pPr>
      <w:ind w:left="283"/>
    </w:pPr>
  </w:style>
  <w:style w:type="character" w:customStyle="1" w:styleId="BrdtekstinnrykkTegn">
    <w:name w:val="Brødtekstinnrykk Tegn"/>
    <w:basedOn w:val="Standardskriftforavsnitt"/>
    <w:link w:val="Brdtekstinnrykk"/>
    <w:uiPriority w:val="99"/>
    <w:semiHidden/>
    <w:rsid w:val="00810705"/>
    <w:rPr>
      <w:rFonts w:ascii="Times New Roman" w:eastAsia="Times New Roman" w:hAnsi="Times New Roman"/>
      <w:spacing w:val="4"/>
      <w:kern w:val="0"/>
      <w:szCs w:val="22"/>
      <w14:ligatures w14:val="none"/>
    </w:rPr>
  </w:style>
  <w:style w:type="paragraph" w:styleId="Brdtekst-frsteinnrykk2">
    <w:name w:val="Body Text First Indent 2"/>
    <w:basedOn w:val="Brdtekstinnrykk"/>
    <w:link w:val="Brdtekst-frsteinnrykk2Tegn"/>
    <w:uiPriority w:val="99"/>
    <w:semiHidden/>
    <w:unhideWhenUsed/>
    <w:rsid w:val="00810705"/>
    <w:pPr>
      <w:ind w:left="360" w:firstLine="360"/>
    </w:pPr>
  </w:style>
  <w:style w:type="character" w:customStyle="1" w:styleId="Brdtekst-frsteinnrykk2Tegn">
    <w:name w:val="Brødtekst - første innrykk 2 Tegn"/>
    <w:basedOn w:val="BrdtekstinnrykkTegn"/>
    <w:link w:val="Brdtekst-frsteinnrykk2"/>
    <w:uiPriority w:val="99"/>
    <w:semiHidden/>
    <w:rsid w:val="00810705"/>
    <w:rPr>
      <w:rFonts w:ascii="Times New Roman" w:eastAsia="Times New Roman" w:hAnsi="Times New Roman"/>
      <w:spacing w:val="4"/>
      <w:kern w:val="0"/>
      <w:szCs w:val="22"/>
      <w14:ligatures w14:val="none"/>
    </w:rPr>
  </w:style>
  <w:style w:type="paragraph" w:styleId="Brdtekst2">
    <w:name w:val="Body Text 2"/>
    <w:basedOn w:val="Normal"/>
    <w:link w:val="Brdtekst2Tegn"/>
    <w:uiPriority w:val="99"/>
    <w:semiHidden/>
    <w:unhideWhenUsed/>
    <w:rsid w:val="00810705"/>
    <w:pPr>
      <w:spacing w:line="480" w:lineRule="auto"/>
    </w:pPr>
  </w:style>
  <w:style w:type="character" w:customStyle="1" w:styleId="Brdtekst2Tegn">
    <w:name w:val="Brødtekst 2 Tegn"/>
    <w:basedOn w:val="Standardskriftforavsnitt"/>
    <w:link w:val="Brdtekst2"/>
    <w:uiPriority w:val="99"/>
    <w:semiHidden/>
    <w:rsid w:val="00810705"/>
    <w:rPr>
      <w:rFonts w:ascii="Times New Roman" w:eastAsia="Times New Roman" w:hAnsi="Times New Roman"/>
      <w:spacing w:val="4"/>
      <w:kern w:val="0"/>
      <w:szCs w:val="22"/>
      <w14:ligatures w14:val="none"/>
    </w:rPr>
  </w:style>
  <w:style w:type="paragraph" w:styleId="Brdtekst3">
    <w:name w:val="Body Text 3"/>
    <w:basedOn w:val="Normal"/>
    <w:link w:val="Brdtekst3Tegn"/>
    <w:uiPriority w:val="99"/>
    <w:semiHidden/>
    <w:unhideWhenUsed/>
    <w:rsid w:val="00810705"/>
    <w:rPr>
      <w:sz w:val="16"/>
      <w:szCs w:val="16"/>
    </w:rPr>
  </w:style>
  <w:style w:type="character" w:customStyle="1" w:styleId="Brdtekst3Tegn">
    <w:name w:val="Brødtekst 3 Tegn"/>
    <w:basedOn w:val="Standardskriftforavsnitt"/>
    <w:link w:val="Brdtekst3"/>
    <w:uiPriority w:val="99"/>
    <w:semiHidden/>
    <w:rsid w:val="00810705"/>
    <w:rPr>
      <w:rFonts w:ascii="Times New Roman" w:eastAsia="Times New Roman" w:hAnsi="Times New Roman"/>
      <w:spacing w:val="4"/>
      <w:kern w:val="0"/>
      <w:sz w:val="16"/>
      <w:szCs w:val="16"/>
      <w14:ligatures w14:val="none"/>
    </w:rPr>
  </w:style>
  <w:style w:type="paragraph" w:styleId="Brdtekstinnrykk2">
    <w:name w:val="Body Text Indent 2"/>
    <w:basedOn w:val="Normal"/>
    <w:link w:val="Brdtekstinnrykk2Tegn"/>
    <w:uiPriority w:val="99"/>
    <w:semiHidden/>
    <w:unhideWhenUsed/>
    <w:rsid w:val="00810705"/>
    <w:pPr>
      <w:spacing w:line="480" w:lineRule="auto"/>
      <w:ind w:left="283"/>
    </w:pPr>
  </w:style>
  <w:style w:type="character" w:customStyle="1" w:styleId="Brdtekstinnrykk2Tegn">
    <w:name w:val="Brødtekstinnrykk 2 Tegn"/>
    <w:basedOn w:val="Standardskriftforavsnitt"/>
    <w:link w:val="Brdtekstinnrykk2"/>
    <w:uiPriority w:val="99"/>
    <w:semiHidden/>
    <w:rsid w:val="00810705"/>
    <w:rPr>
      <w:rFonts w:ascii="Times New Roman" w:eastAsia="Times New Roman" w:hAnsi="Times New Roman"/>
      <w:spacing w:val="4"/>
      <w:kern w:val="0"/>
      <w:szCs w:val="22"/>
      <w14:ligatures w14:val="none"/>
    </w:rPr>
  </w:style>
  <w:style w:type="paragraph" w:styleId="Brdtekstinnrykk3">
    <w:name w:val="Body Text Indent 3"/>
    <w:basedOn w:val="Normal"/>
    <w:link w:val="Brdtekstinnrykk3Tegn"/>
    <w:uiPriority w:val="99"/>
    <w:semiHidden/>
    <w:unhideWhenUsed/>
    <w:rsid w:val="00810705"/>
    <w:pPr>
      <w:ind w:left="283"/>
    </w:pPr>
    <w:rPr>
      <w:sz w:val="16"/>
      <w:szCs w:val="16"/>
    </w:rPr>
  </w:style>
  <w:style w:type="character" w:customStyle="1" w:styleId="Brdtekstinnrykk3Tegn">
    <w:name w:val="Brødtekstinnrykk 3 Tegn"/>
    <w:basedOn w:val="Standardskriftforavsnitt"/>
    <w:link w:val="Brdtekstinnrykk3"/>
    <w:uiPriority w:val="99"/>
    <w:semiHidden/>
    <w:rsid w:val="00810705"/>
    <w:rPr>
      <w:rFonts w:ascii="Times New Roman" w:eastAsia="Times New Roman" w:hAnsi="Times New Roman"/>
      <w:spacing w:val="4"/>
      <w:kern w:val="0"/>
      <w:sz w:val="16"/>
      <w:szCs w:val="16"/>
      <w14:ligatures w14:val="none"/>
    </w:rPr>
  </w:style>
  <w:style w:type="paragraph" w:customStyle="1" w:styleId="Sammendrag">
    <w:name w:val="Sammendrag"/>
    <w:basedOn w:val="Overskrift1"/>
    <w:qFormat/>
    <w:rsid w:val="00810705"/>
    <w:pPr>
      <w:numPr>
        <w:numId w:val="0"/>
      </w:numPr>
    </w:pPr>
  </w:style>
  <w:style w:type="paragraph" w:customStyle="1" w:styleId="TrykkeriMerknad">
    <w:name w:val="TrykkeriMerknad"/>
    <w:basedOn w:val="Normal"/>
    <w:qFormat/>
    <w:rsid w:val="00810705"/>
    <w:pPr>
      <w:spacing w:before="60"/>
    </w:pPr>
    <w:rPr>
      <w:rFonts w:ascii="Arial" w:hAnsi="Arial"/>
      <w:color w:val="BF4E14" w:themeColor="accent2" w:themeShade="BF"/>
      <w:sz w:val="26"/>
    </w:rPr>
  </w:style>
  <w:style w:type="paragraph" w:customStyle="1" w:styleId="ForfatterMerknad">
    <w:name w:val="ForfatterMerknad"/>
    <w:basedOn w:val="TrykkeriMerknad"/>
    <w:qFormat/>
    <w:rsid w:val="00810705"/>
    <w:pPr>
      <w:shd w:val="clear" w:color="auto" w:fill="FFFF99"/>
      <w:spacing w:line="240" w:lineRule="auto"/>
    </w:pPr>
    <w:rPr>
      <w:color w:val="80340D" w:themeColor="accent2" w:themeShade="80"/>
    </w:rPr>
  </w:style>
  <w:style w:type="paragraph" w:customStyle="1" w:styleId="tblRad">
    <w:name w:val="tblRad"/>
    <w:rsid w:val="0081070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810705"/>
  </w:style>
  <w:style w:type="paragraph" w:customStyle="1" w:styleId="tbl2LinjeSumBold">
    <w:name w:val="tbl2LinjeSumBold"/>
    <w:basedOn w:val="tblRad"/>
    <w:rsid w:val="00810705"/>
  </w:style>
  <w:style w:type="paragraph" w:customStyle="1" w:styleId="tblDelsum1">
    <w:name w:val="tblDelsum1"/>
    <w:basedOn w:val="tblRad"/>
    <w:rsid w:val="00810705"/>
  </w:style>
  <w:style w:type="paragraph" w:customStyle="1" w:styleId="tblDelsum1-Kapittel">
    <w:name w:val="tblDelsum1 - Kapittel"/>
    <w:basedOn w:val="tblDelsum1"/>
    <w:rsid w:val="00810705"/>
    <w:pPr>
      <w:keepNext w:val="0"/>
    </w:pPr>
  </w:style>
  <w:style w:type="paragraph" w:customStyle="1" w:styleId="tblDelsum2">
    <w:name w:val="tblDelsum2"/>
    <w:basedOn w:val="tblRad"/>
    <w:rsid w:val="00810705"/>
  </w:style>
  <w:style w:type="paragraph" w:customStyle="1" w:styleId="tblDelsum2-Kapittel">
    <w:name w:val="tblDelsum2 - Kapittel"/>
    <w:basedOn w:val="tblDelsum2"/>
    <w:rsid w:val="00810705"/>
    <w:pPr>
      <w:keepNext w:val="0"/>
    </w:pPr>
  </w:style>
  <w:style w:type="paragraph" w:customStyle="1" w:styleId="tblTabelloverskrift">
    <w:name w:val="tblTabelloverskrift"/>
    <w:rsid w:val="0081070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810705"/>
    <w:pPr>
      <w:spacing w:after="0"/>
      <w:jc w:val="right"/>
    </w:pPr>
    <w:rPr>
      <w:b w:val="0"/>
      <w:caps w:val="0"/>
      <w:sz w:val="16"/>
    </w:rPr>
  </w:style>
  <w:style w:type="paragraph" w:customStyle="1" w:styleId="tblKategoriOverskrift">
    <w:name w:val="tblKategoriOverskrift"/>
    <w:basedOn w:val="tblRad"/>
    <w:rsid w:val="00810705"/>
    <w:pPr>
      <w:spacing w:before="120"/>
    </w:pPr>
  </w:style>
  <w:style w:type="paragraph" w:customStyle="1" w:styleId="tblKolonneoverskrift">
    <w:name w:val="tblKolonneoverskrift"/>
    <w:basedOn w:val="Normal"/>
    <w:rsid w:val="00810705"/>
    <w:pPr>
      <w:keepNext/>
      <w:keepLines/>
      <w:spacing w:after="0" w:line="240" w:lineRule="auto"/>
    </w:pPr>
    <w:rPr>
      <w:rFonts w:eastAsia="Batang" w:cs="Times New Roman"/>
      <w:noProof/>
      <w:spacing w:val="0"/>
      <w:sz w:val="20"/>
      <w:szCs w:val="20"/>
    </w:rPr>
  </w:style>
  <w:style w:type="paragraph" w:customStyle="1" w:styleId="tblTabelloverskrift-Vedtak">
    <w:name w:val="tblTabelloverskrift - Vedtak"/>
    <w:basedOn w:val="tblTabelloverskrift"/>
    <w:rsid w:val="00810705"/>
    <w:pPr>
      <w:spacing w:after="360"/>
      <w:jc w:val="center"/>
    </w:pPr>
    <w:rPr>
      <w:b w:val="0"/>
      <w:caps w:val="0"/>
    </w:rPr>
  </w:style>
  <w:style w:type="paragraph" w:customStyle="1" w:styleId="tblKolonneoverskrift-Vedtak">
    <w:name w:val="tblKolonneoverskrift - Vedtak"/>
    <w:basedOn w:val="tblTabelloverskrift-Vedtak"/>
    <w:rsid w:val="00810705"/>
    <w:pPr>
      <w:spacing w:after="0"/>
    </w:pPr>
  </w:style>
  <w:style w:type="paragraph" w:customStyle="1" w:styleId="tblOverskrift-Vedtak">
    <w:name w:val="tblOverskrift - Vedtak"/>
    <w:basedOn w:val="tblRad"/>
    <w:rsid w:val="00810705"/>
    <w:pPr>
      <w:spacing w:before="360"/>
      <w:jc w:val="center"/>
    </w:pPr>
  </w:style>
  <w:style w:type="paragraph" w:customStyle="1" w:styleId="tblRadBold">
    <w:name w:val="tblRadBold"/>
    <w:basedOn w:val="tblRad"/>
    <w:rsid w:val="00810705"/>
  </w:style>
  <w:style w:type="paragraph" w:customStyle="1" w:styleId="tblRadItalic">
    <w:name w:val="tblRadItalic"/>
    <w:basedOn w:val="tblRad"/>
    <w:rsid w:val="00810705"/>
  </w:style>
  <w:style w:type="paragraph" w:customStyle="1" w:styleId="tblRadItalicSiste">
    <w:name w:val="tblRadItalicSiste"/>
    <w:basedOn w:val="tblRadItalic"/>
    <w:rsid w:val="00810705"/>
  </w:style>
  <w:style w:type="paragraph" w:customStyle="1" w:styleId="tblRadMedLuft">
    <w:name w:val="tblRadMedLuft"/>
    <w:basedOn w:val="tblRad"/>
    <w:rsid w:val="00810705"/>
    <w:pPr>
      <w:spacing w:before="120"/>
    </w:pPr>
  </w:style>
  <w:style w:type="paragraph" w:customStyle="1" w:styleId="tblRadMedLuftSiste">
    <w:name w:val="tblRadMedLuftSiste"/>
    <w:basedOn w:val="tblRadMedLuft"/>
    <w:rsid w:val="00810705"/>
    <w:pPr>
      <w:spacing w:after="120"/>
    </w:pPr>
  </w:style>
  <w:style w:type="paragraph" w:customStyle="1" w:styleId="tblRadMedLuftSiste-Vedtak">
    <w:name w:val="tblRadMedLuftSiste - Vedtak"/>
    <w:basedOn w:val="tblRadMedLuftSiste"/>
    <w:rsid w:val="00810705"/>
    <w:pPr>
      <w:keepNext w:val="0"/>
    </w:pPr>
  </w:style>
  <w:style w:type="paragraph" w:customStyle="1" w:styleId="tblRadSiste">
    <w:name w:val="tblRadSiste"/>
    <w:basedOn w:val="tblRad"/>
    <w:rsid w:val="00810705"/>
  </w:style>
  <w:style w:type="paragraph" w:customStyle="1" w:styleId="tblSluttsum">
    <w:name w:val="tblSluttsum"/>
    <w:basedOn w:val="tblRad"/>
    <w:rsid w:val="00810705"/>
    <w:pPr>
      <w:spacing w:before="120"/>
    </w:pPr>
  </w:style>
  <w:style w:type="table" w:customStyle="1" w:styleId="MetadataTabell">
    <w:name w:val="MetadataTabell"/>
    <w:basedOn w:val="Rutenettabelllys"/>
    <w:uiPriority w:val="99"/>
    <w:rsid w:val="00810705"/>
    <w:rPr>
      <w:rFonts w:ascii="Arial" w:hAnsi="Arial"/>
      <w:sz w:val="20"/>
      <w:szCs w:val="20"/>
      <w:lang w:eastAsia="nb-NO"/>
    </w:rPr>
    <w:tblPr>
      <w:tblBorders>
        <w:top w:val="single" w:sz="6" w:space="0" w:color="124F1A" w:themeColor="accent3" w:themeShade="BF"/>
        <w:left w:val="single" w:sz="6" w:space="0" w:color="124F1A" w:themeColor="accent3" w:themeShade="BF"/>
        <w:bottom w:val="single" w:sz="6" w:space="0" w:color="124F1A" w:themeColor="accent3" w:themeShade="BF"/>
        <w:right w:val="single" w:sz="6" w:space="0" w:color="124F1A" w:themeColor="accent3" w:themeShade="BF"/>
        <w:insideH w:val="single" w:sz="6" w:space="0" w:color="124F1A" w:themeColor="accent3" w:themeShade="BF"/>
        <w:insideV w:val="single" w:sz="6" w:space="0" w:color="124F1A" w:themeColor="accent3" w:themeShade="BF"/>
      </w:tblBorders>
    </w:tblPr>
    <w:tcPr>
      <w:shd w:val="clear" w:color="auto" w:fill="auto"/>
      <w:vAlign w:val="center"/>
    </w:tcPr>
    <w:tblStylePr w:type="firstRow">
      <w:tblPr/>
      <w:tcPr>
        <w:shd w:val="clear" w:color="auto" w:fill="C1F0C7" w:themeFill="accent3" w:themeFillTint="33"/>
      </w:tcPr>
    </w:tblStylePr>
  </w:style>
  <w:style w:type="paragraph" w:customStyle="1" w:styleId="metadatanavn">
    <w:name w:val="metadatanavn"/>
    <w:basedOn w:val="Normal"/>
    <w:qFormat/>
    <w:rsid w:val="00810705"/>
    <w:pPr>
      <w:spacing w:before="60" w:after="60"/>
    </w:pPr>
    <w:rPr>
      <w:rFonts w:ascii="Consolas" w:hAnsi="Consolas"/>
      <w:color w:val="E97132" w:themeColor="accent2"/>
      <w:sz w:val="26"/>
    </w:rPr>
  </w:style>
  <w:style w:type="table" w:styleId="Rutenettabelllys">
    <w:name w:val="Grid Table Light"/>
    <w:basedOn w:val="Vanligtabell"/>
    <w:uiPriority w:val="40"/>
    <w:rsid w:val="00810705"/>
    <w:pPr>
      <w:spacing w:after="0" w:line="240" w:lineRule="auto"/>
    </w:pPr>
    <w:rPr>
      <w:rFonts w:eastAsiaTheme="minorHAnsi"/>
      <w:kern w:val="0"/>
      <w:sz w:val="22"/>
      <w:szCs w:val="22"/>
      <w:lang w:eastAsia="en-US"/>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etadataverdi">
    <w:name w:val="metadataverdi"/>
    <w:basedOn w:val="Normal"/>
    <w:qFormat/>
    <w:rsid w:val="00810705"/>
    <w:pPr>
      <w:spacing w:before="60" w:after="60"/>
    </w:pPr>
    <w:rPr>
      <w:rFonts w:ascii="Consolas" w:hAnsi="Consolas"/>
      <w:color w:val="0F4761" w:themeColor="accent1" w:themeShade="BF"/>
      <w:sz w:val="26"/>
    </w:rPr>
  </w:style>
  <w:style w:type="table" w:customStyle="1" w:styleId="Standardtabell-02">
    <w:name w:val="Standardtabell-02"/>
    <w:basedOn w:val="StandardTabell"/>
    <w:uiPriority w:val="99"/>
    <w:rsid w:val="00810705"/>
    <w:pPr>
      <w:spacing w:after="0" w:line="240" w:lineRule="auto"/>
    </w:pPr>
    <w:tblPr>
      <w:tblBorders>
        <w:top w:val="none" w:sz="0" w:space="0" w:color="auto"/>
        <w:bottom w:val="none" w:sz="0" w:space="0" w:color="auto"/>
        <w:insideH w:val="single" w:sz="4" w:space="0" w:color="auto"/>
      </w:tblBorders>
    </w:tblPr>
    <w:tcPr>
      <w:shd w:val="clear" w:color="auto" w:fill="auto"/>
    </w:tcPr>
  </w:style>
  <w:style w:type="paragraph" w:customStyle="1" w:styleId="toppteksttittel">
    <w:name w:val="toppteksttittel"/>
    <w:basedOn w:val="i-tit"/>
    <w:qFormat/>
    <w:rsid w:val="00810705"/>
    <w:rPr>
      <w:sz w:val="24"/>
    </w:rPr>
  </w:style>
  <w:style w:type="paragraph" w:customStyle="1" w:styleId="avsnitt-tittel-tabell">
    <w:name w:val="avsnitt-tittel-tabell"/>
    <w:basedOn w:val="avsnitt-tittel"/>
    <w:qFormat/>
    <w:rsid w:val="00810705"/>
  </w:style>
  <w:style w:type="paragraph" w:customStyle="1" w:styleId="b-budkaptit-tabell">
    <w:name w:val="b-budkaptit-tabell"/>
    <w:basedOn w:val="b-budkaptit"/>
    <w:qFormat/>
    <w:rsid w:val="00810705"/>
  </w:style>
  <w:style w:type="character" w:styleId="Emneknagg">
    <w:name w:val="Hashtag"/>
    <w:basedOn w:val="Standardskriftforavsnitt"/>
    <w:uiPriority w:val="99"/>
    <w:semiHidden/>
    <w:unhideWhenUsed/>
    <w:rsid w:val="00810705"/>
    <w:rPr>
      <w:color w:val="2B579A"/>
      <w:shd w:val="clear" w:color="auto" w:fill="E1DFDD"/>
    </w:rPr>
  </w:style>
  <w:style w:type="character" w:styleId="Omtale">
    <w:name w:val="Mention"/>
    <w:basedOn w:val="Standardskriftforavsnitt"/>
    <w:uiPriority w:val="99"/>
    <w:semiHidden/>
    <w:unhideWhenUsed/>
    <w:rsid w:val="00810705"/>
    <w:rPr>
      <w:color w:val="2B579A"/>
      <w:shd w:val="clear" w:color="auto" w:fill="E1DFDD"/>
    </w:rPr>
  </w:style>
  <w:style w:type="paragraph" w:styleId="Sitat0">
    <w:name w:val="Quote"/>
    <w:basedOn w:val="Normal"/>
    <w:next w:val="Normal"/>
    <w:link w:val="SitatTegn1"/>
    <w:uiPriority w:val="29"/>
    <w:qFormat/>
    <w:rsid w:val="00810705"/>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810705"/>
    <w:rPr>
      <w:rFonts w:ascii="Times New Roman" w:eastAsia="Times New Roman" w:hAnsi="Times New Roman"/>
      <w:i/>
      <w:iCs/>
      <w:color w:val="404040" w:themeColor="text1" w:themeTint="BF"/>
      <w:spacing w:val="4"/>
      <w:kern w:val="0"/>
      <w:szCs w:val="22"/>
      <w14:ligatures w14:val="none"/>
    </w:rPr>
  </w:style>
  <w:style w:type="character" w:styleId="Smarthyperkobling">
    <w:name w:val="Smart Hyperlink"/>
    <w:basedOn w:val="Standardskriftforavsnitt"/>
    <w:uiPriority w:val="99"/>
    <w:semiHidden/>
    <w:unhideWhenUsed/>
    <w:rsid w:val="00810705"/>
    <w:rPr>
      <w:u w:val="dotted"/>
    </w:rPr>
  </w:style>
  <w:style w:type="character" w:styleId="Smartkobling">
    <w:name w:val="Smart Link"/>
    <w:basedOn w:val="Standardskriftforavsnitt"/>
    <w:uiPriority w:val="99"/>
    <w:semiHidden/>
    <w:unhideWhenUsed/>
    <w:rsid w:val="00810705"/>
    <w:rPr>
      <w:color w:val="0000FF"/>
      <w:u w:val="single"/>
      <w:shd w:val="clear" w:color="auto" w:fill="F3F2F1"/>
    </w:rPr>
  </w:style>
  <w:style w:type="character" w:styleId="Ulstomtale">
    <w:name w:val="Unresolved Mention"/>
    <w:basedOn w:val="Standardskriftforavsnitt"/>
    <w:uiPriority w:val="99"/>
    <w:semiHidden/>
    <w:unhideWhenUsed/>
    <w:rsid w:val="008107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Prop-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Prop-mal-V3</Template>
  <TotalTime>5</TotalTime>
  <Pages>91</Pages>
  <Words>1997</Words>
  <Characters>10922</Characters>
  <Application>Microsoft Office Word</Application>
  <DocSecurity>0</DocSecurity>
  <Lines>91</Lines>
  <Paragraphs>25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Vistung</dc:creator>
  <cp:keywords/>
  <dc:description/>
  <cp:lastModifiedBy>Susann Vatnedal</cp:lastModifiedBy>
  <cp:revision>5</cp:revision>
  <dcterms:created xsi:type="dcterms:W3CDTF">2025-06-04T08:28:00Z</dcterms:created>
  <dcterms:modified xsi:type="dcterms:W3CDTF">2025-06-04T13:09:00Z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2025-06-04T08:28:12Z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252efa84-68d9-4d99-95f5-554d4d4aea02</vt:lpwstr>
  </property>
  <property fmtid="{D5CDD505-2E9C-101B-9397-08002B2CF9AE}" pid="8" name="MSIP_Label_b22f7043-6caf-4431-9109-8eff758a1d8b_ContentBits">
    <vt:lpwstr>0</vt:lpwstr>
  </property>
</Properties>
</file>