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5"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25"/>
      </w:tblGrid>
      <w:tr w:rsidR="00986A6C" w:rsidRPr="002F0EBC" w14:paraId="657B0DC8" w14:textId="77777777" w:rsidTr="00D3686B">
        <w:trPr>
          <w:trHeight w:hRule="exact" w:val="743"/>
        </w:trPr>
        <w:tc>
          <w:tcPr>
            <w:tcW w:w="8925" w:type="dxa"/>
            <w:tcBorders>
              <w:bottom w:val="nil"/>
            </w:tcBorders>
          </w:tcPr>
          <w:p w14:paraId="687B83C5" w14:textId="0DAA69BE" w:rsidR="00986A6C" w:rsidRPr="002F0EBC" w:rsidRDefault="00986A6C" w:rsidP="000D371E">
            <w:pPr>
              <w:pStyle w:val="Simple"/>
            </w:pPr>
            <w:bookmarkStart w:id="0" w:name="_Hlk65659138"/>
          </w:p>
        </w:tc>
      </w:tr>
      <w:tr w:rsidR="00986A6C" w:rsidRPr="002F0EBC" w14:paraId="10B3DA6C" w14:textId="77777777" w:rsidTr="00C23072">
        <w:trPr>
          <w:trHeight w:val="743"/>
        </w:trPr>
        <w:tc>
          <w:tcPr>
            <w:tcW w:w="8925" w:type="dxa"/>
            <w:tcBorders>
              <w:top w:val="nil"/>
              <w:bottom w:val="nil"/>
            </w:tcBorders>
          </w:tcPr>
          <w:p w14:paraId="3CCC9D1B" w14:textId="31AB98CE" w:rsidR="00F822B6" w:rsidRPr="002F0EBC" w:rsidRDefault="00360702" w:rsidP="001B00BF">
            <w:pPr>
              <w:pStyle w:val="Title16pt"/>
            </w:pPr>
            <w:r>
              <w:t>Investeringsstøtte</w:t>
            </w:r>
            <w:r w:rsidR="008D5520">
              <w:t>avtale</w:t>
            </w:r>
            <w:r w:rsidR="00C84FEA" w:rsidRPr="002F0EBC">
              <w:t xml:space="preserve"> for havvind</w:t>
            </w:r>
            <w:r w:rsidR="0039715C" w:rsidRPr="002F0EBC">
              <w:t xml:space="preserve"> </w:t>
            </w:r>
            <w:r w:rsidR="002A12D4">
              <w:t>[UTKAST]</w:t>
            </w:r>
          </w:p>
        </w:tc>
      </w:tr>
      <w:tr w:rsidR="00065D1D" w:rsidRPr="002F0EBC" w14:paraId="47E1CCBB" w14:textId="77777777" w:rsidTr="00065D1D">
        <w:trPr>
          <w:trHeight w:hRule="exact" w:val="1485"/>
        </w:trPr>
        <w:tc>
          <w:tcPr>
            <w:tcW w:w="8925" w:type="dxa"/>
            <w:tcBorders>
              <w:top w:val="nil"/>
              <w:bottom w:val="nil"/>
            </w:tcBorders>
          </w:tcPr>
          <w:p w14:paraId="599116A8" w14:textId="77777777" w:rsidR="00065D1D" w:rsidRDefault="0005293F" w:rsidP="0039715C">
            <w:pPr>
              <w:pStyle w:val="Dato"/>
            </w:pPr>
            <w:sdt>
              <w:sdtPr>
                <w:alias w:val="Date"/>
                <w:tag w:val="{&quot;templafy&quot;:{&quot;id&quot;:&quot;7243c5d0-228e-4a20-b8e4-7fb517870741&quot;}}"/>
                <w:id w:val="6959587"/>
                <w:placeholder>
                  <w:docPart w:val="10EECC6D05914F49B8905429689C86F3"/>
                </w:placeholder>
                <w15:color w:val="FF0000"/>
              </w:sdtPr>
              <w:sdtEndPr/>
              <w:sdtContent>
                <w:r w:rsidR="0039715C" w:rsidRPr="002F0EBC">
                  <w:t>[DATO]</w:t>
                </w:r>
              </w:sdtContent>
            </w:sdt>
          </w:p>
          <w:p w14:paraId="5ECF0AE5" w14:textId="2E1F0B77" w:rsidR="00224BE7" w:rsidRPr="00224BE7" w:rsidRDefault="00224BE7" w:rsidP="00224BE7">
            <w:pPr>
              <w:tabs>
                <w:tab w:val="left" w:pos="5085"/>
              </w:tabs>
            </w:pPr>
            <w:r>
              <w:tab/>
            </w:r>
          </w:p>
        </w:tc>
      </w:tr>
      <w:tr w:rsidR="00065D1D" w:rsidRPr="002F0EBC" w14:paraId="625BC897" w14:textId="77777777" w:rsidTr="00065D1D">
        <w:trPr>
          <w:trHeight w:hRule="exact" w:val="743"/>
        </w:trPr>
        <w:tc>
          <w:tcPr>
            <w:tcW w:w="8925" w:type="dxa"/>
            <w:tcBorders>
              <w:top w:val="nil"/>
              <w:bottom w:val="nil"/>
            </w:tcBorders>
          </w:tcPr>
          <w:sdt>
            <w:sdtPr>
              <w:alias w:val="Between"/>
              <w:tag w:val="{&quot;templafy&quot;:{&quot;id&quot;:&quot;5a2f12e1-62e1-4011-abdb-568b32b9445f&quot;}}"/>
              <w:id w:val="1607545339"/>
              <w:placeholder>
                <w:docPart w:val="DefaultPlaceholder_-1854013440"/>
              </w:placeholder>
              <w15:color w:val="FF0000"/>
            </w:sdtPr>
            <w:sdtEndPr/>
            <w:sdtContent>
              <w:p w14:paraId="3C77FE19" w14:textId="77777777" w:rsidR="00F21213" w:rsidRPr="002F0EBC" w:rsidRDefault="00A94D4E">
                <w:pPr>
                  <w:pStyle w:val="Partyintroducer"/>
                </w:pPr>
                <w:r w:rsidRPr="002F0EBC">
                  <w:t>mellom</w:t>
                </w:r>
              </w:p>
            </w:sdtContent>
          </w:sdt>
        </w:tc>
      </w:tr>
      <w:tr w:rsidR="00065D1D" w:rsidRPr="002F0EBC" w14:paraId="204E6D5B" w14:textId="77777777" w:rsidTr="00636DBE">
        <w:trPr>
          <w:trHeight w:val="442"/>
        </w:trPr>
        <w:tc>
          <w:tcPr>
            <w:tcW w:w="8925" w:type="dxa"/>
            <w:tcBorders>
              <w:top w:val="nil"/>
              <w:bottom w:val="nil"/>
            </w:tcBorders>
          </w:tcPr>
          <w:sdt>
            <w:sdtPr>
              <w:alias w:val="Party 1 Name"/>
              <w:tag w:val="{&quot;templafy&quot;:{&quot;id&quot;:&quot;78e18880-7cbe-4f73-879f-f9769fba4eaf&quot;}}"/>
              <w:id w:val="-442389698"/>
              <w:placeholder>
                <w:docPart w:val="DefaultPlaceholder_-1854013440"/>
              </w:placeholder>
              <w15:color w:val="FF0000"/>
            </w:sdtPr>
            <w:sdtEndPr>
              <w:rPr>
                <w:rFonts w:cs="Arial"/>
                <w:color w:val="000000"/>
              </w:rPr>
            </w:sdtEndPr>
            <w:sdtContent>
              <w:p w14:paraId="762B3BF1" w14:textId="6B05F513" w:rsidR="00F21213" w:rsidRPr="002F0EBC" w:rsidRDefault="00A94D4E">
                <w:pPr>
                  <w:pStyle w:val="Partyname"/>
                </w:pPr>
                <w:r w:rsidRPr="002F0EBC">
                  <w:t xml:space="preserve">Staten v/ </w:t>
                </w:r>
                <w:r w:rsidR="0049723B">
                  <w:t>E</w:t>
                </w:r>
                <w:r w:rsidRPr="002F0EBC">
                  <w:t>nergidepartementet</w:t>
                </w:r>
              </w:p>
            </w:sdtContent>
          </w:sdt>
          <w:sdt>
            <w:sdtPr>
              <w:rPr>
                <w:vanish/>
              </w:rPr>
              <w:alias w:val="group"/>
              <w:tag w:val="{&quot;templafy&quot;:{&quot;id&quot;:&quot;1e9b7cfa-1317-4f83-82e6-4a50f2c57064&quot;}}"/>
              <w:id w:val="-110516640"/>
              <w:placeholder>
                <w:docPart w:val="DefaultPlaceholder_-1854013440"/>
              </w:placeholder>
              <w15:color w:val="FF0000"/>
            </w:sdtPr>
            <w:sdtEndPr/>
            <w:sdtContent>
              <w:p w14:paraId="73A78CC0" w14:textId="77777777" w:rsidR="00065D1D" w:rsidRPr="002F0EBC" w:rsidRDefault="0005293F" w:rsidP="0016200D">
                <w:pPr>
                  <w:pStyle w:val="Role"/>
                  <w:rPr>
                    <w:vanish/>
                  </w:rPr>
                </w:pPr>
                <w:sdt>
                  <w:sdtPr>
                    <w:rPr>
                      <w:vanish/>
                    </w:rPr>
                    <w:alias w:val="As"/>
                    <w:tag w:val="{&quot;templafy&quot;:{&quot;id&quot;:&quot;df048650-2fc4-4053-adb8-cd59fab27242&quot;}}"/>
                    <w:id w:val="-987705429"/>
                    <w:placeholder>
                      <w:docPart w:val="DefaultPlaceholder_-1854013440"/>
                    </w:placeholder>
                    <w15:color w:val="FF0000"/>
                  </w:sdtPr>
                  <w:sdtEndPr/>
                  <w:sdtContent>
                    <w:r w:rsidR="00B951A5" w:rsidRPr="002F0EBC">
                      <w:rPr>
                        <w:vanish/>
                      </w:rPr>
                      <w:t>som</w:t>
                    </w:r>
                  </w:sdtContent>
                </w:sdt>
                <w:r w:rsidR="00A011FF" w:rsidRPr="002F0EBC">
                  <w:rPr>
                    <w:vanish/>
                  </w:rPr>
                  <w:t xml:space="preserve"> </w:t>
                </w:r>
                <w:sdt>
                  <w:sdtPr>
                    <w:rPr>
                      <w:vanish/>
                    </w:rPr>
                    <w:alias w:val="PartyARole"/>
                    <w:tag w:val="{&quot;templafy&quot;:{&quot;id&quot;:&quot;4aa2d3b7-0c82-430e-8f6e-8b78daf27c2a&quot;}}"/>
                    <w:id w:val="-1927870419"/>
                    <w:placeholder>
                      <w:docPart w:val="DefaultPlaceholder_-1854013440"/>
                    </w:placeholder>
                    <w15:color w:val="FF0000"/>
                  </w:sdtPr>
                  <w:sdtEndPr/>
                  <w:sdtContent>
                    <w:r w:rsidR="0039715C" w:rsidRPr="002F0EBC">
                      <w:rPr>
                        <w:vanish/>
                      </w:rPr>
                      <w:t>støttegiver</w:t>
                    </w:r>
                  </w:sdtContent>
                </w:sdt>
              </w:p>
            </w:sdtContent>
          </w:sdt>
          <w:p w14:paraId="7DCF99DB" w14:textId="77777777" w:rsidR="007C1E45" w:rsidRPr="002F0EBC" w:rsidRDefault="007C1E45" w:rsidP="007C1E45">
            <w:pPr>
              <w:pStyle w:val="Partyname"/>
              <w:spacing w:line="14" w:lineRule="exact"/>
            </w:pPr>
          </w:p>
        </w:tc>
      </w:tr>
      <w:tr w:rsidR="00065D1D" w:rsidRPr="002F0EBC" w14:paraId="77F5793A" w14:textId="77777777" w:rsidTr="002175D5">
        <w:tc>
          <w:tcPr>
            <w:tcW w:w="8925" w:type="dxa"/>
            <w:tcBorders>
              <w:top w:val="nil"/>
              <w:bottom w:val="nil"/>
            </w:tcBorders>
          </w:tcPr>
          <w:sdt>
            <w:sdtPr>
              <w:alias w:val="And"/>
              <w:tag w:val="{&quot;templafy&quot;:{&quot;id&quot;:&quot;272f7aeb-983a-41f7-87eb-24cc90c91151&quot;}}"/>
              <w:id w:val="810450424"/>
              <w:placeholder>
                <w:docPart w:val="DefaultPlaceholder_-1854013440"/>
              </w:placeholder>
              <w15:color w:val="FF0000"/>
            </w:sdtPr>
            <w:sdtEndPr/>
            <w:sdtContent>
              <w:p w14:paraId="7BC60D34" w14:textId="77777777" w:rsidR="00F21213" w:rsidRPr="002F0EBC" w:rsidRDefault="00A94D4E">
                <w:pPr>
                  <w:pStyle w:val="Partyintroducer"/>
                </w:pPr>
                <w:r w:rsidRPr="002F0EBC">
                  <w:t>og</w:t>
                </w:r>
              </w:p>
            </w:sdtContent>
          </w:sdt>
        </w:tc>
      </w:tr>
      <w:tr w:rsidR="002175D5" w:rsidRPr="002F0EBC" w14:paraId="5AAFDC15" w14:textId="77777777" w:rsidTr="00636DBE">
        <w:trPr>
          <w:trHeight w:val="442"/>
        </w:trPr>
        <w:tc>
          <w:tcPr>
            <w:tcW w:w="8925" w:type="dxa"/>
            <w:tcBorders>
              <w:top w:val="nil"/>
              <w:bottom w:val="nil"/>
            </w:tcBorders>
          </w:tcPr>
          <w:sdt>
            <w:sdtPr>
              <w:alias w:val="Party 2 Name"/>
              <w:tag w:val="{&quot;templafy&quot;:{&quot;id&quot;:&quot;d53991a6-fde3-4e63-aaae-0b3acb5fb691&quot;}}"/>
              <w:id w:val="-910308528"/>
              <w:placeholder>
                <w:docPart w:val="DefaultPlaceholder_-1854013440"/>
              </w:placeholder>
              <w15:color w:val="FF0000"/>
            </w:sdtPr>
            <w:sdtEndPr>
              <w:rPr>
                <w:rFonts w:cs="Arial"/>
                <w:color w:val="000000"/>
              </w:rPr>
            </w:sdtEndPr>
            <w:sdtContent>
              <w:p w14:paraId="1F38914C" w14:textId="663F5D54" w:rsidR="00F21213" w:rsidRPr="002F0EBC" w:rsidRDefault="0006506F">
                <w:pPr>
                  <w:pStyle w:val="Partyname"/>
                </w:pPr>
                <w:r>
                  <w:t>[</w:t>
                </w:r>
                <w:r>
                  <w:rPr>
                    <w:rFonts w:cs="Arial"/>
                  </w:rPr>
                  <w:t>●</w:t>
                </w:r>
                <w:r w:rsidR="00FE2449">
                  <w:t>]</w:t>
                </w:r>
              </w:p>
            </w:sdtContent>
          </w:sdt>
          <w:sdt>
            <w:sdtPr>
              <w:rPr>
                <w:vanish/>
              </w:rPr>
              <w:alias w:val="group"/>
              <w:tag w:val="{&quot;templafy&quot;:{&quot;id&quot;:&quot;a153eb97-cb46-48d6-b8c8-ca9011939f65&quot;}}"/>
              <w:id w:val="-1217195077"/>
              <w:placeholder>
                <w:docPart w:val="DefaultPlaceholder_-1854013440"/>
              </w:placeholder>
              <w15:color w:val="FF0000"/>
            </w:sdtPr>
            <w:sdtEndPr/>
            <w:sdtContent>
              <w:p w14:paraId="582AC163" w14:textId="77777777" w:rsidR="00A011FF" w:rsidRPr="002F0EBC" w:rsidRDefault="0005293F" w:rsidP="001D33E0">
                <w:pPr>
                  <w:pStyle w:val="Role"/>
                  <w:rPr>
                    <w:vanish/>
                  </w:rPr>
                </w:pPr>
                <w:sdt>
                  <w:sdtPr>
                    <w:rPr>
                      <w:vanish/>
                    </w:rPr>
                    <w:alias w:val="As"/>
                    <w:tag w:val="{&quot;templafy&quot;:{&quot;id&quot;:&quot;fdf325ff-721d-4419-9e02-bc7297f6c70c&quot;}}"/>
                    <w:id w:val="1014807631"/>
                    <w:placeholder>
                      <w:docPart w:val="A51E85E8E7554CDEAFA699316A2747D2"/>
                    </w:placeholder>
                    <w15:color w:val="FF0000"/>
                  </w:sdtPr>
                  <w:sdtEndPr/>
                  <w:sdtContent>
                    <w:r w:rsidR="00B951A5" w:rsidRPr="002F0EBC">
                      <w:rPr>
                        <w:vanish/>
                      </w:rPr>
                      <w:t>som</w:t>
                    </w:r>
                  </w:sdtContent>
                </w:sdt>
                <w:r w:rsidR="00A011FF" w:rsidRPr="002F0EBC">
                  <w:rPr>
                    <w:vanish/>
                  </w:rPr>
                  <w:t xml:space="preserve"> </w:t>
                </w:r>
                <w:sdt>
                  <w:sdtPr>
                    <w:rPr>
                      <w:vanish/>
                    </w:rPr>
                    <w:alias w:val="PartyBRole"/>
                    <w:tag w:val="{&quot;templafy&quot;:{&quot;id&quot;:&quot;fecdedf6-a34d-4f57-921b-b0c99f10a6c6&quot;}}"/>
                    <w:id w:val="525988666"/>
                    <w:placeholder>
                      <w:docPart w:val="DefaultPlaceholder_-1854013440"/>
                    </w:placeholder>
                    <w15:color w:val="FF0000"/>
                  </w:sdtPr>
                  <w:sdtEndPr/>
                  <w:sdtContent>
                    <w:r w:rsidR="0039715C" w:rsidRPr="002F0EBC">
                      <w:rPr>
                        <w:vanish/>
                      </w:rPr>
                      <w:t>støttemottaker</w:t>
                    </w:r>
                  </w:sdtContent>
                </w:sdt>
              </w:p>
            </w:sdtContent>
          </w:sdt>
          <w:p w14:paraId="7B49D651" w14:textId="77777777" w:rsidR="007C1E45" w:rsidRPr="002F0EBC" w:rsidRDefault="007C1E45" w:rsidP="007C1E45">
            <w:pPr>
              <w:pStyle w:val="Partyname"/>
              <w:spacing w:line="14" w:lineRule="exact"/>
            </w:pPr>
          </w:p>
        </w:tc>
      </w:tr>
      <w:bookmarkEnd w:id="0"/>
    </w:tbl>
    <w:p w14:paraId="11F6AB4F" w14:textId="77777777" w:rsidR="006A03AB" w:rsidRPr="002F0EBC" w:rsidRDefault="006A03AB" w:rsidP="000E4696">
      <w:pPr>
        <w:rPr>
          <w:i/>
        </w:rPr>
      </w:pPr>
    </w:p>
    <w:p w14:paraId="07A6551B" w14:textId="40675BCB" w:rsidR="0075515A" w:rsidRPr="002F0EBC" w:rsidRDefault="00535C98">
      <w:pPr>
        <w:spacing w:after="0"/>
        <w:jc w:val="left"/>
      </w:pPr>
      <w:r w:rsidRPr="002F0EBC">
        <w:br w:type="page"/>
      </w:r>
    </w:p>
    <w:p w14:paraId="5F18FEB4" w14:textId="6E0C878C" w:rsidR="00535C98" w:rsidRPr="002F0EBC" w:rsidRDefault="00535C98">
      <w:pPr>
        <w:spacing w:after="0"/>
        <w:jc w:val="left"/>
        <w:rPr>
          <w:b/>
          <w:bCs/>
          <w:sz w:val="28"/>
          <w:szCs w:val="28"/>
        </w:rPr>
      </w:pPr>
      <w:r w:rsidRPr="002F0EBC">
        <w:rPr>
          <w:b/>
          <w:bCs/>
          <w:sz w:val="28"/>
          <w:szCs w:val="28"/>
        </w:rPr>
        <w:lastRenderedPageBreak/>
        <w:t>Innhold</w:t>
      </w:r>
    </w:p>
    <w:p w14:paraId="41661952" w14:textId="6DB40BF2" w:rsidR="00D0187C" w:rsidRDefault="00535C98">
      <w:pPr>
        <w:pStyle w:val="INNH1"/>
        <w:rPr>
          <w:rFonts w:asciiTheme="minorHAnsi" w:eastAsiaTheme="minorEastAsia" w:hAnsiTheme="minorHAnsi" w:cstheme="minorBidi"/>
          <w:b w:val="0"/>
          <w:bCs w:val="0"/>
          <w:caps w:val="0"/>
          <w:kern w:val="2"/>
          <w:sz w:val="24"/>
          <w:szCs w:val="24"/>
          <w:lang w:val="en-US"/>
          <w14:ligatures w14:val="standardContextual"/>
        </w:rPr>
      </w:pPr>
      <w:r w:rsidRPr="002F0EBC">
        <w:fldChar w:fldCharType="begin"/>
      </w:r>
      <w:r w:rsidRPr="002F0EBC">
        <w:instrText xml:space="preserve"> TOC \h \z \t "Heading 1;2;Heading - Del I;1" </w:instrText>
      </w:r>
      <w:r w:rsidRPr="002F0EBC">
        <w:fldChar w:fldCharType="separate"/>
      </w:r>
      <w:hyperlink w:anchor="_Toc199357821" w:history="1">
        <w:r w:rsidR="00D0187C" w:rsidRPr="00AE4683">
          <w:rPr>
            <w:rStyle w:val="Hyperkobling"/>
          </w:rPr>
          <w:t>DEL 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ALMINNELIGE BESTEMMELSER</w:t>
        </w:r>
        <w:r w:rsidR="00D0187C">
          <w:rPr>
            <w:webHidden/>
          </w:rPr>
          <w:tab/>
        </w:r>
        <w:r w:rsidR="00D0187C">
          <w:rPr>
            <w:webHidden/>
          </w:rPr>
          <w:fldChar w:fldCharType="begin"/>
        </w:r>
        <w:r w:rsidR="00D0187C">
          <w:rPr>
            <w:webHidden/>
          </w:rPr>
          <w:instrText xml:space="preserve"> PAGEREF _Toc199357821 \h </w:instrText>
        </w:r>
        <w:r w:rsidR="00D0187C">
          <w:rPr>
            <w:webHidden/>
          </w:rPr>
        </w:r>
        <w:r w:rsidR="00D0187C">
          <w:rPr>
            <w:webHidden/>
          </w:rPr>
          <w:fldChar w:fldCharType="separate"/>
        </w:r>
        <w:r w:rsidR="008853E4">
          <w:rPr>
            <w:webHidden/>
          </w:rPr>
          <w:t>4</w:t>
        </w:r>
        <w:r w:rsidR="00D0187C">
          <w:rPr>
            <w:webHidden/>
          </w:rPr>
          <w:fldChar w:fldCharType="end"/>
        </w:r>
      </w:hyperlink>
    </w:p>
    <w:p w14:paraId="04E63124" w14:textId="06435B46" w:rsidR="00D0187C" w:rsidRDefault="0005293F">
      <w:pPr>
        <w:pStyle w:val="INNH2"/>
        <w:rPr>
          <w:caps w:val="0"/>
          <w:kern w:val="2"/>
          <w:sz w:val="24"/>
          <w:szCs w:val="24"/>
          <w:lang w:val="en-US" w:eastAsia="en-US"/>
          <w14:ligatures w14:val="standardContextual"/>
        </w:rPr>
      </w:pPr>
      <w:hyperlink w:anchor="_Toc199357822" w:history="1">
        <w:r w:rsidR="00D0187C" w:rsidRPr="00AE4683">
          <w:rPr>
            <w:rStyle w:val="Hyperkobling"/>
          </w:rPr>
          <w:t>1.</w:t>
        </w:r>
        <w:r w:rsidR="00D0187C">
          <w:rPr>
            <w:caps w:val="0"/>
            <w:kern w:val="2"/>
            <w:sz w:val="24"/>
            <w:szCs w:val="24"/>
            <w:lang w:val="en-US" w:eastAsia="en-US"/>
            <w14:ligatures w14:val="standardContextual"/>
          </w:rPr>
          <w:tab/>
        </w:r>
        <w:r w:rsidR="00D0187C" w:rsidRPr="00AE4683">
          <w:rPr>
            <w:rStyle w:val="Hyperkobling"/>
          </w:rPr>
          <w:t>BAKGRUNN OG FORMÅL</w:t>
        </w:r>
        <w:r w:rsidR="00D0187C">
          <w:rPr>
            <w:webHidden/>
          </w:rPr>
          <w:tab/>
        </w:r>
        <w:r w:rsidR="00D0187C">
          <w:rPr>
            <w:webHidden/>
          </w:rPr>
          <w:fldChar w:fldCharType="begin"/>
        </w:r>
        <w:r w:rsidR="00D0187C">
          <w:rPr>
            <w:webHidden/>
          </w:rPr>
          <w:instrText xml:space="preserve"> PAGEREF _Toc199357822 \h </w:instrText>
        </w:r>
        <w:r w:rsidR="00D0187C">
          <w:rPr>
            <w:webHidden/>
          </w:rPr>
        </w:r>
        <w:r w:rsidR="00D0187C">
          <w:rPr>
            <w:webHidden/>
          </w:rPr>
          <w:fldChar w:fldCharType="separate"/>
        </w:r>
        <w:r w:rsidR="008853E4">
          <w:rPr>
            <w:webHidden/>
          </w:rPr>
          <w:t>4</w:t>
        </w:r>
        <w:r w:rsidR="00D0187C">
          <w:rPr>
            <w:webHidden/>
          </w:rPr>
          <w:fldChar w:fldCharType="end"/>
        </w:r>
      </w:hyperlink>
    </w:p>
    <w:p w14:paraId="0DF7D719" w14:textId="214DD12A" w:rsidR="00D0187C" w:rsidRDefault="0005293F">
      <w:pPr>
        <w:pStyle w:val="INNH2"/>
        <w:rPr>
          <w:caps w:val="0"/>
          <w:kern w:val="2"/>
          <w:sz w:val="24"/>
          <w:szCs w:val="24"/>
          <w:lang w:val="en-US" w:eastAsia="en-US"/>
          <w14:ligatures w14:val="standardContextual"/>
        </w:rPr>
      </w:pPr>
      <w:hyperlink w:anchor="_Toc199357823" w:history="1">
        <w:r w:rsidR="00D0187C" w:rsidRPr="00AE4683">
          <w:rPr>
            <w:rStyle w:val="Hyperkobling"/>
          </w:rPr>
          <w:t>2.</w:t>
        </w:r>
        <w:r w:rsidR="00D0187C">
          <w:rPr>
            <w:caps w:val="0"/>
            <w:kern w:val="2"/>
            <w:sz w:val="24"/>
            <w:szCs w:val="24"/>
            <w:lang w:val="en-US" w:eastAsia="en-US"/>
            <w14:ligatures w14:val="standardContextual"/>
          </w:rPr>
          <w:tab/>
        </w:r>
        <w:r w:rsidR="00D0187C" w:rsidRPr="00AE4683">
          <w:rPr>
            <w:rStyle w:val="Hyperkobling"/>
          </w:rPr>
          <w:t>DEFINISJONER</w:t>
        </w:r>
        <w:r w:rsidR="00D0187C">
          <w:rPr>
            <w:webHidden/>
          </w:rPr>
          <w:tab/>
        </w:r>
        <w:r w:rsidR="00D0187C">
          <w:rPr>
            <w:webHidden/>
          </w:rPr>
          <w:fldChar w:fldCharType="begin"/>
        </w:r>
        <w:r w:rsidR="00D0187C">
          <w:rPr>
            <w:webHidden/>
          </w:rPr>
          <w:instrText xml:space="preserve"> PAGEREF _Toc199357823 \h </w:instrText>
        </w:r>
        <w:r w:rsidR="00D0187C">
          <w:rPr>
            <w:webHidden/>
          </w:rPr>
        </w:r>
        <w:r w:rsidR="00D0187C">
          <w:rPr>
            <w:webHidden/>
          </w:rPr>
          <w:fldChar w:fldCharType="separate"/>
        </w:r>
        <w:r w:rsidR="008853E4">
          <w:rPr>
            <w:webHidden/>
          </w:rPr>
          <w:t>5</w:t>
        </w:r>
        <w:r w:rsidR="00D0187C">
          <w:rPr>
            <w:webHidden/>
          </w:rPr>
          <w:fldChar w:fldCharType="end"/>
        </w:r>
      </w:hyperlink>
    </w:p>
    <w:p w14:paraId="78038337" w14:textId="50679926" w:rsidR="00D0187C" w:rsidRDefault="0005293F">
      <w:pPr>
        <w:pStyle w:val="INNH2"/>
        <w:rPr>
          <w:caps w:val="0"/>
          <w:kern w:val="2"/>
          <w:sz w:val="24"/>
          <w:szCs w:val="24"/>
          <w:lang w:val="en-US" w:eastAsia="en-US"/>
          <w14:ligatures w14:val="standardContextual"/>
        </w:rPr>
      </w:pPr>
      <w:hyperlink w:anchor="_Toc199357824" w:history="1">
        <w:r w:rsidR="00D0187C" w:rsidRPr="00AE4683">
          <w:rPr>
            <w:rStyle w:val="Hyperkobling"/>
          </w:rPr>
          <w:t>3.</w:t>
        </w:r>
        <w:r w:rsidR="00D0187C">
          <w:rPr>
            <w:caps w:val="0"/>
            <w:kern w:val="2"/>
            <w:sz w:val="24"/>
            <w:szCs w:val="24"/>
            <w:lang w:val="en-US" w:eastAsia="en-US"/>
            <w14:ligatures w14:val="standardContextual"/>
          </w:rPr>
          <w:tab/>
        </w:r>
        <w:r w:rsidR="00D0187C" w:rsidRPr="00AE4683">
          <w:rPr>
            <w:rStyle w:val="Hyperkobling"/>
          </w:rPr>
          <w:t>AVTALEDOKUMENTER OG TOLKNINGSREGLER</w:t>
        </w:r>
        <w:r w:rsidR="00D0187C">
          <w:rPr>
            <w:webHidden/>
          </w:rPr>
          <w:tab/>
        </w:r>
        <w:r w:rsidR="00D0187C">
          <w:rPr>
            <w:webHidden/>
          </w:rPr>
          <w:fldChar w:fldCharType="begin"/>
        </w:r>
        <w:r w:rsidR="00D0187C">
          <w:rPr>
            <w:webHidden/>
          </w:rPr>
          <w:instrText xml:space="preserve"> PAGEREF _Toc199357824 \h </w:instrText>
        </w:r>
        <w:r w:rsidR="00D0187C">
          <w:rPr>
            <w:webHidden/>
          </w:rPr>
        </w:r>
        <w:r w:rsidR="00D0187C">
          <w:rPr>
            <w:webHidden/>
          </w:rPr>
          <w:fldChar w:fldCharType="separate"/>
        </w:r>
        <w:r w:rsidR="008853E4">
          <w:rPr>
            <w:webHidden/>
          </w:rPr>
          <w:t>8</w:t>
        </w:r>
        <w:r w:rsidR="00D0187C">
          <w:rPr>
            <w:webHidden/>
          </w:rPr>
          <w:fldChar w:fldCharType="end"/>
        </w:r>
      </w:hyperlink>
    </w:p>
    <w:p w14:paraId="39CDCA78" w14:textId="1AEBB6AE" w:rsidR="00D0187C" w:rsidRDefault="0005293F">
      <w:pPr>
        <w:pStyle w:val="INNH2"/>
        <w:rPr>
          <w:caps w:val="0"/>
          <w:kern w:val="2"/>
          <w:sz w:val="24"/>
          <w:szCs w:val="24"/>
          <w:lang w:val="en-US" w:eastAsia="en-US"/>
          <w14:ligatures w14:val="standardContextual"/>
        </w:rPr>
      </w:pPr>
      <w:hyperlink w:anchor="_Toc199357825" w:history="1">
        <w:r w:rsidR="00D0187C" w:rsidRPr="00AE4683">
          <w:rPr>
            <w:rStyle w:val="Hyperkobling"/>
          </w:rPr>
          <w:t>4.</w:t>
        </w:r>
        <w:r w:rsidR="00D0187C">
          <w:rPr>
            <w:caps w:val="0"/>
            <w:kern w:val="2"/>
            <w:sz w:val="24"/>
            <w:szCs w:val="24"/>
            <w:lang w:val="en-US" w:eastAsia="en-US"/>
            <w14:ligatures w14:val="standardContextual"/>
          </w:rPr>
          <w:tab/>
        </w:r>
        <w:r w:rsidR="00D0187C" w:rsidRPr="00AE4683">
          <w:rPr>
            <w:rStyle w:val="Hyperkobling"/>
          </w:rPr>
          <w:t>REPRESENTANTER</w:t>
        </w:r>
        <w:r w:rsidR="00D0187C">
          <w:rPr>
            <w:webHidden/>
          </w:rPr>
          <w:tab/>
        </w:r>
        <w:r w:rsidR="00D0187C">
          <w:rPr>
            <w:webHidden/>
          </w:rPr>
          <w:fldChar w:fldCharType="begin"/>
        </w:r>
        <w:r w:rsidR="00D0187C">
          <w:rPr>
            <w:webHidden/>
          </w:rPr>
          <w:instrText xml:space="preserve"> PAGEREF _Toc199357825 \h </w:instrText>
        </w:r>
        <w:r w:rsidR="00D0187C">
          <w:rPr>
            <w:webHidden/>
          </w:rPr>
        </w:r>
        <w:r w:rsidR="00D0187C">
          <w:rPr>
            <w:webHidden/>
          </w:rPr>
          <w:fldChar w:fldCharType="separate"/>
        </w:r>
        <w:r w:rsidR="008853E4">
          <w:rPr>
            <w:webHidden/>
          </w:rPr>
          <w:t>9</w:t>
        </w:r>
        <w:r w:rsidR="00D0187C">
          <w:rPr>
            <w:webHidden/>
          </w:rPr>
          <w:fldChar w:fldCharType="end"/>
        </w:r>
      </w:hyperlink>
    </w:p>
    <w:p w14:paraId="26DD303E" w14:textId="48079376" w:rsidR="00D0187C" w:rsidRDefault="0005293F">
      <w:pPr>
        <w:pStyle w:val="INNH2"/>
        <w:rPr>
          <w:caps w:val="0"/>
          <w:kern w:val="2"/>
          <w:sz w:val="24"/>
          <w:szCs w:val="24"/>
          <w:lang w:val="en-US" w:eastAsia="en-US"/>
          <w14:ligatures w14:val="standardContextual"/>
        </w:rPr>
      </w:pPr>
      <w:hyperlink w:anchor="_Toc199357826" w:history="1">
        <w:r w:rsidR="00D0187C" w:rsidRPr="00AE4683">
          <w:rPr>
            <w:rStyle w:val="Hyperkobling"/>
          </w:rPr>
          <w:t>5.</w:t>
        </w:r>
        <w:r w:rsidR="00D0187C">
          <w:rPr>
            <w:caps w:val="0"/>
            <w:kern w:val="2"/>
            <w:sz w:val="24"/>
            <w:szCs w:val="24"/>
            <w:lang w:val="en-US" w:eastAsia="en-US"/>
            <w14:ligatures w14:val="standardContextual"/>
          </w:rPr>
          <w:tab/>
        </w:r>
        <w:r w:rsidR="00D0187C" w:rsidRPr="00AE4683">
          <w:rPr>
            <w:rStyle w:val="Hyperkobling"/>
          </w:rPr>
          <w:t>VARSLER, KRAV OG MELDINGER</w:t>
        </w:r>
        <w:r w:rsidR="00D0187C">
          <w:rPr>
            <w:webHidden/>
          </w:rPr>
          <w:tab/>
        </w:r>
        <w:r w:rsidR="00D0187C">
          <w:rPr>
            <w:webHidden/>
          </w:rPr>
          <w:fldChar w:fldCharType="begin"/>
        </w:r>
        <w:r w:rsidR="00D0187C">
          <w:rPr>
            <w:webHidden/>
          </w:rPr>
          <w:instrText xml:space="preserve"> PAGEREF _Toc199357826 \h </w:instrText>
        </w:r>
        <w:r w:rsidR="00D0187C">
          <w:rPr>
            <w:webHidden/>
          </w:rPr>
        </w:r>
        <w:r w:rsidR="00D0187C">
          <w:rPr>
            <w:webHidden/>
          </w:rPr>
          <w:fldChar w:fldCharType="separate"/>
        </w:r>
        <w:r w:rsidR="008853E4">
          <w:rPr>
            <w:webHidden/>
          </w:rPr>
          <w:t>10</w:t>
        </w:r>
        <w:r w:rsidR="00D0187C">
          <w:rPr>
            <w:webHidden/>
          </w:rPr>
          <w:fldChar w:fldCharType="end"/>
        </w:r>
      </w:hyperlink>
    </w:p>
    <w:p w14:paraId="0E907B6A" w14:textId="6931F69D"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27" w:history="1">
        <w:r w:rsidR="00D0187C" w:rsidRPr="00AE4683">
          <w:rPr>
            <w:rStyle w:val="Hyperkobling"/>
          </w:rPr>
          <w:t>DEL II: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GENERELLE PRINSIPPER OG RAMMEBETINGELSER</w:t>
        </w:r>
        <w:r w:rsidR="00D0187C">
          <w:rPr>
            <w:webHidden/>
          </w:rPr>
          <w:tab/>
        </w:r>
        <w:r w:rsidR="00D0187C">
          <w:rPr>
            <w:webHidden/>
          </w:rPr>
          <w:fldChar w:fldCharType="begin"/>
        </w:r>
        <w:r w:rsidR="00D0187C">
          <w:rPr>
            <w:webHidden/>
          </w:rPr>
          <w:instrText xml:space="preserve"> PAGEREF _Toc199357827 \h </w:instrText>
        </w:r>
        <w:r w:rsidR="00D0187C">
          <w:rPr>
            <w:webHidden/>
          </w:rPr>
        </w:r>
        <w:r w:rsidR="00D0187C">
          <w:rPr>
            <w:webHidden/>
          </w:rPr>
          <w:fldChar w:fldCharType="separate"/>
        </w:r>
        <w:r w:rsidR="008853E4">
          <w:rPr>
            <w:webHidden/>
          </w:rPr>
          <w:t>10</w:t>
        </w:r>
        <w:r w:rsidR="00D0187C">
          <w:rPr>
            <w:webHidden/>
          </w:rPr>
          <w:fldChar w:fldCharType="end"/>
        </w:r>
      </w:hyperlink>
    </w:p>
    <w:p w14:paraId="57DB5085" w14:textId="401BEB7D" w:rsidR="00D0187C" w:rsidRDefault="0005293F">
      <w:pPr>
        <w:pStyle w:val="INNH2"/>
        <w:rPr>
          <w:caps w:val="0"/>
          <w:kern w:val="2"/>
          <w:sz w:val="24"/>
          <w:szCs w:val="24"/>
          <w:lang w:val="en-US" w:eastAsia="en-US"/>
          <w14:ligatures w14:val="standardContextual"/>
        </w:rPr>
      </w:pPr>
      <w:hyperlink w:anchor="_Toc199357828" w:history="1">
        <w:r w:rsidR="00D0187C" w:rsidRPr="00AE4683">
          <w:rPr>
            <w:rStyle w:val="Hyperkobling"/>
          </w:rPr>
          <w:t>6.</w:t>
        </w:r>
        <w:r w:rsidR="00D0187C">
          <w:rPr>
            <w:caps w:val="0"/>
            <w:kern w:val="2"/>
            <w:sz w:val="24"/>
            <w:szCs w:val="24"/>
            <w:lang w:val="en-US" w:eastAsia="en-US"/>
            <w14:ligatures w14:val="standardContextual"/>
          </w:rPr>
          <w:tab/>
        </w:r>
        <w:r w:rsidR="00D0187C" w:rsidRPr="00AE4683">
          <w:rPr>
            <w:rStyle w:val="Hyperkobling"/>
          </w:rPr>
          <w:t>KONSESJON OG KONSESJONSPROSESS</w:t>
        </w:r>
        <w:r w:rsidR="00D0187C">
          <w:rPr>
            <w:webHidden/>
          </w:rPr>
          <w:tab/>
        </w:r>
        <w:r w:rsidR="00D0187C">
          <w:rPr>
            <w:webHidden/>
          </w:rPr>
          <w:fldChar w:fldCharType="begin"/>
        </w:r>
        <w:r w:rsidR="00D0187C">
          <w:rPr>
            <w:webHidden/>
          </w:rPr>
          <w:instrText xml:space="preserve"> PAGEREF _Toc199357828 \h </w:instrText>
        </w:r>
        <w:r w:rsidR="00D0187C">
          <w:rPr>
            <w:webHidden/>
          </w:rPr>
        </w:r>
        <w:r w:rsidR="00D0187C">
          <w:rPr>
            <w:webHidden/>
          </w:rPr>
          <w:fldChar w:fldCharType="separate"/>
        </w:r>
        <w:r w:rsidR="008853E4">
          <w:rPr>
            <w:webHidden/>
          </w:rPr>
          <w:t>10</w:t>
        </w:r>
        <w:r w:rsidR="00D0187C">
          <w:rPr>
            <w:webHidden/>
          </w:rPr>
          <w:fldChar w:fldCharType="end"/>
        </w:r>
      </w:hyperlink>
    </w:p>
    <w:p w14:paraId="13ACF54E" w14:textId="3220ECB5" w:rsidR="00D0187C" w:rsidRDefault="0005293F">
      <w:pPr>
        <w:pStyle w:val="INNH2"/>
        <w:rPr>
          <w:caps w:val="0"/>
          <w:kern w:val="2"/>
          <w:sz w:val="24"/>
          <w:szCs w:val="24"/>
          <w:lang w:val="en-US" w:eastAsia="en-US"/>
          <w14:ligatures w14:val="standardContextual"/>
        </w:rPr>
      </w:pPr>
      <w:hyperlink w:anchor="_Toc199357829" w:history="1">
        <w:r w:rsidR="00D0187C" w:rsidRPr="00AE4683">
          <w:rPr>
            <w:rStyle w:val="Hyperkobling"/>
          </w:rPr>
          <w:t>7.</w:t>
        </w:r>
        <w:r w:rsidR="00D0187C">
          <w:rPr>
            <w:caps w:val="0"/>
            <w:kern w:val="2"/>
            <w:sz w:val="24"/>
            <w:szCs w:val="24"/>
            <w:lang w:val="en-US" w:eastAsia="en-US"/>
            <w14:ligatures w14:val="standardContextual"/>
          </w:rPr>
          <w:tab/>
        </w:r>
        <w:r w:rsidR="00D0187C" w:rsidRPr="00AE4683">
          <w:rPr>
            <w:rStyle w:val="Hyperkobling"/>
          </w:rPr>
          <w:t>GENERELLE RAMMEBETINGELSER</w:t>
        </w:r>
        <w:r w:rsidR="00D0187C">
          <w:rPr>
            <w:webHidden/>
          </w:rPr>
          <w:tab/>
        </w:r>
        <w:r w:rsidR="00D0187C">
          <w:rPr>
            <w:webHidden/>
          </w:rPr>
          <w:fldChar w:fldCharType="begin"/>
        </w:r>
        <w:r w:rsidR="00D0187C">
          <w:rPr>
            <w:webHidden/>
          </w:rPr>
          <w:instrText xml:space="preserve"> PAGEREF _Toc199357829 \h </w:instrText>
        </w:r>
        <w:r w:rsidR="00D0187C">
          <w:rPr>
            <w:webHidden/>
          </w:rPr>
        </w:r>
        <w:r w:rsidR="00D0187C">
          <w:rPr>
            <w:webHidden/>
          </w:rPr>
          <w:fldChar w:fldCharType="separate"/>
        </w:r>
        <w:r w:rsidR="008853E4">
          <w:rPr>
            <w:webHidden/>
          </w:rPr>
          <w:t>11</w:t>
        </w:r>
        <w:r w:rsidR="00D0187C">
          <w:rPr>
            <w:webHidden/>
          </w:rPr>
          <w:fldChar w:fldCharType="end"/>
        </w:r>
      </w:hyperlink>
    </w:p>
    <w:p w14:paraId="6D4B75E5" w14:textId="56B8BC28" w:rsidR="00D0187C" w:rsidRDefault="0005293F">
      <w:pPr>
        <w:pStyle w:val="INNH2"/>
        <w:rPr>
          <w:caps w:val="0"/>
          <w:kern w:val="2"/>
          <w:sz w:val="24"/>
          <w:szCs w:val="24"/>
          <w:lang w:val="en-US" w:eastAsia="en-US"/>
          <w14:ligatures w14:val="standardContextual"/>
        </w:rPr>
      </w:pPr>
      <w:hyperlink w:anchor="_Toc199357830" w:history="1">
        <w:r w:rsidR="00D0187C" w:rsidRPr="00AE4683">
          <w:rPr>
            <w:rStyle w:val="Hyperkobling"/>
          </w:rPr>
          <w:t>8.</w:t>
        </w:r>
        <w:r w:rsidR="00D0187C">
          <w:rPr>
            <w:caps w:val="0"/>
            <w:kern w:val="2"/>
            <w:sz w:val="24"/>
            <w:szCs w:val="24"/>
            <w:lang w:val="en-US" w:eastAsia="en-US"/>
            <w14:ligatures w14:val="standardContextual"/>
          </w:rPr>
          <w:tab/>
        </w:r>
        <w:r w:rsidR="00D0187C" w:rsidRPr="00AE4683">
          <w:rPr>
            <w:rStyle w:val="Hyperkobling"/>
          </w:rPr>
          <w:t>BETALING AV SKATTER OG AVGIFTER</w:t>
        </w:r>
        <w:r w:rsidR="00D0187C">
          <w:rPr>
            <w:webHidden/>
          </w:rPr>
          <w:tab/>
        </w:r>
        <w:r w:rsidR="00D0187C">
          <w:rPr>
            <w:webHidden/>
          </w:rPr>
          <w:fldChar w:fldCharType="begin"/>
        </w:r>
        <w:r w:rsidR="00D0187C">
          <w:rPr>
            <w:webHidden/>
          </w:rPr>
          <w:instrText xml:space="preserve"> PAGEREF _Toc199357830 \h </w:instrText>
        </w:r>
        <w:r w:rsidR="00D0187C">
          <w:rPr>
            <w:webHidden/>
          </w:rPr>
        </w:r>
        <w:r w:rsidR="00D0187C">
          <w:rPr>
            <w:webHidden/>
          </w:rPr>
          <w:fldChar w:fldCharType="separate"/>
        </w:r>
        <w:r w:rsidR="008853E4">
          <w:rPr>
            <w:webHidden/>
          </w:rPr>
          <w:t>12</w:t>
        </w:r>
        <w:r w:rsidR="00D0187C">
          <w:rPr>
            <w:webHidden/>
          </w:rPr>
          <w:fldChar w:fldCharType="end"/>
        </w:r>
      </w:hyperlink>
    </w:p>
    <w:p w14:paraId="02F6B3C1" w14:textId="7F211067" w:rsidR="00D0187C" w:rsidRDefault="0005293F">
      <w:pPr>
        <w:pStyle w:val="INNH2"/>
        <w:rPr>
          <w:caps w:val="0"/>
          <w:kern w:val="2"/>
          <w:sz w:val="24"/>
          <w:szCs w:val="24"/>
          <w:lang w:val="en-US" w:eastAsia="en-US"/>
          <w14:ligatures w14:val="standardContextual"/>
        </w:rPr>
      </w:pPr>
      <w:hyperlink w:anchor="_Toc199357831" w:history="1">
        <w:r w:rsidR="00D0187C" w:rsidRPr="00AE4683">
          <w:rPr>
            <w:rStyle w:val="Hyperkobling"/>
          </w:rPr>
          <w:t>9.</w:t>
        </w:r>
        <w:r w:rsidR="00D0187C">
          <w:rPr>
            <w:caps w:val="0"/>
            <w:kern w:val="2"/>
            <w:sz w:val="24"/>
            <w:szCs w:val="24"/>
            <w:lang w:val="en-US" w:eastAsia="en-US"/>
            <w14:ligatures w14:val="standardContextual"/>
          </w:rPr>
          <w:tab/>
        </w:r>
        <w:r w:rsidR="00D0187C" w:rsidRPr="00AE4683">
          <w:rPr>
            <w:rStyle w:val="Hyperkobling"/>
          </w:rPr>
          <w:t>HELSE, MILJØ, SOSIALE OG ETISKE FORHOLD</w:t>
        </w:r>
        <w:r w:rsidR="00D0187C">
          <w:rPr>
            <w:webHidden/>
          </w:rPr>
          <w:tab/>
        </w:r>
        <w:r w:rsidR="00D0187C">
          <w:rPr>
            <w:webHidden/>
          </w:rPr>
          <w:fldChar w:fldCharType="begin"/>
        </w:r>
        <w:r w:rsidR="00D0187C">
          <w:rPr>
            <w:webHidden/>
          </w:rPr>
          <w:instrText xml:space="preserve"> PAGEREF _Toc199357831 \h </w:instrText>
        </w:r>
        <w:r w:rsidR="00D0187C">
          <w:rPr>
            <w:webHidden/>
          </w:rPr>
        </w:r>
        <w:r w:rsidR="00D0187C">
          <w:rPr>
            <w:webHidden/>
          </w:rPr>
          <w:fldChar w:fldCharType="separate"/>
        </w:r>
        <w:r w:rsidR="008853E4">
          <w:rPr>
            <w:webHidden/>
          </w:rPr>
          <w:t>12</w:t>
        </w:r>
        <w:r w:rsidR="00D0187C">
          <w:rPr>
            <w:webHidden/>
          </w:rPr>
          <w:fldChar w:fldCharType="end"/>
        </w:r>
      </w:hyperlink>
    </w:p>
    <w:p w14:paraId="4D5A9368" w14:textId="38F6F35E" w:rsidR="00D0187C" w:rsidRDefault="0005293F">
      <w:pPr>
        <w:pStyle w:val="INNH2"/>
        <w:rPr>
          <w:caps w:val="0"/>
          <w:kern w:val="2"/>
          <w:sz w:val="24"/>
          <w:szCs w:val="24"/>
          <w:lang w:val="en-US" w:eastAsia="en-US"/>
          <w14:ligatures w14:val="standardContextual"/>
        </w:rPr>
      </w:pPr>
      <w:hyperlink w:anchor="_Toc199357832" w:history="1">
        <w:r w:rsidR="00D0187C" w:rsidRPr="00AE4683">
          <w:rPr>
            <w:rStyle w:val="Hyperkobling"/>
          </w:rPr>
          <w:t>10.</w:t>
        </w:r>
        <w:r w:rsidR="00D0187C">
          <w:rPr>
            <w:caps w:val="0"/>
            <w:kern w:val="2"/>
            <w:sz w:val="24"/>
            <w:szCs w:val="24"/>
            <w:lang w:val="en-US" w:eastAsia="en-US"/>
            <w14:ligatures w14:val="standardContextual"/>
          </w:rPr>
          <w:tab/>
        </w:r>
        <w:r w:rsidR="00D0187C" w:rsidRPr="00AE4683">
          <w:rPr>
            <w:rStyle w:val="Hyperkobling"/>
          </w:rPr>
          <w:t>GARANTIER</w:t>
        </w:r>
        <w:r w:rsidR="00D0187C">
          <w:rPr>
            <w:webHidden/>
          </w:rPr>
          <w:tab/>
        </w:r>
        <w:r w:rsidR="00D0187C">
          <w:rPr>
            <w:webHidden/>
          </w:rPr>
          <w:fldChar w:fldCharType="begin"/>
        </w:r>
        <w:r w:rsidR="00D0187C">
          <w:rPr>
            <w:webHidden/>
          </w:rPr>
          <w:instrText xml:space="preserve"> PAGEREF _Toc199357832 \h </w:instrText>
        </w:r>
        <w:r w:rsidR="00D0187C">
          <w:rPr>
            <w:webHidden/>
          </w:rPr>
        </w:r>
        <w:r w:rsidR="00D0187C">
          <w:rPr>
            <w:webHidden/>
          </w:rPr>
          <w:fldChar w:fldCharType="separate"/>
        </w:r>
        <w:r w:rsidR="008853E4">
          <w:rPr>
            <w:webHidden/>
          </w:rPr>
          <w:t>14</w:t>
        </w:r>
        <w:r w:rsidR="00D0187C">
          <w:rPr>
            <w:webHidden/>
          </w:rPr>
          <w:fldChar w:fldCharType="end"/>
        </w:r>
      </w:hyperlink>
    </w:p>
    <w:p w14:paraId="26D5E1A4" w14:textId="326E0497"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33" w:history="1">
        <w:r w:rsidR="00D0187C" w:rsidRPr="00AE4683">
          <w:rPr>
            <w:rStyle w:val="Hyperkobling"/>
          </w:rPr>
          <w:t>DEL III: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UTVIKLING</w:t>
        </w:r>
        <w:r w:rsidR="00D0187C">
          <w:rPr>
            <w:webHidden/>
          </w:rPr>
          <w:tab/>
        </w:r>
        <w:r w:rsidR="00D0187C">
          <w:rPr>
            <w:webHidden/>
          </w:rPr>
          <w:fldChar w:fldCharType="begin"/>
        </w:r>
        <w:r w:rsidR="00D0187C">
          <w:rPr>
            <w:webHidden/>
          </w:rPr>
          <w:instrText xml:space="preserve"> PAGEREF _Toc199357833 \h </w:instrText>
        </w:r>
        <w:r w:rsidR="00D0187C">
          <w:rPr>
            <w:webHidden/>
          </w:rPr>
        </w:r>
        <w:r w:rsidR="00D0187C">
          <w:rPr>
            <w:webHidden/>
          </w:rPr>
          <w:fldChar w:fldCharType="separate"/>
        </w:r>
        <w:r w:rsidR="008853E4">
          <w:rPr>
            <w:webHidden/>
          </w:rPr>
          <w:t>15</w:t>
        </w:r>
        <w:r w:rsidR="00D0187C">
          <w:rPr>
            <w:webHidden/>
          </w:rPr>
          <w:fldChar w:fldCharType="end"/>
        </w:r>
      </w:hyperlink>
    </w:p>
    <w:p w14:paraId="763E076C" w14:textId="36E4F1C2" w:rsidR="00D0187C" w:rsidRDefault="0005293F">
      <w:pPr>
        <w:pStyle w:val="INNH2"/>
        <w:rPr>
          <w:caps w:val="0"/>
          <w:kern w:val="2"/>
          <w:sz w:val="24"/>
          <w:szCs w:val="24"/>
          <w:lang w:val="en-US" w:eastAsia="en-US"/>
          <w14:ligatures w14:val="standardContextual"/>
        </w:rPr>
      </w:pPr>
      <w:hyperlink w:anchor="_Toc199357834" w:history="1">
        <w:r w:rsidR="00D0187C" w:rsidRPr="00AE4683">
          <w:rPr>
            <w:rStyle w:val="Hyperkobling"/>
          </w:rPr>
          <w:t>11.</w:t>
        </w:r>
        <w:r w:rsidR="00D0187C">
          <w:rPr>
            <w:caps w:val="0"/>
            <w:kern w:val="2"/>
            <w:sz w:val="24"/>
            <w:szCs w:val="24"/>
            <w:lang w:val="en-US" w:eastAsia="en-US"/>
            <w14:ligatures w14:val="standardContextual"/>
          </w:rPr>
          <w:tab/>
        </w:r>
        <w:r w:rsidR="00D0187C" w:rsidRPr="00AE4683">
          <w:rPr>
            <w:rStyle w:val="Hyperkobling"/>
          </w:rPr>
          <w:t>PROSJEKTERING</w:t>
        </w:r>
        <w:r w:rsidR="00D0187C">
          <w:rPr>
            <w:webHidden/>
          </w:rPr>
          <w:tab/>
        </w:r>
        <w:r w:rsidR="00D0187C">
          <w:rPr>
            <w:webHidden/>
          </w:rPr>
          <w:fldChar w:fldCharType="begin"/>
        </w:r>
        <w:r w:rsidR="00D0187C">
          <w:rPr>
            <w:webHidden/>
          </w:rPr>
          <w:instrText xml:space="preserve"> PAGEREF _Toc199357834 \h </w:instrText>
        </w:r>
        <w:r w:rsidR="00D0187C">
          <w:rPr>
            <w:webHidden/>
          </w:rPr>
        </w:r>
        <w:r w:rsidR="00D0187C">
          <w:rPr>
            <w:webHidden/>
          </w:rPr>
          <w:fldChar w:fldCharType="separate"/>
        </w:r>
        <w:r w:rsidR="008853E4">
          <w:rPr>
            <w:webHidden/>
          </w:rPr>
          <w:t>16</w:t>
        </w:r>
        <w:r w:rsidR="00D0187C">
          <w:rPr>
            <w:webHidden/>
          </w:rPr>
          <w:fldChar w:fldCharType="end"/>
        </w:r>
      </w:hyperlink>
    </w:p>
    <w:p w14:paraId="44AFB8F0" w14:textId="77F26D89" w:rsidR="00D0187C" w:rsidRDefault="0005293F">
      <w:pPr>
        <w:pStyle w:val="INNH2"/>
        <w:rPr>
          <w:caps w:val="0"/>
          <w:kern w:val="2"/>
          <w:sz w:val="24"/>
          <w:szCs w:val="24"/>
          <w:lang w:val="en-US" w:eastAsia="en-US"/>
          <w14:ligatures w14:val="standardContextual"/>
        </w:rPr>
      </w:pPr>
      <w:hyperlink w:anchor="_Toc199357835" w:history="1">
        <w:r w:rsidR="00D0187C" w:rsidRPr="00AE4683">
          <w:rPr>
            <w:rStyle w:val="Hyperkobling"/>
          </w:rPr>
          <w:t>12.</w:t>
        </w:r>
        <w:r w:rsidR="00D0187C">
          <w:rPr>
            <w:caps w:val="0"/>
            <w:kern w:val="2"/>
            <w:sz w:val="24"/>
            <w:szCs w:val="24"/>
            <w:lang w:val="en-US" w:eastAsia="en-US"/>
            <w14:ligatures w14:val="standardContextual"/>
          </w:rPr>
          <w:tab/>
        </w:r>
        <w:r w:rsidR="00D0187C" w:rsidRPr="00AE4683">
          <w:rPr>
            <w:rStyle w:val="Hyperkobling"/>
          </w:rPr>
          <w:t>KONSESJONSSØKNAD OG DETALJPLAN</w:t>
        </w:r>
        <w:r w:rsidR="00D0187C">
          <w:rPr>
            <w:webHidden/>
          </w:rPr>
          <w:tab/>
        </w:r>
        <w:r w:rsidR="00D0187C">
          <w:rPr>
            <w:webHidden/>
          </w:rPr>
          <w:fldChar w:fldCharType="begin"/>
        </w:r>
        <w:r w:rsidR="00D0187C">
          <w:rPr>
            <w:webHidden/>
          </w:rPr>
          <w:instrText xml:space="preserve"> PAGEREF _Toc199357835 \h </w:instrText>
        </w:r>
        <w:r w:rsidR="00D0187C">
          <w:rPr>
            <w:webHidden/>
          </w:rPr>
        </w:r>
        <w:r w:rsidR="00D0187C">
          <w:rPr>
            <w:webHidden/>
          </w:rPr>
          <w:fldChar w:fldCharType="separate"/>
        </w:r>
        <w:r w:rsidR="008853E4">
          <w:rPr>
            <w:webHidden/>
          </w:rPr>
          <w:t>16</w:t>
        </w:r>
        <w:r w:rsidR="00D0187C">
          <w:rPr>
            <w:webHidden/>
          </w:rPr>
          <w:fldChar w:fldCharType="end"/>
        </w:r>
      </w:hyperlink>
    </w:p>
    <w:p w14:paraId="2456AF06" w14:textId="79D55DA2" w:rsidR="00D0187C" w:rsidRDefault="0005293F">
      <w:pPr>
        <w:pStyle w:val="INNH2"/>
        <w:rPr>
          <w:caps w:val="0"/>
          <w:kern w:val="2"/>
          <w:sz w:val="24"/>
          <w:szCs w:val="24"/>
          <w:lang w:val="en-US" w:eastAsia="en-US"/>
          <w14:ligatures w14:val="standardContextual"/>
        </w:rPr>
      </w:pPr>
      <w:hyperlink w:anchor="_Toc199357836" w:history="1">
        <w:r w:rsidR="00D0187C" w:rsidRPr="00AE4683">
          <w:rPr>
            <w:rStyle w:val="Hyperkobling"/>
          </w:rPr>
          <w:t>13.</w:t>
        </w:r>
        <w:r w:rsidR="00D0187C">
          <w:rPr>
            <w:caps w:val="0"/>
            <w:kern w:val="2"/>
            <w:sz w:val="24"/>
            <w:szCs w:val="24"/>
            <w:lang w:val="en-US" w:eastAsia="en-US"/>
            <w14:ligatures w14:val="standardContextual"/>
          </w:rPr>
          <w:tab/>
        </w:r>
        <w:r w:rsidR="00D0187C" w:rsidRPr="00AE4683">
          <w:rPr>
            <w:rStyle w:val="Hyperkobling"/>
          </w:rPr>
          <w:t>INVESTERINGSBESLUTNING</w:t>
        </w:r>
        <w:r w:rsidR="00D0187C">
          <w:rPr>
            <w:webHidden/>
          </w:rPr>
          <w:tab/>
        </w:r>
        <w:r w:rsidR="00D0187C">
          <w:rPr>
            <w:webHidden/>
          </w:rPr>
          <w:fldChar w:fldCharType="begin"/>
        </w:r>
        <w:r w:rsidR="00D0187C">
          <w:rPr>
            <w:webHidden/>
          </w:rPr>
          <w:instrText xml:space="preserve"> PAGEREF _Toc199357836 \h </w:instrText>
        </w:r>
        <w:r w:rsidR="00D0187C">
          <w:rPr>
            <w:webHidden/>
          </w:rPr>
        </w:r>
        <w:r w:rsidR="00D0187C">
          <w:rPr>
            <w:webHidden/>
          </w:rPr>
          <w:fldChar w:fldCharType="separate"/>
        </w:r>
        <w:r w:rsidR="008853E4">
          <w:rPr>
            <w:webHidden/>
          </w:rPr>
          <w:t>17</w:t>
        </w:r>
        <w:r w:rsidR="00D0187C">
          <w:rPr>
            <w:webHidden/>
          </w:rPr>
          <w:fldChar w:fldCharType="end"/>
        </w:r>
      </w:hyperlink>
    </w:p>
    <w:p w14:paraId="2C8538DF" w14:textId="69BDD8FA" w:rsidR="00D0187C" w:rsidRDefault="0005293F">
      <w:pPr>
        <w:pStyle w:val="INNH2"/>
        <w:rPr>
          <w:caps w:val="0"/>
          <w:kern w:val="2"/>
          <w:sz w:val="24"/>
          <w:szCs w:val="24"/>
          <w:lang w:val="en-US" w:eastAsia="en-US"/>
          <w14:ligatures w14:val="standardContextual"/>
        </w:rPr>
      </w:pPr>
      <w:hyperlink w:anchor="_Toc199357837" w:history="1">
        <w:r w:rsidR="00D0187C" w:rsidRPr="00AE4683">
          <w:rPr>
            <w:rStyle w:val="Hyperkobling"/>
          </w:rPr>
          <w:t>14.</w:t>
        </w:r>
        <w:r w:rsidR="00D0187C">
          <w:rPr>
            <w:caps w:val="0"/>
            <w:kern w:val="2"/>
            <w:sz w:val="24"/>
            <w:szCs w:val="24"/>
            <w:lang w:val="en-US" w:eastAsia="en-US"/>
            <w14:ligatures w14:val="standardContextual"/>
          </w:rPr>
          <w:tab/>
        </w:r>
        <w:r w:rsidR="00D0187C" w:rsidRPr="00AE4683">
          <w:rPr>
            <w:rStyle w:val="Hyperkobling"/>
          </w:rPr>
          <w:t>INFORMASJON OG RAPPORTERING</w:t>
        </w:r>
        <w:r w:rsidR="00D0187C">
          <w:rPr>
            <w:webHidden/>
          </w:rPr>
          <w:tab/>
        </w:r>
        <w:r w:rsidR="00D0187C">
          <w:rPr>
            <w:webHidden/>
          </w:rPr>
          <w:fldChar w:fldCharType="begin"/>
        </w:r>
        <w:r w:rsidR="00D0187C">
          <w:rPr>
            <w:webHidden/>
          </w:rPr>
          <w:instrText xml:space="preserve"> PAGEREF _Toc199357837 \h </w:instrText>
        </w:r>
        <w:r w:rsidR="00D0187C">
          <w:rPr>
            <w:webHidden/>
          </w:rPr>
        </w:r>
        <w:r w:rsidR="00D0187C">
          <w:rPr>
            <w:webHidden/>
          </w:rPr>
          <w:fldChar w:fldCharType="separate"/>
        </w:r>
        <w:r w:rsidR="008853E4">
          <w:rPr>
            <w:webHidden/>
          </w:rPr>
          <w:t>17</w:t>
        </w:r>
        <w:r w:rsidR="00D0187C">
          <w:rPr>
            <w:webHidden/>
          </w:rPr>
          <w:fldChar w:fldCharType="end"/>
        </w:r>
      </w:hyperlink>
    </w:p>
    <w:p w14:paraId="0DE385A0" w14:textId="3C3544DB"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38" w:history="1">
        <w:r w:rsidR="00D0187C" w:rsidRPr="00AE4683">
          <w:rPr>
            <w:rStyle w:val="Hyperkobling"/>
          </w:rPr>
          <w:t>DEL IV:</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UTBYGGING</w:t>
        </w:r>
        <w:r w:rsidR="00D0187C">
          <w:rPr>
            <w:webHidden/>
          </w:rPr>
          <w:tab/>
        </w:r>
        <w:r w:rsidR="00D0187C">
          <w:rPr>
            <w:webHidden/>
          </w:rPr>
          <w:fldChar w:fldCharType="begin"/>
        </w:r>
        <w:r w:rsidR="00D0187C">
          <w:rPr>
            <w:webHidden/>
          </w:rPr>
          <w:instrText xml:space="preserve"> PAGEREF _Toc199357838 \h </w:instrText>
        </w:r>
        <w:r w:rsidR="00D0187C">
          <w:rPr>
            <w:webHidden/>
          </w:rPr>
        </w:r>
        <w:r w:rsidR="00D0187C">
          <w:rPr>
            <w:webHidden/>
          </w:rPr>
          <w:fldChar w:fldCharType="separate"/>
        </w:r>
        <w:r w:rsidR="008853E4">
          <w:rPr>
            <w:webHidden/>
          </w:rPr>
          <w:t>18</w:t>
        </w:r>
        <w:r w:rsidR="00D0187C">
          <w:rPr>
            <w:webHidden/>
          </w:rPr>
          <w:fldChar w:fldCharType="end"/>
        </w:r>
      </w:hyperlink>
    </w:p>
    <w:p w14:paraId="6C8A10F5" w14:textId="7039D4BD" w:rsidR="00D0187C" w:rsidRDefault="0005293F">
      <w:pPr>
        <w:pStyle w:val="INNH2"/>
        <w:rPr>
          <w:caps w:val="0"/>
          <w:kern w:val="2"/>
          <w:sz w:val="24"/>
          <w:szCs w:val="24"/>
          <w:lang w:val="en-US" w:eastAsia="en-US"/>
          <w14:ligatures w14:val="standardContextual"/>
        </w:rPr>
      </w:pPr>
      <w:hyperlink w:anchor="_Toc199357839" w:history="1">
        <w:r w:rsidR="00D0187C" w:rsidRPr="00AE4683">
          <w:rPr>
            <w:rStyle w:val="Hyperkobling"/>
          </w:rPr>
          <w:t>15.</w:t>
        </w:r>
        <w:r w:rsidR="00D0187C">
          <w:rPr>
            <w:caps w:val="0"/>
            <w:kern w:val="2"/>
            <w:sz w:val="24"/>
            <w:szCs w:val="24"/>
            <w:lang w:val="en-US" w:eastAsia="en-US"/>
            <w14:ligatures w14:val="standardContextual"/>
          </w:rPr>
          <w:tab/>
        </w:r>
        <w:r w:rsidR="00D0187C" w:rsidRPr="00AE4683">
          <w:rPr>
            <w:rStyle w:val="Hyperkobling"/>
          </w:rPr>
          <w:t>PRODUKSJONSANLEGG OG NETTANLEGG</w:t>
        </w:r>
        <w:r w:rsidR="00D0187C">
          <w:rPr>
            <w:webHidden/>
          </w:rPr>
          <w:tab/>
        </w:r>
        <w:r w:rsidR="00D0187C">
          <w:rPr>
            <w:webHidden/>
          </w:rPr>
          <w:fldChar w:fldCharType="begin"/>
        </w:r>
        <w:r w:rsidR="00D0187C">
          <w:rPr>
            <w:webHidden/>
          </w:rPr>
          <w:instrText xml:space="preserve"> PAGEREF _Toc199357839 \h </w:instrText>
        </w:r>
        <w:r w:rsidR="00D0187C">
          <w:rPr>
            <w:webHidden/>
          </w:rPr>
        </w:r>
        <w:r w:rsidR="00D0187C">
          <w:rPr>
            <w:webHidden/>
          </w:rPr>
          <w:fldChar w:fldCharType="separate"/>
        </w:r>
        <w:r w:rsidR="008853E4">
          <w:rPr>
            <w:webHidden/>
          </w:rPr>
          <w:t>18</w:t>
        </w:r>
        <w:r w:rsidR="00D0187C">
          <w:rPr>
            <w:webHidden/>
          </w:rPr>
          <w:fldChar w:fldCharType="end"/>
        </w:r>
      </w:hyperlink>
    </w:p>
    <w:p w14:paraId="07B96BF0" w14:textId="164C851C"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40" w:history="1">
        <w:r w:rsidR="00D0187C" w:rsidRPr="00AE4683">
          <w:rPr>
            <w:rStyle w:val="Hyperkobling"/>
          </w:rPr>
          <w:t>DEL V:</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FREMDRIFT OG FERDIGSTILLELSE</w:t>
        </w:r>
        <w:r w:rsidR="00D0187C">
          <w:rPr>
            <w:webHidden/>
          </w:rPr>
          <w:tab/>
        </w:r>
        <w:r w:rsidR="00D0187C">
          <w:rPr>
            <w:webHidden/>
          </w:rPr>
          <w:fldChar w:fldCharType="begin"/>
        </w:r>
        <w:r w:rsidR="00D0187C">
          <w:rPr>
            <w:webHidden/>
          </w:rPr>
          <w:instrText xml:space="preserve"> PAGEREF _Toc199357840 \h </w:instrText>
        </w:r>
        <w:r w:rsidR="00D0187C">
          <w:rPr>
            <w:webHidden/>
          </w:rPr>
        </w:r>
        <w:r w:rsidR="00D0187C">
          <w:rPr>
            <w:webHidden/>
          </w:rPr>
          <w:fldChar w:fldCharType="separate"/>
        </w:r>
        <w:r w:rsidR="008853E4">
          <w:rPr>
            <w:webHidden/>
          </w:rPr>
          <w:t>18</w:t>
        </w:r>
        <w:r w:rsidR="00D0187C">
          <w:rPr>
            <w:webHidden/>
          </w:rPr>
          <w:fldChar w:fldCharType="end"/>
        </w:r>
      </w:hyperlink>
    </w:p>
    <w:p w14:paraId="6F6E7D13" w14:textId="14C01987" w:rsidR="00D0187C" w:rsidRDefault="0005293F">
      <w:pPr>
        <w:pStyle w:val="INNH2"/>
        <w:rPr>
          <w:caps w:val="0"/>
          <w:kern w:val="2"/>
          <w:sz w:val="24"/>
          <w:szCs w:val="24"/>
          <w:lang w:val="en-US" w:eastAsia="en-US"/>
          <w14:ligatures w14:val="standardContextual"/>
        </w:rPr>
      </w:pPr>
      <w:hyperlink w:anchor="_Toc199357841" w:history="1">
        <w:r w:rsidR="00D0187C" w:rsidRPr="00AE4683">
          <w:rPr>
            <w:rStyle w:val="Hyperkobling"/>
          </w:rPr>
          <w:t>16.</w:t>
        </w:r>
        <w:r w:rsidR="00D0187C">
          <w:rPr>
            <w:caps w:val="0"/>
            <w:kern w:val="2"/>
            <w:sz w:val="24"/>
            <w:szCs w:val="24"/>
            <w:lang w:val="en-US" w:eastAsia="en-US"/>
            <w14:ligatures w14:val="standardContextual"/>
          </w:rPr>
          <w:tab/>
        </w:r>
        <w:r w:rsidR="00D0187C" w:rsidRPr="00AE4683">
          <w:rPr>
            <w:rStyle w:val="Hyperkobling"/>
          </w:rPr>
          <w:t>FRISTER OG FRISTJUSTERING</w:t>
        </w:r>
        <w:r w:rsidR="00D0187C">
          <w:rPr>
            <w:webHidden/>
          </w:rPr>
          <w:tab/>
        </w:r>
        <w:r w:rsidR="00D0187C">
          <w:rPr>
            <w:webHidden/>
          </w:rPr>
          <w:fldChar w:fldCharType="begin"/>
        </w:r>
        <w:r w:rsidR="00D0187C">
          <w:rPr>
            <w:webHidden/>
          </w:rPr>
          <w:instrText xml:space="preserve"> PAGEREF _Toc199357841 \h </w:instrText>
        </w:r>
        <w:r w:rsidR="00D0187C">
          <w:rPr>
            <w:webHidden/>
          </w:rPr>
        </w:r>
        <w:r w:rsidR="00D0187C">
          <w:rPr>
            <w:webHidden/>
          </w:rPr>
          <w:fldChar w:fldCharType="separate"/>
        </w:r>
        <w:r w:rsidR="008853E4">
          <w:rPr>
            <w:webHidden/>
          </w:rPr>
          <w:t>19</w:t>
        </w:r>
        <w:r w:rsidR="00D0187C">
          <w:rPr>
            <w:webHidden/>
          </w:rPr>
          <w:fldChar w:fldCharType="end"/>
        </w:r>
      </w:hyperlink>
    </w:p>
    <w:p w14:paraId="7CC12627" w14:textId="3BFBD405" w:rsidR="00D0187C" w:rsidRDefault="0005293F">
      <w:pPr>
        <w:pStyle w:val="INNH2"/>
        <w:rPr>
          <w:caps w:val="0"/>
          <w:kern w:val="2"/>
          <w:sz w:val="24"/>
          <w:szCs w:val="24"/>
          <w:lang w:val="en-US" w:eastAsia="en-US"/>
          <w14:ligatures w14:val="standardContextual"/>
        </w:rPr>
      </w:pPr>
      <w:hyperlink w:anchor="_Toc199357842" w:history="1">
        <w:r w:rsidR="00D0187C" w:rsidRPr="00AE4683">
          <w:rPr>
            <w:rStyle w:val="Hyperkobling"/>
          </w:rPr>
          <w:t>17.</w:t>
        </w:r>
        <w:r w:rsidR="00D0187C">
          <w:rPr>
            <w:caps w:val="0"/>
            <w:kern w:val="2"/>
            <w:sz w:val="24"/>
            <w:szCs w:val="24"/>
            <w:lang w:val="en-US" w:eastAsia="en-US"/>
            <w14:ligatures w14:val="standardContextual"/>
          </w:rPr>
          <w:tab/>
        </w:r>
        <w:r w:rsidR="00D0187C" w:rsidRPr="00AE4683">
          <w:rPr>
            <w:rStyle w:val="Hyperkobling"/>
          </w:rPr>
          <w:t>FERIGSTILLELSE</w:t>
        </w:r>
        <w:r w:rsidR="00D0187C">
          <w:rPr>
            <w:webHidden/>
          </w:rPr>
          <w:tab/>
        </w:r>
        <w:r w:rsidR="00D0187C">
          <w:rPr>
            <w:webHidden/>
          </w:rPr>
          <w:fldChar w:fldCharType="begin"/>
        </w:r>
        <w:r w:rsidR="00D0187C">
          <w:rPr>
            <w:webHidden/>
          </w:rPr>
          <w:instrText xml:space="preserve"> PAGEREF _Toc199357842 \h </w:instrText>
        </w:r>
        <w:r w:rsidR="00D0187C">
          <w:rPr>
            <w:webHidden/>
          </w:rPr>
        </w:r>
        <w:r w:rsidR="00D0187C">
          <w:rPr>
            <w:webHidden/>
          </w:rPr>
          <w:fldChar w:fldCharType="separate"/>
        </w:r>
        <w:r w:rsidR="008853E4">
          <w:rPr>
            <w:webHidden/>
          </w:rPr>
          <w:t>20</w:t>
        </w:r>
        <w:r w:rsidR="00D0187C">
          <w:rPr>
            <w:webHidden/>
          </w:rPr>
          <w:fldChar w:fldCharType="end"/>
        </w:r>
      </w:hyperlink>
    </w:p>
    <w:p w14:paraId="18E1A7DF" w14:textId="30F52EA1"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43" w:history="1">
        <w:r w:rsidR="00D0187C" w:rsidRPr="00AE4683">
          <w:rPr>
            <w:rStyle w:val="Hyperkobling"/>
          </w:rPr>
          <w:t>DEL VI: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INVESTERINGSSTØTTE</w:t>
        </w:r>
        <w:r w:rsidR="00D0187C">
          <w:rPr>
            <w:webHidden/>
          </w:rPr>
          <w:tab/>
        </w:r>
        <w:r w:rsidR="00D0187C">
          <w:rPr>
            <w:webHidden/>
          </w:rPr>
          <w:fldChar w:fldCharType="begin"/>
        </w:r>
        <w:r w:rsidR="00D0187C">
          <w:rPr>
            <w:webHidden/>
          </w:rPr>
          <w:instrText xml:space="preserve"> PAGEREF _Toc199357843 \h </w:instrText>
        </w:r>
        <w:r w:rsidR="00D0187C">
          <w:rPr>
            <w:webHidden/>
          </w:rPr>
        </w:r>
        <w:r w:rsidR="00D0187C">
          <w:rPr>
            <w:webHidden/>
          </w:rPr>
          <w:fldChar w:fldCharType="separate"/>
        </w:r>
        <w:r w:rsidR="008853E4">
          <w:rPr>
            <w:webHidden/>
          </w:rPr>
          <w:t>20</w:t>
        </w:r>
        <w:r w:rsidR="00D0187C">
          <w:rPr>
            <w:webHidden/>
          </w:rPr>
          <w:fldChar w:fldCharType="end"/>
        </w:r>
      </w:hyperlink>
    </w:p>
    <w:p w14:paraId="23F1D9AD" w14:textId="52AE2CCC" w:rsidR="00D0187C" w:rsidRDefault="0005293F">
      <w:pPr>
        <w:pStyle w:val="INNH2"/>
        <w:rPr>
          <w:caps w:val="0"/>
          <w:kern w:val="2"/>
          <w:sz w:val="24"/>
          <w:szCs w:val="24"/>
          <w:lang w:val="en-US" w:eastAsia="en-US"/>
          <w14:ligatures w14:val="standardContextual"/>
        </w:rPr>
      </w:pPr>
      <w:hyperlink w:anchor="_Toc199357844" w:history="1">
        <w:r w:rsidR="00D0187C" w:rsidRPr="00AE4683">
          <w:rPr>
            <w:rStyle w:val="Hyperkobling"/>
          </w:rPr>
          <w:t>18.</w:t>
        </w:r>
        <w:r w:rsidR="00D0187C">
          <w:rPr>
            <w:caps w:val="0"/>
            <w:kern w:val="2"/>
            <w:sz w:val="24"/>
            <w:szCs w:val="24"/>
            <w:lang w:val="en-US" w:eastAsia="en-US"/>
            <w14:ligatures w14:val="standardContextual"/>
          </w:rPr>
          <w:tab/>
        </w:r>
        <w:r w:rsidR="00D0187C" w:rsidRPr="00AE4683">
          <w:rPr>
            <w:rStyle w:val="Hyperkobling"/>
          </w:rPr>
          <w:t>INVESTERINGSSTØTTE</w:t>
        </w:r>
        <w:r w:rsidR="00D0187C">
          <w:rPr>
            <w:webHidden/>
          </w:rPr>
          <w:tab/>
        </w:r>
        <w:r w:rsidR="00D0187C">
          <w:rPr>
            <w:webHidden/>
          </w:rPr>
          <w:fldChar w:fldCharType="begin"/>
        </w:r>
        <w:r w:rsidR="00D0187C">
          <w:rPr>
            <w:webHidden/>
          </w:rPr>
          <w:instrText xml:space="preserve"> PAGEREF _Toc199357844 \h </w:instrText>
        </w:r>
        <w:r w:rsidR="00D0187C">
          <w:rPr>
            <w:webHidden/>
          </w:rPr>
        </w:r>
        <w:r w:rsidR="00D0187C">
          <w:rPr>
            <w:webHidden/>
          </w:rPr>
          <w:fldChar w:fldCharType="separate"/>
        </w:r>
        <w:r w:rsidR="008853E4">
          <w:rPr>
            <w:webHidden/>
          </w:rPr>
          <w:t>21</w:t>
        </w:r>
        <w:r w:rsidR="00D0187C">
          <w:rPr>
            <w:webHidden/>
          </w:rPr>
          <w:fldChar w:fldCharType="end"/>
        </w:r>
      </w:hyperlink>
    </w:p>
    <w:p w14:paraId="10387627" w14:textId="58743C57"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45" w:history="1">
        <w:r w:rsidR="00D0187C" w:rsidRPr="00AE4683">
          <w:rPr>
            <w:rStyle w:val="Hyperkobling"/>
          </w:rPr>
          <w:t>DEL VII: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DRIFT</w:t>
        </w:r>
        <w:r w:rsidR="00D0187C">
          <w:rPr>
            <w:webHidden/>
          </w:rPr>
          <w:tab/>
        </w:r>
        <w:r w:rsidR="00D0187C">
          <w:rPr>
            <w:webHidden/>
          </w:rPr>
          <w:fldChar w:fldCharType="begin"/>
        </w:r>
        <w:r w:rsidR="00D0187C">
          <w:rPr>
            <w:webHidden/>
          </w:rPr>
          <w:instrText xml:space="preserve"> PAGEREF _Toc199357845 \h </w:instrText>
        </w:r>
        <w:r w:rsidR="00D0187C">
          <w:rPr>
            <w:webHidden/>
          </w:rPr>
        </w:r>
        <w:r w:rsidR="00D0187C">
          <w:rPr>
            <w:webHidden/>
          </w:rPr>
          <w:fldChar w:fldCharType="separate"/>
        </w:r>
        <w:r w:rsidR="008853E4">
          <w:rPr>
            <w:webHidden/>
          </w:rPr>
          <w:t>22</w:t>
        </w:r>
        <w:r w:rsidR="00D0187C">
          <w:rPr>
            <w:webHidden/>
          </w:rPr>
          <w:fldChar w:fldCharType="end"/>
        </w:r>
      </w:hyperlink>
    </w:p>
    <w:p w14:paraId="61196166" w14:textId="46D0FE8B" w:rsidR="00D0187C" w:rsidRDefault="0005293F">
      <w:pPr>
        <w:pStyle w:val="INNH2"/>
        <w:rPr>
          <w:caps w:val="0"/>
          <w:kern w:val="2"/>
          <w:sz w:val="24"/>
          <w:szCs w:val="24"/>
          <w:lang w:val="en-US" w:eastAsia="en-US"/>
          <w14:ligatures w14:val="standardContextual"/>
        </w:rPr>
      </w:pPr>
      <w:hyperlink w:anchor="_Toc199357846" w:history="1">
        <w:r w:rsidR="00D0187C" w:rsidRPr="00AE4683">
          <w:rPr>
            <w:rStyle w:val="Hyperkobling"/>
          </w:rPr>
          <w:t>19.</w:t>
        </w:r>
        <w:r w:rsidR="00D0187C">
          <w:rPr>
            <w:caps w:val="0"/>
            <w:kern w:val="2"/>
            <w:sz w:val="24"/>
            <w:szCs w:val="24"/>
            <w:lang w:val="en-US" w:eastAsia="en-US"/>
            <w14:ligatures w14:val="standardContextual"/>
          </w:rPr>
          <w:tab/>
        </w:r>
        <w:r w:rsidR="00D0187C" w:rsidRPr="00AE4683">
          <w:rPr>
            <w:rStyle w:val="Hyperkobling"/>
          </w:rPr>
          <w:t>DRIFT AV ENERGIANLEGGET</w:t>
        </w:r>
        <w:r w:rsidR="00D0187C">
          <w:rPr>
            <w:webHidden/>
          </w:rPr>
          <w:tab/>
        </w:r>
        <w:r w:rsidR="00D0187C">
          <w:rPr>
            <w:webHidden/>
          </w:rPr>
          <w:fldChar w:fldCharType="begin"/>
        </w:r>
        <w:r w:rsidR="00D0187C">
          <w:rPr>
            <w:webHidden/>
          </w:rPr>
          <w:instrText xml:space="preserve"> PAGEREF _Toc199357846 \h </w:instrText>
        </w:r>
        <w:r w:rsidR="00D0187C">
          <w:rPr>
            <w:webHidden/>
          </w:rPr>
        </w:r>
        <w:r w:rsidR="00D0187C">
          <w:rPr>
            <w:webHidden/>
          </w:rPr>
          <w:fldChar w:fldCharType="separate"/>
        </w:r>
        <w:r w:rsidR="008853E4">
          <w:rPr>
            <w:webHidden/>
          </w:rPr>
          <w:t>22</w:t>
        </w:r>
        <w:r w:rsidR="00D0187C">
          <w:rPr>
            <w:webHidden/>
          </w:rPr>
          <w:fldChar w:fldCharType="end"/>
        </w:r>
      </w:hyperlink>
    </w:p>
    <w:p w14:paraId="25BA7ED7" w14:textId="245D6375" w:rsidR="00D0187C" w:rsidRDefault="0005293F">
      <w:pPr>
        <w:pStyle w:val="INNH2"/>
        <w:rPr>
          <w:caps w:val="0"/>
          <w:kern w:val="2"/>
          <w:sz w:val="24"/>
          <w:szCs w:val="24"/>
          <w:lang w:val="en-US" w:eastAsia="en-US"/>
          <w14:ligatures w14:val="standardContextual"/>
        </w:rPr>
      </w:pPr>
      <w:hyperlink w:anchor="_Toc199357847" w:history="1">
        <w:r w:rsidR="00D0187C" w:rsidRPr="00AE4683">
          <w:rPr>
            <w:rStyle w:val="Hyperkobling"/>
          </w:rPr>
          <w:t>20.</w:t>
        </w:r>
        <w:r w:rsidR="00D0187C">
          <w:rPr>
            <w:caps w:val="0"/>
            <w:kern w:val="2"/>
            <w:sz w:val="24"/>
            <w:szCs w:val="24"/>
            <w:lang w:val="en-US" w:eastAsia="en-US"/>
            <w14:ligatures w14:val="standardContextual"/>
          </w:rPr>
          <w:tab/>
        </w:r>
        <w:r w:rsidR="00D0187C" w:rsidRPr="00AE4683">
          <w:rPr>
            <w:rStyle w:val="Hyperkobling"/>
          </w:rPr>
          <w:t>MÅLING OG AVREGNING</w:t>
        </w:r>
        <w:r w:rsidR="00D0187C">
          <w:rPr>
            <w:webHidden/>
          </w:rPr>
          <w:tab/>
        </w:r>
        <w:r w:rsidR="00D0187C">
          <w:rPr>
            <w:webHidden/>
          </w:rPr>
          <w:fldChar w:fldCharType="begin"/>
        </w:r>
        <w:r w:rsidR="00D0187C">
          <w:rPr>
            <w:webHidden/>
          </w:rPr>
          <w:instrText xml:space="preserve"> PAGEREF _Toc199357847 \h </w:instrText>
        </w:r>
        <w:r w:rsidR="00D0187C">
          <w:rPr>
            <w:webHidden/>
          </w:rPr>
        </w:r>
        <w:r w:rsidR="00D0187C">
          <w:rPr>
            <w:webHidden/>
          </w:rPr>
          <w:fldChar w:fldCharType="separate"/>
        </w:r>
        <w:r w:rsidR="008853E4">
          <w:rPr>
            <w:webHidden/>
          </w:rPr>
          <w:t>23</w:t>
        </w:r>
        <w:r w:rsidR="00D0187C">
          <w:rPr>
            <w:webHidden/>
          </w:rPr>
          <w:fldChar w:fldCharType="end"/>
        </w:r>
      </w:hyperlink>
    </w:p>
    <w:p w14:paraId="7EA0D073" w14:textId="536919D7" w:rsidR="00D0187C" w:rsidRDefault="0005293F">
      <w:pPr>
        <w:pStyle w:val="INNH2"/>
        <w:rPr>
          <w:caps w:val="0"/>
          <w:kern w:val="2"/>
          <w:sz w:val="24"/>
          <w:szCs w:val="24"/>
          <w:lang w:val="en-US" w:eastAsia="en-US"/>
          <w14:ligatures w14:val="standardContextual"/>
        </w:rPr>
      </w:pPr>
      <w:hyperlink w:anchor="_Toc199357848" w:history="1">
        <w:r w:rsidR="00D0187C" w:rsidRPr="00AE4683">
          <w:rPr>
            <w:rStyle w:val="Hyperkobling"/>
          </w:rPr>
          <w:t>21.</w:t>
        </w:r>
        <w:r w:rsidR="00D0187C">
          <w:rPr>
            <w:caps w:val="0"/>
            <w:kern w:val="2"/>
            <w:sz w:val="24"/>
            <w:szCs w:val="24"/>
            <w:lang w:val="en-US" w:eastAsia="en-US"/>
            <w14:ligatures w14:val="standardContextual"/>
          </w:rPr>
          <w:tab/>
        </w:r>
        <w:r w:rsidR="00D0187C" w:rsidRPr="00AE4683">
          <w:rPr>
            <w:rStyle w:val="Hyperkobling"/>
          </w:rPr>
          <w:t>SALG AV PRODUSERT KRAFT</w:t>
        </w:r>
        <w:r w:rsidR="00D0187C">
          <w:rPr>
            <w:webHidden/>
          </w:rPr>
          <w:tab/>
        </w:r>
        <w:r w:rsidR="00D0187C">
          <w:rPr>
            <w:webHidden/>
          </w:rPr>
          <w:fldChar w:fldCharType="begin"/>
        </w:r>
        <w:r w:rsidR="00D0187C">
          <w:rPr>
            <w:webHidden/>
          </w:rPr>
          <w:instrText xml:space="preserve"> PAGEREF _Toc199357848 \h </w:instrText>
        </w:r>
        <w:r w:rsidR="00D0187C">
          <w:rPr>
            <w:webHidden/>
          </w:rPr>
        </w:r>
        <w:r w:rsidR="00D0187C">
          <w:rPr>
            <w:webHidden/>
          </w:rPr>
          <w:fldChar w:fldCharType="separate"/>
        </w:r>
        <w:r w:rsidR="008853E4">
          <w:rPr>
            <w:webHidden/>
          </w:rPr>
          <w:t>23</w:t>
        </w:r>
        <w:r w:rsidR="00D0187C">
          <w:rPr>
            <w:webHidden/>
          </w:rPr>
          <w:fldChar w:fldCharType="end"/>
        </w:r>
      </w:hyperlink>
    </w:p>
    <w:p w14:paraId="7A69BD84" w14:textId="162A937D" w:rsidR="00D0187C" w:rsidRDefault="0005293F">
      <w:pPr>
        <w:pStyle w:val="INNH2"/>
        <w:rPr>
          <w:caps w:val="0"/>
          <w:kern w:val="2"/>
          <w:sz w:val="24"/>
          <w:szCs w:val="24"/>
          <w:lang w:val="en-US" w:eastAsia="en-US"/>
          <w14:ligatures w14:val="standardContextual"/>
        </w:rPr>
      </w:pPr>
      <w:hyperlink w:anchor="_Toc199357849" w:history="1">
        <w:r w:rsidR="00D0187C" w:rsidRPr="00AE4683">
          <w:rPr>
            <w:rStyle w:val="Hyperkobling"/>
          </w:rPr>
          <w:t>22.</w:t>
        </w:r>
        <w:r w:rsidR="00D0187C">
          <w:rPr>
            <w:caps w:val="0"/>
            <w:kern w:val="2"/>
            <w:sz w:val="24"/>
            <w:szCs w:val="24"/>
            <w:lang w:val="en-US" w:eastAsia="en-US"/>
            <w14:ligatures w14:val="standardContextual"/>
          </w:rPr>
          <w:tab/>
        </w:r>
        <w:r w:rsidR="00D0187C" w:rsidRPr="00AE4683">
          <w:rPr>
            <w:rStyle w:val="Hyperkobling"/>
          </w:rPr>
          <w:t>INFORMASJON OG RAPPORTERING</w:t>
        </w:r>
        <w:r w:rsidR="00D0187C">
          <w:rPr>
            <w:webHidden/>
          </w:rPr>
          <w:tab/>
        </w:r>
        <w:r w:rsidR="00D0187C">
          <w:rPr>
            <w:webHidden/>
          </w:rPr>
          <w:fldChar w:fldCharType="begin"/>
        </w:r>
        <w:r w:rsidR="00D0187C">
          <w:rPr>
            <w:webHidden/>
          </w:rPr>
          <w:instrText xml:space="preserve"> PAGEREF _Toc199357849 \h </w:instrText>
        </w:r>
        <w:r w:rsidR="00D0187C">
          <w:rPr>
            <w:webHidden/>
          </w:rPr>
        </w:r>
        <w:r w:rsidR="00D0187C">
          <w:rPr>
            <w:webHidden/>
          </w:rPr>
          <w:fldChar w:fldCharType="separate"/>
        </w:r>
        <w:r w:rsidR="008853E4">
          <w:rPr>
            <w:webHidden/>
          </w:rPr>
          <w:t>24</w:t>
        </w:r>
        <w:r w:rsidR="00D0187C">
          <w:rPr>
            <w:webHidden/>
          </w:rPr>
          <w:fldChar w:fldCharType="end"/>
        </w:r>
      </w:hyperlink>
    </w:p>
    <w:p w14:paraId="459866F7" w14:textId="342DF240"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50" w:history="1">
        <w:r w:rsidR="00D0187C" w:rsidRPr="00AE4683">
          <w:rPr>
            <w:rStyle w:val="Hyperkobling"/>
          </w:rPr>
          <w:t>DEL VIII: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MEKANISME FOR INNTEKTSDELING VED HØYE KRAFTPRISER</w:t>
        </w:r>
        <w:r w:rsidR="00D0187C">
          <w:rPr>
            <w:webHidden/>
          </w:rPr>
          <w:tab/>
        </w:r>
        <w:r w:rsidR="00D0187C">
          <w:rPr>
            <w:webHidden/>
          </w:rPr>
          <w:fldChar w:fldCharType="begin"/>
        </w:r>
        <w:r w:rsidR="00D0187C">
          <w:rPr>
            <w:webHidden/>
          </w:rPr>
          <w:instrText xml:space="preserve"> PAGEREF _Toc199357850 \h </w:instrText>
        </w:r>
        <w:r w:rsidR="00D0187C">
          <w:rPr>
            <w:webHidden/>
          </w:rPr>
        </w:r>
        <w:r w:rsidR="00D0187C">
          <w:rPr>
            <w:webHidden/>
          </w:rPr>
          <w:fldChar w:fldCharType="separate"/>
        </w:r>
        <w:r w:rsidR="008853E4">
          <w:rPr>
            <w:webHidden/>
          </w:rPr>
          <w:t>24</w:t>
        </w:r>
        <w:r w:rsidR="00D0187C">
          <w:rPr>
            <w:webHidden/>
          </w:rPr>
          <w:fldChar w:fldCharType="end"/>
        </w:r>
      </w:hyperlink>
    </w:p>
    <w:p w14:paraId="02B2EEDF" w14:textId="2D60BD7C" w:rsidR="00D0187C" w:rsidRDefault="0005293F">
      <w:pPr>
        <w:pStyle w:val="INNH2"/>
        <w:rPr>
          <w:caps w:val="0"/>
          <w:kern w:val="2"/>
          <w:sz w:val="24"/>
          <w:szCs w:val="24"/>
          <w:lang w:val="en-US" w:eastAsia="en-US"/>
          <w14:ligatures w14:val="standardContextual"/>
        </w:rPr>
      </w:pPr>
      <w:hyperlink w:anchor="_Toc199357851" w:history="1">
        <w:r w:rsidR="00D0187C" w:rsidRPr="00AE4683">
          <w:rPr>
            <w:rStyle w:val="Hyperkobling"/>
          </w:rPr>
          <w:t>23.</w:t>
        </w:r>
        <w:r w:rsidR="00D0187C">
          <w:rPr>
            <w:caps w:val="0"/>
            <w:kern w:val="2"/>
            <w:sz w:val="24"/>
            <w:szCs w:val="24"/>
            <w:lang w:val="en-US" w:eastAsia="en-US"/>
            <w14:ligatures w14:val="standardContextual"/>
          </w:rPr>
          <w:tab/>
        </w:r>
        <w:r w:rsidR="00D0187C" w:rsidRPr="00AE4683">
          <w:rPr>
            <w:rStyle w:val="Hyperkobling"/>
          </w:rPr>
          <w:t>INNTEKTSDELING</w:t>
        </w:r>
        <w:r w:rsidR="00D0187C">
          <w:rPr>
            <w:webHidden/>
          </w:rPr>
          <w:tab/>
        </w:r>
        <w:r w:rsidR="00D0187C">
          <w:rPr>
            <w:webHidden/>
          </w:rPr>
          <w:fldChar w:fldCharType="begin"/>
        </w:r>
        <w:r w:rsidR="00D0187C">
          <w:rPr>
            <w:webHidden/>
          </w:rPr>
          <w:instrText xml:space="preserve"> PAGEREF _Toc199357851 \h </w:instrText>
        </w:r>
        <w:r w:rsidR="00D0187C">
          <w:rPr>
            <w:webHidden/>
          </w:rPr>
        </w:r>
        <w:r w:rsidR="00D0187C">
          <w:rPr>
            <w:webHidden/>
          </w:rPr>
          <w:fldChar w:fldCharType="separate"/>
        </w:r>
        <w:r w:rsidR="008853E4">
          <w:rPr>
            <w:webHidden/>
          </w:rPr>
          <w:t>24</w:t>
        </w:r>
        <w:r w:rsidR="00D0187C">
          <w:rPr>
            <w:webHidden/>
          </w:rPr>
          <w:fldChar w:fldCharType="end"/>
        </w:r>
      </w:hyperlink>
    </w:p>
    <w:p w14:paraId="25828C06" w14:textId="76049A1C"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52" w:history="1">
        <w:r w:rsidR="00D0187C" w:rsidRPr="00AE4683">
          <w:rPr>
            <w:rStyle w:val="Hyperkobling"/>
          </w:rPr>
          <w:t>DEL IX:</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AVTALEBRUDD</w:t>
        </w:r>
        <w:r w:rsidR="00D0187C">
          <w:rPr>
            <w:webHidden/>
          </w:rPr>
          <w:tab/>
        </w:r>
        <w:r w:rsidR="00D0187C">
          <w:rPr>
            <w:webHidden/>
          </w:rPr>
          <w:fldChar w:fldCharType="begin"/>
        </w:r>
        <w:r w:rsidR="00D0187C">
          <w:rPr>
            <w:webHidden/>
          </w:rPr>
          <w:instrText xml:space="preserve"> PAGEREF _Toc199357852 \h </w:instrText>
        </w:r>
        <w:r w:rsidR="00D0187C">
          <w:rPr>
            <w:webHidden/>
          </w:rPr>
        </w:r>
        <w:r w:rsidR="00D0187C">
          <w:rPr>
            <w:webHidden/>
          </w:rPr>
          <w:fldChar w:fldCharType="separate"/>
        </w:r>
        <w:r w:rsidR="008853E4">
          <w:rPr>
            <w:webHidden/>
          </w:rPr>
          <w:t>26</w:t>
        </w:r>
        <w:r w:rsidR="00D0187C">
          <w:rPr>
            <w:webHidden/>
          </w:rPr>
          <w:fldChar w:fldCharType="end"/>
        </w:r>
      </w:hyperlink>
    </w:p>
    <w:p w14:paraId="1C427FB3" w14:textId="11EC0230" w:rsidR="00D0187C" w:rsidRDefault="0005293F">
      <w:pPr>
        <w:pStyle w:val="INNH2"/>
        <w:rPr>
          <w:caps w:val="0"/>
          <w:kern w:val="2"/>
          <w:sz w:val="24"/>
          <w:szCs w:val="24"/>
          <w:lang w:val="en-US" w:eastAsia="en-US"/>
          <w14:ligatures w14:val="standardContextual"/>
        </w:rPr>
      </w:pPr>
      <w:hyperlink w:anchor="_Toc199357853" w:history="1">
        <w:r w:rsidR="00D0187C" w:rsidRPr="00AE4683">
          <w:rPr>
            <w:rStyle w:val="Hyperkobling"/>
          </w:rPr>
          <w:t>24.</w:t>
        </w:r>
        <w:r w:rsidR="00D0187C">
          <w:rPr>
            <w:caps w:val="0"/>
            <w:kern w:val="2"/>
            <w:sz w:val="24"/>
            <w:szCs w:val="24"/>
            <w:lang w:val="en-US" w:eastAsia="en-US"/>
            <w14:ligatures w14:val="standardContextual"/>
          </w:rPr>
          <w:tab/>
        </w:r>
        <w:r w:rsidR="00D0187C" w:rsidRPr="00AE4683">
          <w:rPr>
            <w:rStyle w:val="Hyperkobling"/>
          </w:rPr>
          <w:t>FORSINKELSE</w:t>
        </w:r>
        <w:r w:rsidR="00D0187C">
          <w:rPr>
            <w:webHidden/>
          </w:rPr>
          <w:tab/>
        </w:r>
        <w:r w:rsidR="00D0187C">
          <w:rPr>
            <w:webHidden/>
          </w:rPr>
          <w:fldChar w:fldCharType="begin"/>
        </w:r>
        <w:r w:rsidR="00D0187C">
          <w:rPr>
            <w:webHidden/>
          </w:rPr>
          <w:instrText xml:space="preserve"> PAGEREF _Toc199357853 \h </w:instrText>
        </w:r>
        <w:r w:rsidR="00D0187C">
          <w:rPr>
            <w:webHidden/>
          </w:rPr>
        </w:r>
        <w:r w:rsidR="00D0187C">
          <w:rPr>
            <w:webHidden/>
          </w:rPr>
          <w:fldChar w:fldCharType="separate"/>
        </w:r>
        <w:r w:rsidR="008853E4">
          <w:rPr>
            <w:webHidden/>
          </w:rPr>
          <w:t>26</w:t>
        </w:r>
        <w:r w:rsidR="00D0187C">
          <w:rPr>
            <w:webHidden/>
          </w:rPr>
          <w:fldChar w:fldCharType="end"/>
        </w:r>
      </w:hyperlink>
    </w:p>
    <w:p w14:paraId="3E29C560" w14:textId="618A0D1E" w:rsidR="00D0187C" w:rsidRDefault="0005293F">
      <w:pPr>
        <w:pStyle w:val="INNH2"/>
        <w:rPr>
          <w:caps w:val="0"/>
          <w:kern w:val="2"/>
          <w:sz w:val="24"/>
          <w:szCs w:val="24"/>
          <w:lang w:val="en-US" w:eastAsia="en-US"/>
          <w14:ligatures w14:val="standardContextual"/>
        </w:rPr>
      </w:pPr>
      <w:hyperlink w:anchor="_Toc199357854" w:history="1">
        <w:r w:rsidR="00D0187C" w:rsidRPr="00AE4683">
          <w:rPr>
            <w:rStyle w:val="Hyperkobling"/>
          </w:rPr>
          <w:t>25.</w:t>
        </w:r>
        <w:r w:rsidR="00D0187C">
          <w:rPr>
            <w:caps w:val="0"/>
            <w:kern w:val="2"/>
            <w:sz w:val="24"/>
            <w:szCs w:val="24"/>
            <w:lang w:val="en-US" w:eastAsia="en-US"/>
            <w14:ligatures w14:val="standardContextual"/>
          </w:rPr>
          <w:tab/>
        </w:r>
        <w:r w:rsidR="00D0187C" w:rsidRPr="00AE4683">
          <w:rPr>
            <w:rStyle w:val="Hyperkobling"/>
          </w:rPr>
          <w:t>AVTALEBRUDD</w:t>
        </w:r>
        <w:r w:rsidR="00D0187C">
          <w:rPr>
            <w:webHidden/>
          </w:rPr>
          <w:tab/>
        </w:r>
        <w:r w:rsidR="00D0187C">
          <w:rPr>
            <w:webHidden/>
          </w:rPr>
          <w:fldChar w:fldCharType="begin"/>
        </w:r>
        <w:r w:rsidR="00D0187C">
          <w:rPr>
            <w:webHidden/>
          </w:rPr>
          <w:instrText xml:space="preserve"> PAGEREF _Toc199357854 \h </w:instrText>
        </w:r>
        <w:r w:rsidR="00D0187C">
          <w:rPr>
            <w:webHidden/>
          </w:rPr>
        </w:r>
        <w:r w:rsidR="00D0187C">
          <w:rPr>
            <w:webHidden/>
          </w:rPr>
          <w:fldChar w:fldCharType="separate"/>
        </w:r>
        <w:r w:rsidR="008853E4">
          <w:rPr>
            <w:webHidden/>
          </w:rPr>
          <w:t>27</w:t>
        </w:r>
        <w:r w:rsidR="00D0187C">
          <w:rPr>
            <w:webHidden/>
          </w:rPr>
          <w:fldChar w:fldCharType="end"/>
        </w:r>
      </w:hyperlink>
    </w:p>
    <w:p w14:paraId="6385DB6D" w14:textId="33EB7AC3" w:rsidR="00D0187C" w:rsidRDefault="0005293F">
      <w:pPr>
        <w:pStyle w:val="INNH2"/>
        <w:rPr>
          <w:caps w:val="0"/>
          <w:kern w:val="2"/>
          <w:sz w:val="24"/>
          <w:szCs w:val="24"/>
          <w:lang w:val="en-US" w:eastAsia="en-US"/>
          <w14:ligatures w14:val="standardContextual"/>
        </w:rPr>
      </w:pPr>
      <w:hyperlink w:anchor="_Toc199357855" w:history="1">
        <w:r w:rsidR="00D0187C" w:rsidRPr="00AE4683">
          <w:rPr>
            <w:rStyle w:val="Hyperkobling"/>
          </w:rPr>
          <w:t>26.</w:t>
        </w:r>
        <w:r w:rsidR="00D0187C">
          <w:rPr>
            <w:caps w:val="0"/>
            <w:kern w:val="2"/>
            <w:sz w:val="24"/>
            <w:szCs w:val="24"/>
            <w:lang w:val="en-US" w:eastAsia="en-US"/>
            <w14:ligatures w14:val="standardContextual"/>
          </w:rPr>
          <w:tab/>
        </w:r>
        <w:r w:rsidR="00D0187C" w:rsidRPr="00AE4683">
          <w:rPr>
            <w:rStyle w:val="Hyperkobling"/>
          </w:rPr>
          <w:t>HEVING</w:t>
        </w:r>
        <w:r w:rsidR="00D0187C">
          <w:rPr>
            <w:webHidden/>
          </w:rPr>
          <w:tab/>
        </w:r>
        <w:r w:rsidR="00D0187C">
          <w:rPr>
            <w:webHidden/>
          </w:rPr>
          <w:fldChar w:fldCharType="begin"/>
        </w:r>
        <w:r w:rsidR="00D0187C">
          <w:rPr>
            <w:webHidden/>
          </w:rPr>
          <w:instrText xml:space="preserve"> PAGEREF _Toc199357855 \h </w:instrText>
        </w:r>
        <w:r w:rsidR="00D0187C">
          <w:rPr>
            <w:webHidden/>
          </w:rPr>
        </w:r>
        <w:r w:rsidR="00D0187C">
          <w:rPr>
            <w:webHidden/>
          </w:rPr>
          <w:fldChar w:fldCharType="separate"/>
        </w:r>
        <w:r w:rsidR="008853E4">
          <w:rPr>
            <w:webHidden/>
          </w:rPr>
          <w:t>28</w:t>
        </w:r>
        <w:r w:rsidR="00D0187C">
          <w:rPr>
            <w:webHidden/>
          </w:rPr>
          <w:fldChar w:fldCharType="end"/>
        </w:r>
      </w:hyperlink>
    </w:p>
    <w:p w14:paraId="213FBF7D" w14:textId="640D6E18" w:rsidR="00D0187C" w:rsidRDefault="0005293F">
      <w:pPr>
        <w:pStyle w:val="INNH2"/>
        <w:rPr>
          <w:caps w:val="0"/>
          <w:kern w:val="2"/>
          <w:sz w:val="24"/>
          <w:szCs w:val="24"/>
          <w:lang w:val="en-US" w:eastAsia="en-US"/>
          <w14:ligatures w14:val="standardContextual"/>
        </w:rPr>
      </w:pPr>
      <w:hyperlink w:anchor="_Toc199357856" w:history="1">
        <w:r w:rsidR="00D0187C" w:rsidRPr="00AE4683">
          <w:rPr>
            <w:rStyle w:val="Hyperkobling"/>
          </w:rPr>
          <w:t>27.</w:t>
        </w:r>
        <w:r w:rsidR="00D0187C">
          <w:rPr>
            <w:caps w:val="0"/>
            <w:kern w:val="2"/>
            <w:sz w:val="24"/>
            <w:szCs w:val="24"/>
            <w:lang w:val="en-US" w:eastAsia="en-US"/>
            <w14:ligatures w14:val="standardContextual"/>
          </w:rPr>
          <w:tab/>
        </w:r>
        <w:r w:rsidR="00D0187C" w:rsidRPr="00AE4683">
          <w:rPr>
            <w:rStyle w:val="Hyperkobling"/>
          </w:rPr>
          <w:t>FORSINKET BETALING</w:t>
        </w:r>
        <w:r w:rsidR="00D0187C">
          <w:rPr>
            <w:webHidden/>
          </w:rPr>
          <w:tab/>
        </w:r>
        <w:r w:rsidR="00D0187C">
          <w:rPr>
            <w:webHidden/>
          </w:rPr>
          <w:fldChar w:fldCharType="begin"/>
        </w:r>
        <w:r w:rsidR="00D0187C">
          <w:rPr>
            <w:webHidden/>
          </w:rPr>
          <w:instrText xml:space="preserve"> PAGEREF _Toc199357856 \h </w:instrText>
        </w:r>
        <w:r w:rsidR="00D0187C">
          <w:rPr>
            <w:webHidden/>
          </w:rPr>
        </w:r>
        <w:r w:rsidR="00D0187C">
          <w:rPr>
            <w:webHidden/>
          </w:rPr>
          <w:fldChar w:fldCharType="separate"/>
        </w:r>
        <w:r w:rsidR="008853E4">
          <w:rPr>
            <w:webHidden/>
          </w:rPr>
          <w:t>29</w:t>
        </w:r>
        <w:r w:rsidR="00D0187C">
          <w:rPr>
            <w:webHidden/>
          </w:rPr>
          <w:fldChar w:fldCharType="end"/>
        </w:r>
      </w:hyperlink>
    </w:p>
    <w:p w14:paraId="25A1DE8D" w14:textId="01697B44" w:rsidR="00D0187C" w:rsidRDefault="0005293F">
      <w:pPr>
        <w:pStyle w:val="INNH2"/>
        <w:rPr>
          <w:caps w:val="0"/>
          <w:kern w:val="2"/>
          <w:sz w:val="24"/>
          <w:szCs w:val="24"/>
          <w:lang w:val="en-US" w:eastAsia="en-US"/>
          <w14:ligatures w14:val="standardContextual"/>
        </w:rPr>
      </w:pPr>
      <w:hyperlink w:anchor="_Toc199357857" w:history="1">
        <w:r w:rsidR="00D0187C" w:rsidRPr="00AE4683">
          <w:rPr>
            <w:rStyle w:val="Hyperkobling"/>
          </w:rPr>
          <w:t>28.</w:t>
        </w:r>
        <w:r w:rsidR="00D0187C">
          <w:rPr>
            <w:caps w:val="0"/>
            <w:kern w:val="2"/>
            <w:sz w:val="24"/>
            <w:szCs w:val="24"/>
            <w:lang w:val="en-US" w:eastAsia="en-US"/>
            <w14:ligatures w14:val="standardContextual"/>
          </w:rPr>
          <w:tab/>
        </w:r>
        <w:r w:rsidR="00D0187C" w:rsidRPr="00AE4683">
          <w:rPr>
            <w:rStyle w:val="Hyperkobling"/>
          </w:rPr>
          <w:t>ANSVARSBEGRENSNING</w:t>
        </w:r>
        <w:r w:rsidR="00D0187C">
          <w:rPr>
            <w:webHidden/>
          </w:rPr>
          <w:tab/>
        </w:r>
        <w:r w:rsidR="00D0187C">
          <w:rPr>
            <w:webHidden/>
          </w:rPr>
          <w:fldChar w:fldCharType="begin"/>
        </w:r>
        <w:r w:rsidR="00D0187C">
          <w:rPr>
            <w:webHidden/>
          </w:rPr>
          <w:instrText xml:space="preserve"> PAGEREF _Toc199357857 \h </w:instrText>
        </w:r>
        <w:r w:rsidR="00D0187C">
          <w:rPr>
            <w:webHidden/>
          </w:rPr>
        </w:r>
        <w:r w:rsidR="00D0187C">
          <w:rPr>
            <w:webHidden/>
          </w:rPr>
          <w:fldChar w:fldCharType="separate"/>
        </w:r>
        <w:r w:rsidR="008853E4">
          <w:rPr>
            <w:webHidden/>
          </w:rPr>
          <w:t>29</w:t>
        </w:r>
        <w:r w:rsidR="00D0187C">
          <w:rPr>
            <w:webHidden/>
          </w:rPr>
          <w:fldChar w:fldCharType="end"/>
        </w:r>
      </w:hyperlink>
    </w:p>
    <w:p w14:paraId="4DE38D48" w14:textId="7E7070CC"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58" w:history="1">
        <w:r w:rsidR="00D0187C" w:rsidRPr="00AE4683">
          <w:rPr>
            <w:rStyle w:val="Hyperkobling"/>
          </w:rPr>
          <w:t>DEL X:</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FORCE MAJEURE</w:t>
        </w:r>
        <w:r w:rsidR="00D0187C">
          <w:rPr>
            <w:webHidden/>
          </w:rPr>
          <w:tab/>
        </w:r>
        <w:r w:rsidR="00D0187C">
          <w:rPr>
            <w:webHidden/>
          </w:rPr>
          <w:fldChar w:fldCharType="begin"/>
        </w:r>
        <w:r w:rsidR="00D0187C">
          <w:rPr>
            <w:webHidden/>
          </w:rPr>
          <w:instrText xml:space="preserve"> PAGEREF _Toc199357858 \h </w:instrText>
        </w:r>
        <w:r w:rsidR="00D0187C">
          <w:rPr>
            <w:webHidden/>
          </w:rPr>
        </w:r>
        <w:r w:rsidR="00D0187C">
          <w:rPr>
            <w:webHidden/>
          </w:rPr>
          <w:fldChar w:fldCharType="separate"/>
        </w:r>
        <w:r w:rsidR="008853E4">
          <w:rPr>
            <w:webHidden/>
          </w:rPr>
          <w:t>29</w:t>
        </w:r>
        <w:r w:rsidR="00D0187C">
          <w:rPr>
            <w:webHidden/>
          </w:rPr>
          <w:fldChar w:fldCharType="end"/>
        </w:r>
      </w:hyperlink>
    </w:p>
    <w:p w14:paraId="2DAFD6A1" w14:textId="4FD28472" w:rsidR="00D0187C" w:rsidRDefault="0005293F">
      <w:pPr>
        <w:pStyle w:val="INNH2"/>
        <w:rPr>
          <w:caps w:val="0"/>
          <w:kern w:val="2"/>
          <w:sz w:val="24"/>
          <w:szCs w:val="24"/>
          <w:lang w:val="en-US" w:eastAsia="en-US"/>
          <w14:ligatures w14:val="standardContextual"/>
        </w:rPr>
      </w:pPr>
      <w:hyperlink w:anchor="_Toc199357859" w:history="1">
        <w:r w:rsidR="00D0187C" w:rsidRPr="00AE4683">
          <w:rPr>
            <w:rStyle w:val="Hyperkobling"/>
          </w:rPr>
          <w:t>29.</w:t>
        </w:r>
        <w:r w:rsidR="00D0187C">
          <w:rPr>
            <w:caps w:val="0"/>
            <w:kern w:val="2"/>
            <w:sz w:val="24"/>
            <w:szCs w:val="24"/>
            <w:lang w:val="en-US" w:eastAsia="en-US"/>
            <w14:ligatures w14:val="standardContextual"/>
          </w:rPr>
          <w:tab/>
        </w:r>
        <w:r w:rsidR="00D0187C" w:rsidRPr="00AE4683">
          <w:rPr>
            <w:rStyle w:val="Hyperkobling"/>
          </w:rPr>
          <w:t>FORCE MAJEURE</w:t>
        </w:r>
        <w:r w:rsidR="00D0187C">
          <w:rPr>
            <w:webHidden/>
          </w:rPr>
          <w:tab/>
        </w:r>
        <w:r w:rsidR="00D0187C">
          <w:rPr>
            <w:webHidden/>
          </w:rPr>
          <w:fldChar w:fldCharType="begin"/>
        </w:r>
        <w:r w:rsidR="00D0187C">
          <w:rPr>
            <w:webHidden/>
          </w:rPr>
          <w:instrText xml:space="preserve"> PAGEREF _Toc199357859 \h </w:instrText>
        </w:r>
        <w:r w:rsidR="00D0187C">
          <w:rPr>
            <w:webHidden/>
          </w:rPr>
        </w:r>
        <w:r w:rsidR="00D0187C">
          <w:rPr>
            <w:webHidden/>
          </w:rPr>
          <w:fldChar w:fldCharType="separate"/>
        </w:r>
        <w:r w:rsidR="008853E4">
          <w:rPr>
            <w:webHidden/>
          </w:rPr>
          <w:t>29</w:t>
        </w:r>
        <w:r w:rsidR="00D0187C">
          <w:rPr>
            <w:webHidden/>
          </w:rPr>
          <w:fldChar w:fldCharType="end"/>
        </w:r>
      </w:hyperlink>
    </w:p>
    <w:p w14:paraId="4DC99F4D" w14:textId="4EC8C351"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60" w:history="1">
        <w:r w:rsidR="00D0187C" w:rsidRPr="00AE4683">
          <w:rPr>
            <w:rStyle w:val="Hyperkobling"/>
          </w:rPr>
          <w:t>DEL XI: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ANSVAR OG FORSIKRINGER</w:t>
        </w:r>
        <w:r w:rsidR="00D0187C">
          <w:rPr>
            <w:webHidden/>
          </w:rPr>
          <w:tab/>
        </w:r>
        <w:r w:rsidR="00D0187C">
          <w:rPr>
            <w:webHidden/>
          </w:rPr>
          <w:fldChar w:fldCharType="begin"/>
        </w:r>
        <w:r w:rsidR="00D0187C">
          <w:rPr>
            <w:webHidden/>
          </w:rPr>
          <w:instrText xml:space="preserve"> PAGEREF _Toc199357860 \h </w:instrText>
        </w:r>
        <w:r w:rsidR="00D0187C">
          <w:rPr>
            <w:webHidden/>
          </w:rPr>
        </w:r>
        <w:r w:rsidR="00D0187C">
          <w:rPr>
            <w:webHidden/>
          </w:rPr>
          <w:fldChar w:fldCharType="separate"/>
        </w:r>
        <w:r w:rsidR="008853E4">
          <w:rPr>
            <w:webHidden/>
          </w:rPr>
          <w:t>29</w:t>
        </w:r>
        <w:r w:rsidR="00D0187C">
          <w:rPr>
            <w:webHidden/>
          </w:rPr>
          <w:fldChar w:fldCharType="end"/>
        </w:r>
      </w:hyperlink>
    </w:p>
    <w:p w14:paraId="4AF12B62" w14:textId="40E9BF6C" w:rsidR="00D0187C" w:rsidRDefault="0005293F">
      <w:pPr>
        <w:pStyle w:val="INNH2"/>
        <w:rPr>
          <w:caps w:val="0"/>
          <w:kern w:val="2"/>
          <w:sz w:val="24"/>
          <w:szCs w:val="24"/>
          <w:lang w:val="en-US" w:eastAsia="en-US"/>
          <w14:ligatures w14:val="standardContextual"/>
        </w:rPr>
      </w:pPr>
      <w:hyperlink w:anchor="_Toc199357861" w:history="1">
        <w:r w:rsidR="00D0187C" w:rsidRPr="00AE4683">
          <w:rPr>
            <w:rStyle w:val="Hyperkobling"/>
          </w:rPr>
          <w:t>30.</w:t>
        </w:r>
        <w:r w:rsidR="00D0187C">
          <w:rPr>
            <w:caps w:val="0"/>
            <w:kern w:val="2"/>
            <w:sz w:val="24"/>
            <w:szCs w:val="24"/>
            <w:lang w:val="en-US" w:eastAsia="en-US"/>
            <w14:ligatures w14:val="standardContextual"/>
          </w:rPr>
          <w:tab/>
        </w:r>
        <w:r w:rsidR="00D0187C" w:rsidRPr="00AE4683">
          <w:rPr>
            <w:rStyle w:val="Hyperkobling"/>
          </w:rPr>
          <w:t>ANSVAR</w:t>
        </w:r>
        <w:r w:rsidR="00D0187C">
          <w:rPr>
            <w:webHidden/>
          </w:rPr>
          <w:tab/>
        </w:r>
        <w:r w:rsidR="00D0187C">
          <w:rPr>
            <w:webHidden/>
          </w:rPr>
          <w:fldChar w:fldCharType="begin"/>
        </w:r>
        <w:r w:rsidR="00D0187C">
          <w:rPr>
            <w:webHidden/>
          </w:rPr>
          <w:instrText xml:space="preserve"> PAGEREF _Toc199357861 \h </w:instrText>
        </w:r>
        <w:r w:rsidR="00D0187C">
          <w:rPr>
            <w:webHidden/>
          </w:rPr>
        </w:r>
        <w:r w:rsidR="00D0187C">
          <w:rPr>
            <w:webHidden/>
          </w:rPr>
          <w:fldChar w:fldCharType="separate"/>
        </w:r>
        <w:r w:rsidR="008853E4">
          <w:rPr>
            <w:webHidden/>
          </w:rPr>
          <w:t>29</w:t>
        </w:r>
        <w:r w:rsidR="00D0187C">
          <w:rPr>
            <w:webHidden/>
          </w:rPr>
          <w:fldChar w:fldCharType="end"/>
        </w:r>
      </w:hyperlink>
    </w:p>
    <w:p w14:paraId="211A2359" w14:textId="2A36E62F" w:rsidR="00D0187C" w:rsidRDefault="0005293F">
      <w:pPr>
        <w:pStyle w:val="INNH2"/>
        <w:rPr>
          <w:caps w:val="0"/>
          <w:kern w:val="2"/>
          <w:sz w:val="24"/>
          <w:szCs w:val="24"/>
          <w:lang w:val="en-US" w:eastAsia="en-US"/>
          <w14:ligatures w14:val="standardContextual"/>
        </w:rPr>
      </w:pPr>
      <w:hyperlink w:anchor="_Toc199357862" w:history="1">
        <w:r w:rsidR="00D0187C" w:rsidRPr="00AE4683">
          <w:rPr>
            <w:rStyle w:val="Hyperkobling"/>
          </w:rPr>
          <w:t>31.</w:t>
        </w:r>
        <w:r w:rsidR="00D0187C">
          <w:rPr>
            <w:caps w:val="0"/>
            <w:kern w:val="2"/>
            <w:sz w:val="24"/>
            <w:szCs w:val="24"/>
            <w:lang w:val="en-US" w:eastAsia="en-US"/>
            <w14:ligatures w14:val="standardContextual"/>
          </w:rPr>
          <w:tab/>
        </w:r>
        <w:r w:rsidR="00D0187C" w:rsidRPr="00AE4683">
          <w:rPr>
            <w:rStyle w:val="Hyperkobling"/>
          </w:rPr>
          <w:t>FORSIKRINGER</w:t>
        </w:r>
        <w:r w:rsidR="00D0187C">
          <w:rPr>
            <w:webHidden/>
          </w:rPr>
          <w:tab/>
        </w:r>
        <w:r w:rsidR="00D0187C">
          <w:rPr>
            <w:webHidden/>
          </w:rPr>
          <w:fldChar w:fldCharType="begin"/>
        </w:r>
        <w:r w:rsidR="00D0187C">
          <w:rPr>
            <w:webHidden/>
          </w:rPr>
          <w:instrText xml:space="preserve"> PAGEREF _Toc199357862 \h </w:instrText>
        </w:r>
        <w:r w:rsidR="00D0187C">
          <w:rPr>
            <w:webHidden/>
          </w:rPr>
        </w:r>
        <w:r w:rsidR="00D0187C">
          <w:rPr>
            <w:webHidden/>
          </w:rPr>
          <w:fldChar w:fldCharType="separate"/>
        </w:r>
        <w:r w:rsidR="008853E4">
          <w:rPr>
            <w:webHidden/>
          </w:rPr>
          <w:t>30</w:t>
        </w:r>
        <w:r w:rsidR="00D0187C">
          <w:rPr>
            <w:webHidden/>
          </w:rPr>
          <w:fldChar w:fldCharType="end"/>
        </w:r>
      </w:hyperlink>
    </w:p>
    <w:p w14:paraId="02CAD185" w14:textId="005464E2"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63" w:history="1">
        <w:r w:rsidR="00D0187C" w:rsidRPr="00AE4683">
          <w:rPr>
            <w:rStyle w:val="Hyperkobling"/>
          </w:rPr>
          <w:t>DEL XII: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OVERFØRING AV NETTANLEGG</w:t>
        </w:r>
        <w:r w:rsidR="00D0187C">
          <w:rPr>
            <w:webHidden/>
          </w:rPr>
          <w:tab/>
        </w:r>
        <w:r w:rsidR="00D0187C">
          <w:rPr>
            <w:webHidden/>
          </w:rPr>
          <w:fldChar w:fldCharType="begin"/>
        </w:r>
        <w:r w:rsidR="00D0187C">
          <w:rPr>
            <w:webHidden/>
          </w:rPr>
          <w:instrText xml:space="preserve"> PAGEREF _Toc199357863 \h </w:instrText>
        </w:r>
        <w:r w:rsidR="00D0187C">
          <w:rPr>
            <w:webHidden/>
          </w:rPr>
        </w:r>
        <w:r w:rsidR="00D0187C">
          <w:rPr>
            <w:webHidden/>
          </w:rPr>
          <w:fldChar w:fldCharType="separate"/>
        </w:r>
        <w:r w:rsidR="008853E4">
          <w:rPr>
            <w:webHidden/>
          </w:rPr>
          <w:t>30</w:t>
        </w:r>
        <w:r w:rsidR="00D0187C">
          <w:rPr>
            <w:webHidden/>
          </w:rPr>
          <w:fldChar w:fldCharType="end"/>
        </w:r>
      </w:hyperlink>
    </w:p>
    <w:p w14:paraId="39D49A08" w14:textId="3286CAD9" w:rsidR="00D0187C" w:rsidRDefault="0005293F">
      <w:pPr>
        <w:pStyle w:val="INNH2"/>
        <w:rPr>
          <w:caps w:val="0"/>
          <w:kern w:val="2"/>
          <w:sz w:val="24"/>
          <w:szCs w:val="24"/>
          <w:lang w:val="en-US" w:eastAsia="en-US"/>
          <w14:ligatures w14:val="standardContextual"/>
        </w:rPr>
      </w:pPr>
      <w:hyperlink w:anchor="_Toc199357864" w:history="1">
        <w:r w:rsidR="00D0187C" w:rsidRPr="00AE4683">
          <w:rPr>
            <w:rStyle w:val="Hyperkobling"/>
          </w:rPr>
          <w:t>32.</w:t>
        </w:r>
        <w:r w:rsidR="00D0187C">
          <w:rPr>
            <w:caps w:val="0"/>
            <w:kern w:val="2"/>
            <w:sz w:val="24"/>
            <w:szCs w:val="24"/>
            <w:lang w:val="en-US" w:eastAsia="en-US"/>
            <w14:ligatures w14:val="standardContextual"/>
          </w:rPr>
          <w:tab/>
        </w:r>
        <w:r w:rsidR="00D0187C" w:rsidRPr="00AE4683">
          <w:rPr>
            <w:rStyle w:val="Hyperkobling"/>
          </w:rPr>
          <w:t>RETT TIL OVERFØRING, VEDERLAG OG VILKÅR</w:t>
        </w:r>
        <w:r w:rsidR="00D0187C">
          <w:rPr>
            <w:webHidden/>
          </w:rPr>
          <w:tab/>
        </w:r>
        <w:r w:rsidR="00D0187C">
          <w:rPr>
            <w:webHidden/>
          </w:rPr>
          <w:fldChar w:fldCharType="begin"/>
        </w:r>
        <w:r w:rsidR="00D0187C">
          <w:rPr>
            <w:webHidden/>
          </w:rPr>
          <w:instrText xml:space="preserve"> PAGEREF _Toc199357864 \h </w:instrText>
        </w:r>
        <w:r w:rsidR="00D0187C">
          <w:rPr>
            <w:webHidden/>
          </w:rPr>
        </w:r>
        <w:r w:rsidR="00D0187C">
          <w:rPr>
            <w:webHidden/>
          </w:rPr>
          <w:fldChar w:fldCharType="separate"/>
        </w:r>
        <w:r w:rsidR="008853E4">
          <w:rPr>
            <w:webHidden/>
          </w:rPr>
          <w:t>30</w:t>
        </w:r>
        <w:r w:rsidR="00D0187C">
          <w:rPr>
            <w:webHidden/>
          </w:rPr>
          <w:fldChar w:fldCharType="end"/>
        </w:r>
      </w:hyperlink>
    </w:p>
    <w:p w14:paraId="2C260006" w14:textId="2D59A0C4" w:rsidR="00D0187C" w:rsidRDefault="0005293F">
      <w:pPr>
        <w:pStyle w:val="INNH2"/>
        <w:rPr>
          <w:caps w:val="0"/>
          <w:kern w:val="2"/>
          <w:sz w:val="24"/>
          <w:szCs w:val="24"/>
          <w:lang w:val="en-US" w:eastAsia="en-US"/>
          <w14:ligatures w14:val="standardContextual"/>
        </w:rPr>
      </w:pPr>
      <w:hyperlink w:anchor="_Toc199357865" w:history="1">
        <w:r w:rsidR="00D0187C" w:rsidRPr="00AE4683">
          <w:rPr>
            <w:rStyle w:val="Hyperkobling"/>
          </w:rPr>
          <w:t>33.</w:t>
        </w:r>
        <w:r w:rsidR="00D0187C">
          <w:rPr>
            <w:caps w:val="0"/>
            <w:kern w:val="2"/>
            <w:sz w:val="24"/>
            <w:szCs w:val="24"/>
            <w:lang w:val="en-US" w:eastAsia="en-US"/>
            <w14:ligatures w14:val="standardContextual"/>
          </w:rPr>
          <w:tab/>
        </w:r>
        <w:r w:rsidR="00D0187C" w:rsidRPr="00AE4683">
          <w:rPr>
            <w:rStyle w:val="Hyperkobling"/>
          </w:rPr>
          <w:t>KAPASITET OG TARIFFER ETTER OVERFØRING</w:t>
        </w:r>
        <w:r w:rsidR="00D0187C">
          <w:rPr>
            <w:webHidden/>
          </w:rPr>
          <w:tab/>
        </w:r>
        <w:r w:rsidR="00D0187C">
          <w:rPr>
            <w:webHidden/>
          </w:rPr>
          <w:fldChar w:fldCharType="begin"/>
        </w:r>
        <w:r w:rsidR="00D0187C">
          <w:rPr>
            <w:webHidden/>
          </w:rPr>
          <w:instrText xml:space="preserve"> PAGEREF _Toc199357865 \h </w:instrText>
        </w:r>
        <w:r w:rsidR="00D0187C">
          <w:rPr>
            <w:webHidden/>
          </w:rPr>
        </w:r>
        <w:r w:rsidR="00D0187C">
          <w:rPr>
            <w:webHidden/>
          </w:rPr>
          <w:fldChar w:fldCharType="separate"/>
        </w:r>
        <w:r w:rsidR="008853E4">
          <w:rPr>
            <w:webHidden/>
          </w:rPr>
          <w:t>31</w:t>
        </w:r>
        <w:r w:rsidR="00D0187C">
          <w:rPr>
            <w:webHidden/>
          </w:rPr>
          <w:fldChar w:fldCharType="end"/>
        </w:r>
      </w:hyperlink>
    </w:p>
    <w:p w14:paraId="48DBABDD" w14:textId="17E84308"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66" w:history="1">
        <w:r w:rsidR="00D0187C" w:rsidRPr="00AE4683">
          <w:rPr>
            <w:rStyle w:val="Hyperkobling"/>
          </w:rPr>
          <w:t>DEL XIII:</w:t>
        </w:r>
        <w:r w:rsidR="00D0187C">
          <w:rPr>
            <w:rFonts w:asciiTheme="minorHAnsi" w:eastAsiaTheme="minorEastAsia" w:hAnsiTheme="minorHAnsi" w:cstheme="minorBidi"/>
            <w:b w:val="0"/>
            <w:bCs w:val="0"/>
            <w:caps w:val="0"/>
            <w:kern w:val="2"/>
            <w:sz w:val="24"/>
            <w:szCs w:val="24"/>
            <w:lang w:val="en-US"/>
            <w14:ligatures w14:val="standardContextual"/>
          </w:rPr>
          <w:tab/>
        </w:r>
        <w:r w:rsidR="00D0187C" w:rsidRPr="00AE4683">
          <w:rPr>
            <w:rStyle w:val="Hyperkobling"/>
          </w:rPr>
          <w:t>ANDRE BESTEMMELSER</w:t>
        </w:r>
        <w:r w:rsidR="00D0187C">
          <w:rPr>
            <w:webHidden/>
          </w:rPr>
          <w:tab/>
        </w:r>
        <w:r w:rsidR="00D0187C">
          <w:rPr>
            <w:webHidden/>
          </w:rPr>
          <w:fldChar w:fldCharType="begin"/>
        </w:r>
        <w:r w:rsidR="00D0187C">
          <w:rPr>
            <w:webHidden/>
          </w:rPr>
          <w:instrText xml:space="preserve"> PAGEREF _Toc199357866 \h </w:instrText>
        </w:r>
        <w:r w:rsidR="00D0187C">
          <w:rPr>
            <w:webHidden/>
          </w:rPr>
        </w:r>
        <w:r w:rsidR="00D0187C">
          <w:rPr>
            <w:webHidden/>
          </w:rPr>
          <w:fldChar w:fldCharType="separate"/>
        </w:r>
        <w:r w:rsidR="008853E4">
          <w:rPr>
            <w:webHidden/>
          </w:rPr>
          <w:t>31</w:t>
        </w:r>
        <w:r w:rsidR="00D0187C">
          <w:rPr>
            <w:webHidden/>
          </w:rPr>
          <w:fldChar w:fldCharType="end"/>
        </w:r>
      </w:hyperlink>
    </w:p>
    <w:p w14:paraId="2E5D1447" w14:textId="38B4F18A" w:rsidR="00D0187C" w:rsidRDefault="0005293F">
      <w:pPr>
        <w:pStyle w:val="INNH2"/>
        <w:rPr>
          <w:caps w:val="0"/>
          <w:kern w:val="2"/>
          <w:sz w:val="24"/>
          <w:szCs w:val="24"/>
          <w:lang w:val="en-US" w:eastAsia="en-US"/>
          <w14:ligatures w14:val="standardContextual"/>
        </w:rPr>
      </w:pPr>
      <w:hyperlink w:anchor="_Toc199357867" w:history="1">
        <w:r w:rsidR="00D0187C" w:rsidRPr="00AE4683">
          <w:rPr>
            <w:rStyle w:val="Hyperkobling"/>
          </w:rPr>
          <w:t>34.</w:t>
        </w:r>
        <w:r w:rsidR="00D0187C">
          <w:rPr>
            <w:caps w:val="0"/>
            <w:kern w:val="2"/>
            <w:sz w:val="24"/>
            <w:szCs w:val="24"/>
            <w:lang w:val="en-US" w:eastAsia="en-US"/>
            <w14:ligatures w14:val="standardContextual"/>
          </w:rPr>
          <w:tab/>
        </w:r>
        <w:r w:rsidR="00D0187C" w:rsidRPr="00AE4683">
          <w:rPr>
            <w:rStyle w:val="Hyperkobling"/>
          </w:rPr>
          <w:t>OFFENTLIGHET OG KONFIDENSIALITET</w:t>
        </w:r>
        <w:r w:rsidR="00D0187C">
          <w:rPr>
            <w:webHidden/>
          </w:rPr>
          <w:tab/>
        </w:r>
        <w:r w:rsidR="00D0187C">
          <w:rPr>
            <w:webHidden/>
          </w:rPr>
          <w:fldChar w:fldCharType="begin"/>
        </w:r>
        <w:r w:rsidR="00D0187C">
          <w:rPr>
            <w:webHidden/>
          </w:rPr>
          <w:instrText xml:space="preserve"> PAGEREF _Toc199357867 \h </w:instrText>
        </w:r>
        <w:r w:rsidR="00D0187C">
          <w:rPr>
            <w:webHidden/>
          </w:rPr>
        </w:r>
        <w:r w:rsidR="00D0187C">
          <w:rPr>
            <w:webHidden/>
          </w:rPr>
          <w:fldChar w:fldCharType="separate"/>
        </w:r>
        <w:r w:rsidR="008853E4">
          <w:rPr>
            <w:webHidden/>
          </w:rPr>
          <w:t>31</w:t>
        </w:r>
        <w:r w:rsidR="00D0187C">
          <w:rPr>
            <w:webHidden/>
          </w:rPr>
          <w:fldChar w:fldCharType="end"/>
        </w:r>
      </w:hyperlink>
    </w:p>
    <w:p w14:paraId="43DFBD36" w14:textId="47DB395E" w:rsidR="00D0187C" w:rsidRDefault="0005293F">
      <w:pPr>
        <w:pStyle w:val="INNH2"/>
        <w:rPr>
          <w:caps w:val="0"/>
          <w:kern w:val="2"/>
          <w:sz w:val="24"/>
          <w:szCs w:val="24"/>
          <w:lang w:val="en-US" w:eastAsia="en-US"/>
          <w14:ligatures w14:val="standardContextual"/>
        </w:rPr>
      </w:pPr>
      <w:hyperlink w:anchor="_Toc199357868" w:history="1">
        <w:r w:rsidR="00D0187C" w:rsidRPr="00AE4683">
          <w:rPr>
            <w:rStyle w:val="Hyperkobling"/>
          </w:rPr>
          <w:t>35.</w:t>
        </w:r>
        <w:r w:rsidR="00D0187C">
          <w:rPr>
            <w:caps w:val="0"/>
            <w:kern w:val="2"/>
            <w:sz w:val="24"/>
            <w:szCs w:val="24"/>
            <w:lang w:val="en-US" w:eastAsia="en-US"/>
            <w14:ligatures w14:val="standardContextual"/>
          </w:rPr>
          <w:tab/>
        </w:r>
        <w:r w:rsidR="00D0187C" w:rsidRPr="00AE4683">
          <w:rPr>
            <w:rStyle w:val="Hyperkobling"/>
          </w:rPr>
          <w:t>OVERDRAGELSE, KONTROLL OG PANTSETTELSE</w:t>
        </w:r>
        <w:r w:rsidR="00D0187C">
          <w:rPr>
            <w:webHidden/>
          </w:rPr>
          <w:tab/>
        </w:r>
        <w:r w:rsidR="00D0187C">
          <w:rPr>
            <w:webHidden/>
          </w:rPr>
          <w:fldChar w:fldCharType="begin"/>
        </w:r>
        <w:r w:rsidR="00D0187C">
          <w:rPr>
            <w:webHidden/>
          </w:rPr>
          <w:instrText xml:space="preserve"> PAGEREF _Toc199357868 \h </w:instrText>
        </w:r>
        <w:r w:rsidR="00D0187C">
          <w:rPr>
            <w:webHidden/>
          </w:rPr>
        </w:r>
        <w:r w:rsidR="00D0187C">
          <w:rPr>
            <w:webHidden/>
          </w:rPr>
          <w:fldChar w:fldCharType="separate"/>
        </w:r>
        <w:r w:rsidR="008853E4">
          <w:rPr>
            <w:webHidden/>
          </w:rPr>
          <w:t>32</w:t>
        </w:r>
        <w:r w:rsidR="00D0187C">
          <w:rPr>
            <w:webHidden/>
          </w:rPr>
          <w:fldChar w:fldCharType="end"/>
        </w:r>
      </w:hyperlink>
    </w:p>
    <w:p w14:paraId="796A9D27" w14:textId="04DB8437" w:rsidR="00D0187C" w:rsidRDefault="0005293F">
      <w:pPr>
        <w:pStyle w:val="INNH2"/>
        <w:rPr>
          <w:caps w:val="0"/>
          <w:kern w:val="2"/>
          <w:sz w:val="24"/>
          <w:szCs w:val="24"/>
          <w:lang w:val="en-US" w:eastAsia="en-US"/>
          <w14:ligatures w14:val="standardContextual"/>
        </w:rPr>
      </w:pPr>
      <w:hyperlink w:anchor="_Toc199357869" w:history="1">
        <w:r w:rsidR="00D0187C" w:rsidRPr="00AE4683">
          <w:rPr>
            <w:rStyle w:val="Hyperkobling"/>
          </w:rPr>
          <w:t>36.</w:t>
        </w:r>
        <w:r w:rsidR="00D0187C">
          <w:rPr>
            <w:caps w:val="0"/>
            <w:kern w:val="2"/>
            <w:sz w:val="24"/>
            <w:szCs w:val="24"/>
            <w:lang w:val="en-US" w:eastAsia="en-US"/>
            <w14:ligatures w14:val="standardContextual"/>
          </w:rPr>
          <w:tab/>
        </w:r>
        <w:r w:rsidR="00D0187C" w:rsidRPr="00AE4683">
          <w:rPr>
            <w:rStyle w:val="Hyperkobling"/>
          </w:rPr>
          <w:t>AVTALENS VARIGHET</w:t>
        </w:r>
        <w:r w:rsidR="00D0187C">
          <w:rPr>
            <w:webHidden/>
          </w:rPr>
          <w:tab/>
        </w:r>
        <w:r w:rsidR="00D0187C">
          <w:rPr>
            <w:webHidden/>
          </w:rPr>
          <w:fldChar w:fldCharType="begin"/>
        </w:r>
        <w:r w:rsidR="00D0187C">
          <w:rPr>
            <w:webHidden/>
          </w:rPr>
          <w:instrText xml:space="preserve"> PAGEREF _Toc199357869 \h </w:instrText>
        </w:r>
        <w:r w:rsidR="00D0187C">
          <w:rPr>
            <w:webHidden/>
          </w:rPr>
        </w:r>
        <w:r w:rsidR="00D0187C">
          <w:rPr>
            <w:webHidden/>
          </w:rPr>
          <w:fldChar w:fldCharType="separate"/>
        </w:r>
        <w:r w:rsidR="008853E4">
          <w:rPr>
            <w:webHidden/>
          </w:rPr>
          <w:t>33</w:t>
        </w:r>
        <w:r w:rsidR="00D0187C">
          <w:rPr>
            <w:webHidden/>
          </w:rPr>
          <w:fldChar w:fldCharType="end"/>
        </w:r>
      </w:hyperlink>
    </w:p>
    <w:p w14:paraId="0A1BC786" w14:textId="31587A21" w:rsidR="00D0187C" w:rsidRDefault="0005293F">
      <w:pPr>
        <w:pStyle w:val="INNH2"/>
        <w:rPr>
          <w:caps w:val="0"/>
          <w:kern w:val="2"/>
          <w:sz w:val="24"/>
          <w:szCs w:val="24"/>
          <w:lang w:val="en-US" w:eastAsia="en-US"/>
          <w14:ligatures w14:val="standardContextual"/>
        </w:rPr>
      </w:pPr>
      <w:hyperlink w:anchor="_Toc199357870" w:history="1">
        <w:r w:rsidR="00D0187C" w:rsidRPr="00AE4683">
          <w:rPr>
            <w:rStyle w:val="Hyperkobling"/>
          </w:rPr>
          <w:t>37.</w:t>
        </w:r>
        <w:r w:rsidR="00D0187C">
          <w:rPr>
            <w:caps w:val="0"/>
            <w:kern w:val="2"/>
            <w:sz w:val="24"/>
            <w:szCs w:val="24"/>
            <w:lang w:val="en-US" w:eastAsia="en-US"/>
            <w14:ligatures w14:val="standardContextual"/>
          </w:rPr>
          <w:tab/>
        </w:r>
        <w:r w:rsidR="00D0187C" w:rsidRPr="00AE4683">
          <w:rPr>
            <w:rStyle w:val="Hyperkobling"/>
          </w:rPr>
          <w:t>ENDRINGER OG TILLEGG</w:t>
        </w:r>
        <w:r w:rsidR="00D0187C">
          <w:rPr>
            <w:webHidden/>
          </w:rPr>
          <w:tab/>
        </w:r>
        <w:r w:rsidR="00D0187C">
          <w:rPr>
            <w:webHidden/>
          </w:rPr>
          <w:fldChar w:fldCharType="begin"/>
        </w:r>
        <w:r w:rsidR="00D0187C">
          <w:rPr>
            <w:webHidden/>
          </w:rPr>
          <w:instrText xml:space="preserve"> PAGEREF _Toc199357870 \h </w:instrText>
        </w:r>
        <w:r w:rsidR="00D0187C">
          <w:rPr>
            <w:webHidden/>
          </w:rPr>
        </w:r>
        <w:r w:rsidR="00D0187C">
          <w:rPr>
            <w:webHidden/>
          </w:rPr>
          <w:fldChar w:fldCharType="separate"/>
        </w:r>
        <w:r w:rsidR="008853E4">
          <w:rPr>
            <w:webHidden/>
          </w:rPr>
          <w:t>33</w:t>
        </w:r>
        <w:r w:rsidR="00D0187C">
          <w:rPr>
            <w:webHidden/>
          </w:rPr>
          <w:fldChar w:fldCharType="end"/>
        </w:r>
      </w:hyperlink>
    </w:p>
    <w:p w14:paraId="66C217F3" w14:textId="73E00AA8" w:rsidR="00D0187C" w:rsidRDefault="0005293F">
      <w:pPr>
        <w:pStyle w:val="INNH2"/>
        <w:rPr>
          <w:caps w:val="0"/>
          <w:kern w:val="2"/>
          <w:sz w:val="24"/>
          <w:szCs w:val="24"/>
          <w:lang w:val="en-US" w:eastAsia="en-US"/>
          <w14:ligatures w14:val="standardContextual"/>
        </w:rPr>
      </w:pPr>
      <w:hyperlink w:anchor="_Toc199357871" w:history="1">
        <w:r w:rsidR="00D0187C" w:rsidRPr="00AE4683">
          <w:rPr>
            <w:rStyle w:val="Hyperkobling"/>
          </w:rPr>
          <w:t>38.</w:t>
        </w:r>
        <w:r w:rsidR="00D0187C">
          <w:rPr>
            <w:caps w:val="0"/>
            <w:kern w:val="2"/>
            <w:sz w:val="24"/>
            <w:szCs w:val="24"/>
            <w:lang w:val="en-US" w:eastAsia="en-US"/>
            <w14:ligatures w14:val="standardContextual"/>
          </w:rPr>
          <w:tab/>
        </w:r>
        <w:r w:rsidR="00D0187C" w:rsidRPr="00AE4683">
          <w:rPr>
            <w:rStyle w:val="Hyperkobling"/>
          </w:rPr>
          <w:t>LOVVALG OG TVISTELØSNING</w:t>
        </w:r>
        <w:r w:rsidR="00D0187C">
          <w:rPr>
            <w:webHidden/>
          </w:rPr>
          <w:tab/>
        </w:r>
        <w:r w:rsidR="00D0187C">
          <w:rPr>
            <w:webHidden/>
          </w:rPr>
          <w:fldChar w:fldCharType="begin"/>
        </w:r>
        <w:r w:rsidR="00D0187C">
          <w:rPr>
            <w:webHidden/>
          </w:rPr>
          <w:instrText xml:space="preserve"> PAGEREF _Toc199357871 \h </w:instrText>
        </w:r>
        <w:r w:rsidR="00D0187C">
          <w:rPr>
            <w:webHidden/>
          </w:rPr>
        </w:r>
        <w:r w:rsidR="00D0187C">
          <w:rPr>
            <w:webHidden/>
          </w:rPr>
          <w:fldChar w:fldCharType="separate"/>
        </w:r>
        <w:r w:rsidR="008853E4">
          <w:rPr>
            <w:webHidden/>
          </w:rPr>
          <w:t>33</w:t>
        </w:r>
        <w:r w:rsidR="00D0187C">
          <w:rPr>
            <w:webHidden/>
          </w:rPr>
          <w:fldChar w:fldCharType="end"/>
        </w:r>
      </w:hyperlink>
    </w:p>
    <w:p w14:paraId="3F1DAEED" w14:textId="2A5411F1" w:rsidR="00D0187C" w:rsidRDefault="0005293F">
      <w:pPr>
        <w:pStyle w:val="INNH1"/>
        <w:rPr>
          <w:rFonts w:asciiTheme="minorHAnsi" w:eastAsiaTheme="minorEastAsia" w:hAnsiTheme="minorHAnsi" w:cstheme="minorBidi"/>
          <w:b w:val="0"/>
          <w:bCs w:val="0"/>
          <w:caps w:val="0"/>
          <w:kern w:val="2"/>
          <w:sz w:val="24"/>
          <w:szCs w:val="24"/>
          <w:lang w:val="en-US"/>
          <w14:ligatures w14:val="standardContextual"/>
        </w:rPr>
      </w:pPr>
      <w:hyperlink w:anchor="_Toc199357872" w:history="1">
        <w:r w:rsidR="00D0187C" w:rsidRPr="00AE4683">
          <w:rPr>
            <w:rStyle w:val="Hyperkobling"/>
          </w:rPr>
          <w:t>VEDLEGG</w:t>
        </w:r>
        <w:r w:rsidR="00D0187C">
          <w:rPr>
            <w:webHidden/>
          </w:rPr>
          <w:tab/>
        </w:r>
        <w:r w:rsidR="00D0187C">
          <w:rPr>
            <w:webHidden/>
          </w:rPr>
          <w:fldChar w:fldCharType="begin"/>
        </w:r>
        <w:r w:rsidR="00D0187C">
          <w:rPr>
            <w:webHidden/>
          </w:rPr>
          <w:instrText xml:space="preserve"> PAGEREF _Toc199357872 \h </w:instrText>
        </w:r>
        <w:r w:rsidR="00D0187C">
          <w:rPr>
            <w:webHidden/>
          </w:rPr>
        </w:r>
        <w:r w:rsidR="00D0187C">
          <w:rPr>
            <w:webHidden/>
          </w:rPr>
          <w:fldChar w:fldCharType="separate"/>
        </w:r>
        <w:r w:rsidR="008853E4">
          <w:rPr>
            <w:webHidden/>
          </w:rPr>
          <w:t>34</w:t>
        </w:r>
        <w:r w:rsidR="00D0187C">
          <w:rPr>
            <w:webHidden/>
          </w:rPr>
          <w:fldChar w:fldCharType="end"/>
        </w:r>
      </w:hyperlink>
    </w:p>
    <w:p w14:paraId="70CC9848" w14:textId="314251C6" w:rsidR="00D0187C" w:rsidRDefault="0005293F">
      <w:pPr>
        <w:pStyle w:val="INNH2"/>
        <w:rPr>
          <w:caps w:val="0"/>
          <w:kern w:val="2"/>
          <w:sz w:val="24"/>
          <w:szCs w:val="24"/>
          <w:lang w:val="en-US" w:eastAsia="en-US"/>
          <w14:ligatures w14:val="standardContextual"/>
        </w:rPr>
      </w:pPr>
      <w:hyperlink w:anchor="_Toc199357873" w:history="1">
        <w:r w:rsidR="00D0187C" w:rsidRPr="00AE4683">
          <w:rPr>
            <w:rStyle w:val="Hyperkobling"/>
          </w:rPr>
          <w:t>VEDLEGG A: [BESKRIVELSE AV OG KRAV TIL PRODUKSJONSANLEGG OG NETTANLEGG]</w:t>
        </w:r>
        <w:r w:rsidR="00D0187C">
          <w:rPr>
            <w:webHidden/>
          </w:rPr>
          <w:tab/>
        </w:r>
        <w:r w:rsidR="00D0187C">
          <w:rPr>
            <w:webHidden/>
          </w:rPr>
          <w:fldChar w:fldCharType="begin"/>
        </w:r>
        <w:r w:rsidR="00D0187C">
          <w:rPr>
            <w:webHidden/>
          </w:rPr>
          <w:instrText xml:space="preserve"> PAGEREF _Toc199357873 \h </w:instrText>
        </w:r>
        <w:r w:rsidR="00D0187C">
          <w:rPr>
            <w:webHidden/>
          </w:rPr>
        </w:r>
        <w:r w:rsidR="00D0187C">
          <w:rPr>
            <w:webHidden/>
          </w:rPr>
          <w:fldChar w:fldCharType="separate"/>
        </w:r>
        <w:r w:rsidR="008853E4">
          <w:rPr>
            <w:webHidden/>
          </w:rPr>
          <w:t>34</w:t>
        </w:r>
        <w:r w:rsidR="00D0187C">
          <w:rPr>
            <w:webHidden/>
          </w:rPr>
          <w:fldChar w:fldCharType="end"/>
        </w:r>
      </w:hyperlink>
    </w:p>
    <w:p w14:paraId="73FAE85B" w14:textId="3E858B96" w:rsidR="00D0187C" w:rsidRDefault="0005293F">
      <w:pPr>
        <w:pStyle w:val="INNH2"/>
        <w:rPr>
          <w:caps w:val="0"/>
          <w:kern w:val="2"/>
          <w:sz w:val="24"/>
          <w:szCs w:val="24"/>
          <w:lang w:val="en-US" w:eastAsia="en-US"/>
          <w14:ligatures w14:val="standardContextual"/>
        </w:rPr>
      </w:pPr>
      <w:hyperlink w:anchor="_Toc199357874" w:history="1">
        <w:r w:rsidR="00D0187C" w:rsidRPr="00AE4683">
          <w:rPr>
            <w:rStyle w:val="Hyperkobling"/>
          </w:rPr>
          <w:t>[VEDLEGG B: INNTEKTSDELING – EKSEMPLER]</w:t>
        </w:r>
        <w:r w:rsidR="00D0187C">
          <w:rPr>
            <w:webHidden/>
          </w:rPr>
          <w:tab/>
        </w:r>
        <w:r w:rsidR="00D0187C">
          <w:rPr>
            <w:webHidden/>
          </w:rPr>
          <w:fldChar w:fldCharType="begin"/>
        </w:r>
        <w:r w:rsidR="00D0187C">
          <w:rPr>
            <w:webHidden/>
          </w:rPr>
          <w:instrText xml:space="preserve"> PAGEREF _Toc199357874 \h </w:instrText>
        </w:r>
        <w:r w:rsidR="00D0187C">
          <w:rPr>
            <w:webHidden/>
          </w:rPr>
        </w:r>
        <w:r w:rsidR="00D0187C">
          <w:rPr>
            <w:webHidden/>
          </w:rPr>
          <w:fldChar w:fldCharType="separate"/>
        </w:r>
        <w:r w:rsidR="008853E4">
          <w:rPr>
            <w:webHidden/>
          </w:rPr>
          <w:t>34</w:t>
        </w:r>
        <w:r w:rsidR="00D0187C">
          <w:rPr>
            <w:webHidden/>
          </w:rPr>
          <w:fldChar w:fldCharType="end"/>
        </w:r>
      </w:hyperlink>
    </w:p>
    <w:p w14:paraId="7BB0E1F7" w14:textId="6451A8B8" w:rsidR="00D0187C" w:rsidRDefault="0005293F">
      <w:pPr>
        <w:pStyle w:val="INNH2"/>
        <w:rPr>
          <w:caps w:val="0"/>
          <w:kern w:val="2"/>
          <w:sz w:val="24"/>
          <w:szCs w:val="24"/>
          <w:lang w:val="en-US" w:eastAsia="en-US"/>
          <w14:ligatures w14:val="standardContextual"/>
        </w:rPr>
      </w:pPr>
      <w:hyperlink w:anchor="_Toc199357875" w:history="1">
        <w:r w:rsidR="00D0187C" w:rsidRPr="00AE4683">
          <w:rPr>
            <w:rStyle w:val="Hyperkobling"/>
          </w:rPr>
          <w:t>VEDLEGG C: FREMDRIFTSPLAN</w:t>
        </w:r>
        <w:r w:rsidR="00D0187C">
          <w:rPr>
            <w:webHidden/>
          </w:rPr>
          <w:tab/>
        </w:r>
        <w:r w:rsidR="00D0187C">
          <w:rPr>
            <w:webHidden/>
          </w:rPr>
          <w:fldChar w:fldCharType="begin"/>
        </w:r>
        <w:r w:rsidR="00D0187C">
          <w:rPr>
            <w:webHidden/>
          </w:rPr>
          <w:instrText xml:space="preserve"> PAGEREF _Toc199357875 \h </w:instrText>
        </w:r>
        <w:r w:rsidR="00D0187C">
          <w:rPr>
            <w:webHidden/>
          </w:rPr>
        </w:r>
        <w:r w:rsidR="00D0187C">
          <w:rPr>
            <w:webHidden/>
          </w:rPr>
          <w:fldChar w:fldCharType="separate"/>
        </w:r>
        <w:r w:rsidR="008853E4">
          <w:rPr>
            <w:webHidden/>
          </w:rPr>
          <w:t>34</w:t>
        </w:r>
        <w:r w:rsidR="00D0187C">
          <w:rPr>
            <w:webHidden/>
          </w:rPr>
          <w:fldChar w:fldCharType="end"/>
        </w:r>
      </w:hyperlink>
    </w:p>
    <w:p w14:paraId="4BD9CB1F" w14:textId="07F99AB1" w:rsidR="00D0187C" w:rsidRDefault="0005293F">
      <w:pPr>
        <w:pStyle w:val="INNH2"/>
        <w:rPr>
          <w:caps w:val="0"/>
          <w:kern w:val="2"/>
          <w:sz w:val="24"/>
          <w:szCs w:val="24"/>
          <w:lang w:val="en-US" w:eastAsia="en-US"/>
          <w14:ligatures w14:val="standardContextual"/>
        </w:rPr>
      </w:pPr>
      <w:hyperlink w:anchor="_Toc199357876" w:history="1">
        <w:r w:rsidR="00D0187C" w:rsidRPr="00AE4683">
          <w:rPr>
            <w:rStyle w:val="Hyperkobling"/>
          </w:rPr>
          <w:t>VEDLEGG D: BANKGARANTI</w:t>
        </w:r>
        <w:r w:rsidR="00D0187C">
          <w:rPr>
            <w:webHidden/>
          </w:rPr>
          <w:tab/>
        </w:r>
        <w:r w:rsidR="00D0187C">
          <w:rPr>
            <w:webHidden/>
          </w:rPr>
          <w:fldChar w:fldCharType="begin"/>
        </w:r>
        <w:r w:rsidR="00D0187C">
          <w:rPr>
            <w:webHidden/>
          </w:rPr>
          <w:instrText xml:space="preserve"> PAGEREF _Toc199357876 \h </w:instrText>
        </w:r>
        <w:r w:rsidR="00D0187C">
          <w:rPr>
            <w:webHidden/>
          </w:rPr>
        </w:r>
        <w:r w:rsidR="00D0187C">
          <w:rPr>
            <w:webHidden/>
          </w:rPr>
          <w:fldChar w:fldCharType="separate"/>
        </w:r>
        <w:r w:rsidR="008853E4">
          <w:rPr>
            <w:webHidden/>
          </w:rPr>
          <w:t>34</w:t>
        </w:r>
        <w:r w:rsidR="00D0187C">
          <w:rPr>
            <w:webHidden/>
          </w:rPr>
          <w:fldChar w:fldCharType="end"/>
        </w:r>
      </w:hyperlink>
    </w:p>
    <w:p w14:paraId="7D5250FB" w14:textId="69387B05" w:rsidR="00D0187C" w:rsidRDefault="0005293F">
      <w:pPr>
        <w:pStyle w:val="INNH2"/>
        <w:rPr>
          <w:caps w:val="0"/>
          <w:kern w:val="2"/>
          <w:sz w:val="24"/>
          <w:szCs w:val="24"/>
          <w:lang w:val="en-US" w:eastAsia="en-US"/>
          <w14:ligatures w14:val="standardContextual"/>
        </w:rPr>
      </w:pPr>
      <w:hyperlink w:anchor="_Toc199357877" w:history="1">
        <w:r w:rsidR="00D0187C" w:rsidRPr="00AE4683">
          <w:rPr>
            <w:rStyle w:val="Hyperkobling"/>
          </w:rPr>
          <w:t>VEDLEGG E: MORSELSKAPSGARANTI</w:t>
        </w:r>
        <w:r w:rsidR="00D0187C">
          <w:rPr>
            <w:webHidden/>
          </w:rPr>
          <w:tab/>
        </w:r>
        <w:r w:rsidR="00D0187C">
          <w:rPr>
            <w:webHidden/>
          </w:rPr>
          <w:fldChar w:fldCharType="begin"/>
        </w:r>
        <w:r w:rsidR="00D0187C">
          <w:rPr>
            <w:webHidden/>
          </w:rPr>
          <w:instrText xml:space="preserve"> PAGEREF _Toc199357877 \h </w:instrText>
        </w:r>
        <w:r w:rsidR="00D0187C">
          <w:rPr>
            <w:webHidden/>
          </w:rPr>
        </w:r>
        <w:r w:rsidR="00D0187C">
          <w:rPr>
            <w:webHidden/>
          </w:rPr>
          <w:fldChar w:fldCharType="separate"/>
        </w:r>
        <w:r w:rsidR="008853E4">
          <w:rPr>
            <w:webHidden/>
          </w:rPr>
          <w:t>34</w:t>
        </w:r>
        <w:r w:rsidR="00D0187C">
          <w:rPr>
            <w:webHidden/>
          </w:rPr>
          <w:fldChar w:fldCharType="end"/>
        </w:r>
      </w:hyperlink>
    </w:p>
    <w:p w14:paraId="46B8ABD5" w14:textId="539B6E0D" w:rsidR="00F605DE" w:rsidRDefault="00535C98" w:rsidP="00C428AD">
      <w:pPr>
        <w:pStyle w:val="INNH2"/>
        <w:ind w:left="0" w:firstLine="0"/>
      </w:pPr>
      <w:r w:rsidRPr="002F0EBC">
        <w:fldChar w:fldCharType="end"/>
      </w:r>
    </w:p>
    <w:p w14:paraId="0CD9DC44" w14:textId="77777777" w:rsidR="00F605DE" w:rsidRDefault="00F605DE">
      <w:pPr>
        <w:spacing w:after="0"/>
        <w:jc w:val="left"/>
        <w:rPr>
          <w:rFonts w:asciiTheme="minorHAnsi" w:eastAsiaTheme="minorEastAsia" w:hAnsiTheme="minorHAnsi"/>
          <w:caps/>
          <w:noProof/>
          <w:sz w:val="22"/>
          <w:szCs w:val="22"/>
          <w:lang w:eastAsia="nb-NO"/>
        </w:rPr>
      </w:pPr>
      <w:r>
        <w:br w:type="page"/>
      </w:r>
    </w:p>
    <w:p w14:paraId="4F460716" w14:textId="0CC8CE35" w:rsidR="003C3C89" w:rsidRPr="002F0EBC" w:rsidRDefault="0005293F" w:rsidP="00F444BD">
      <w:pPr>
        <w:pStyle w:val="Title14pt"/>
      </w:pPr>
      <w:sdt>
        <w:sdtPr>
          <w:alias w:val="Name of agreement"/>
          <w:tag w:val="Name of agreement"/>
          <w:id w:val="-485171253"/>
          <w:placeholder>
            <w:docPart w:val="9CB13E2F9EFE40ADB984CF5A6111304B"/>
          </w:placeholder>
          <w15:dataBinding w:xpath="/OfficeExtensionsCCLinks/nameofagreement[1]" w:storeItemID="{7B123749-C6AE-4521-89CA-FE35D9CA3F2E}" w16sdtdh:storeItemChecksum="lSHl3w=="/>
        </w:sdtPr>
        <w:sdtEndPr/>
        <w:sdtContent>
          <w:r w:rsidR="002D61C6">
            <w:t>Investeringsstøtteavtale</w:t>
          </w:r>
          <w:r w:rsidR="002D61C6" w:rsidRPr="002F0EBC">
            <w:t xml:space="preserve"> for havvind</w:t>
          </w:r>
          <w:r w:rsidR="002D61C6">
            <w:t xml:space="preserve"> [UTKAST]</w:t>
          </w:r>
        </w:sdtContent>
      </w:sdt>
    </w:p>
    <w:p w14:paraId="4C8ABF5E" w14:textId="77777777" w:rsidR="003D0A71" w:rsidRPr="002F0EBC" w:rsidRDefault="0005293F" w:rsidP="003D0A71">
      <w:sdt>
        <w:sdtPr>
          <w:alias w:val="ThisAgreement"/>
          <w:tag w:val="{&quot;templafy&quot;:{&quot;id&quot;:&quot;961af90d-9b9f-4ca3-b4c3-2b51e1deb099&quot;}}"/>
          <w:id w:val="-1959170479"/>
          <w:placeholder>
            <w:docPart w:val="DefaultPlaceholder_-1854013440"/>
          </w:placeholder>
          <w15:color w:val="FF0000"/>
        </w:sdtPr>
        <w:sdtEndPr/>
        <w:sdtContent>
          <w:r w:rsidR="00B951A5" w:rsidRPr="002F0EBC">
            <w:t>Denne avtalen</w:t>
          </w:r>
        </w:sdtContent>
      </w:sdt>
      <w:r w:rsidR="006C7D4B" w:rsidRPr="002F0EBC">
        <w:t xml:space="preserve"> </w:t>
      </w:r>
      <w:r w:rsidR="000438DC" w:rsidRPr="002F0EBC">
        <w:t>(</w:t>
      </w:r>
      <w:r w:rsidR="00181E07" w:rsidRPr="002F0EBC">
        <w:t>"</w:t>
      </w:r>
      <w:sdt>
        <w:sdtPr>
          <w:alias w:val="Agreement"/>
          <w:tag w:val="{&quot;templafy&quot;:{&quot;id&quot;:&quot;cc147dca-dcf8-4e39-9e86-187d01760a42&quot;}}"/>
          <w:id w:val="120191438"/>
          <w:placeholder>
            <w:docPart w:val="DefaultPlaceholder_-1854013440"/>
          </w:placeholder>
          <w15:color w:val="FF0000"/>
        </w:sdtPr>
        <w:sdtEndPr>
          <w:rPr>
            <w:b/>
            <w:bCs/>
          </w:rPr>
        </w:sdtEndPr>
        <w:sdtContent>
          <w:r w:rsidR="00B951A5" w:rsidRPr="002F0EBC">
            <w:rPr>
              <w:b/>
              <w:bCs/>
            </w:rPr>
            <w:t>Avtalen</w:t>
          </w:r>
        </w:sdtContent>
      </w:sdt>
      <w:r w:rsidR="006C7D4B" w:rsidRPr="002F0EBC">
        <w:t xml:space="preserve">") </w:t>
      </w:r>
      <w:sdt>
        <w:sdtPr>
          <w:alias w:val="MadeOn"/>
          <w:tag w:val="{&quot;templafy&quot;:{&quot;id&quot;:&quot;bbe27cdf-5763-4ec2-a951-3ee103e1742a&quot;}}"/>
          <w:id w:val="-1339538963"/>
          <w:placeholder>
            <w:docPart w:val="DefaultPlaceholder_-1854013440"/>
          </w:placeholder>
          <w15:color w:val="FF0000"/>
        </w:sdtPr>
        <w:sdtEndPr/>
        <w:sdtContent>
          <w:r w:rsidR="0039715C" w:rsidRPr="002F0EBC">
            <w:t>er</w:t>
          </w:r>
          <w:r w:rsidR="00B951A5" w:rsidRPr="002F0EBC">
            <w:t xml:space="preserve"> inngått den</w:t>
          </w:r>
        </w:sdtContent>
      </w:sdt>
      <w:r w:rsidR="006C7D4B" w:rsidRPr="002F0EBC">
        <w:t xml:space="preserve"> </w:t>
      </w:r>
      <w:sdt>
        <w:sdtPr>
          <w:alias w:val="Date"/>
          <w:tag w:val="{&quot;templafy&quot;:{&quot;id&quot;:&quot;d144a427-5431-4791-af5c-4f1bcc20fa81&quot;}}"/>
          <w:id w:val="440647070"/>
          <w:placeholder>
            <w:docPart w:val="44FDC0E7F5B34079AB3D2127F7651E14"/>
          </w:placeholder>
          <w15:color w:val="FF0000"/>
        </w:sdtPr>
        <w:sdtEndPr/>
        <w:sdtContent>
          <w:r w:rsidR="00726B60" w:rsidRPr="002F0EBC">
            <w:t>[DATO]</w:t>
          </w:r>
        </w:sdtContent>
      </w:sdt>
      <w:r w:rsidR="006C7D4B" w:rsidRPr="002F0EBC">
        <w:t xml:space="preserve"> </w:t>
      </w:r>
      <w:sdt>
        <w:sdtPr>
          <w:alias w:val="Between"/>
          <w:tag w:val="{&quot;templafy&quot;:{&quot;id&quot;:&quot;21d2190c-08dd-4e26-ad85-40c25e048bd5&quot;}}"/>
          <w:id w:val="937328607"/>
          <w:placeholder>
            <w:docPart w:val="DefaultPlaceholder_-1854013440"/>
          </w:placeholder>
          <w15:color w:val="FF0000"/>
        </w:sdtPr>
        <w:sdtEndPr/>
        <w:sdtContent>
          <w:r w:rsidR="00B951A5" w:rsidRPr="002F0EBC">
            <w:t>mellom</w:t>
          </w:r>
        </w:sdtContent>
      </w:sdt>
    </w:p>
    <w:p w14:paraId="01DC53F7" w14:textId="1DBC047D" w:rsidR="006C7D4B" w:rsidRPr="002F0EBC" w:rsidRDefault="0005293F" w:rsidP="0015276D">
      <w:pPr>
        <w:pStyle w:val="Parties"/>
      </w:pPr>
      <w:sdt>
        <w:sdtPr>
          <w:rPr>
            <w:b/>
            <w:bCs/>
          </w:rPr>
          <w:alias w:val="Party 1 Name"/>
          <w:tag w:val="{&quot;templafy&quot;:{&quot;id&quot;:&quot;847b92c8-d3f9-4bad-b63c-878074280c13&quot;}}"/>
          <w:id w:val="743144068"/>
          <w:placeholder>
            <w:docPart w:val="A5BEB8D0E6A24E8B9F5A9062030DA517"/>
          </w:placeholder>
          <w15:color w:val="FF0000"/>
        </w:sdtPr>
        <w:sdtEndPr/>
        <w:sdtContent>
          <w:r w:rsidR="00FD253A" w:rsidRPr="002F0EBC">
            <w:rPr>
              <w:bCs/>
            </w:rPr>
            <w:t>Staten ved</w:t>
          </w:r>
          <w:r w:rsidR="00B951A5" w:rsidRPr="002F0EBC">
            <w:rPr>
              <w:bCs/>
            </w:rPr>
            <w:t xml:space="preserve"> </w:t>
          </w:r>
          <w:r w:rsidR="00D71D84">
            <w:rPr>
              <w:bCs/>
            </w:rPr>
            <w:t>E</w:t>
          </w:r>
          <w:r w:rsidR="00B951A5" w:rsidRPr="002F0EBC">
            <w:rPr>
              <w:bCs/>
            </w:rPr>
            <w:t>nergidepartementet</w:t>
          </w:r>
          <w:r w:rsidR="0084649D">
            <w:rPr>
              <w:bCs/>
            </w:rPr>
            <w:t xml:space="preserve"> ("</w:t>
          </w:r>
          <w:r w:rsidR="0084649D" w:rsidRPr="0084649D">
            <w:rPr>
              <w:b/>
              <w:bCs/>
            </w:rPr>
            <w:t>Staten</w:t>
          </w:r>
          <w:r w:rsidR="0084649D">
            <w:rPr>
              <w:bCs/>
            </w:rPr>
            <w:t>")</w:t>
          </w:r>
        </w:sdtContent>
      </w:sdt>
      <w:r w:rsidR="00F25F60" w:rsidRPr="002F0EBC">
        <w:t>;</w:t>
      </w:r>
      <w:r w:rsidR="006C7D4B" w:rsidRPr="002F0EBC">
        <w:t xml:space="preserve"> </w:t>
      </w:r>
      <w:sdt>
        <w:sdtPr>
          <w:alias w:val="And"/>
          <w:tag w:val="{&quot;templafy&quot;:{&quot;id&quot;:&quot;eeb0adde-5791-4a61-92f6-b0d039714a18&quot;}}"/>
          <w:id w:val="2126180317"/>
          <w:placeholder>
            <w:docPart w:val="DefaultPlaceholder_-1854013440"/>
          </w:placeholder>
          <w15:color w:val="FF0000"/>
        </w:sdtPr>
        <w:sdtEndPr/>
        <w:sdtContent>
          <w:r w:rsidR="00B951A5" w:rsidRPr="002F0EBC">
            <w:t>og</w:t>
          </w:r>
        </w:sdtContent>
      </w:sdt>
    </w:p>
    <w:p w14:paraId="7C8DE3E6" w14:textId="43AFEC6A" w:rsidR="006C7D4B" w:rsidRPr="00D71D84" w:rsidRDefault="00686573" w:rsidP="00D71D84">
      <w:pPr>
        <w:pStyle w:val="Parties"/>
      </w:pPr>
      <w:r>
        <w:rPr>
          <w:bCs/>
        </w:rPr>
        <w:t>[Navn]</w:t>
      </w:r>
      <w:r w:rsidR="006C7D4B" w:rsidRPr="00A2626A">
        <w:t xml:space="preserve">, </w:t>
      </w:r>
      <w:r w:rsidR="00B951A5" w:rsidRPr="00863176">
        <w:t>org.nr.</w:t>
      </w:r>
      <w:r w:rsidR="0026259B" w:rsidRPr="00863176">
        <w:t xml:space="preserve"> </w:t>
      </w:r>
      <w:r w:rsidR="004622D6">
        <w:t>[</w:t>
      </w:r>
      <w:r w:rsidR="004622D6">
        <w:rPr>
          <w:rFonts w:cs="Arial"/>
        </w:rPr>
        <w:t>●</w:t>
      </w:r>
      <w:r w:rsidR="004622D6">
        <w:t>]</w:t>
      </w:r>
      <w:r w:rsidR="00B477CF" w:rsidRPr="00A2626A">
        <w:t xml:space="preserve">, </w:t>
      </w:r>
      <w:r w:rsidR="004622D6">
        <w:t>[adresse]</w:t>
      </w:r>
      <w:r w:rsidR="00D71D84" w:rsidRPr="00A2626A" w:rsidDel="00D71D84">
        <w:rPr>
          <w:rStyle w:val="Plassholdertekst"/>
        </w:rPr>
        <w:t xml:space="preserve"> </w:t>
      </w:r>
      <w:r w:rsidR="00FD253A" w:rsidRPr="00D71D84">
        <w:t>("</w:t>
      </w:r>
      <w:r w:rsidR="00B477CF" w:rsidRPr="00D71D84">
        <w:rPr>
          <w:b/>
        </w:rPr>
        <w:t>Støttemottaker</w:t>
      </w:r>
      <w:r w:rsidR="00FD253A" w:rsidRPr="00D71D84">
        <w:t>")</w:t>
      </w:r>
    </w:p>
    <w:p w14:paraId="6A6CDF19" w14:textId="77777777" w:rsidR="006C7D4B" w:rsidRPr="002F0EBC" w:rsidRDefault="006C7D4B" w:rsidP="006C7D4B">
      <w:r w:rsidRPr="002F0EBC">
        <w:t>(</w:t>
      </w:r>
      <w:sdt>
        <w:sdtPr>
          <w:alias w:val="EachA"/>
          <w:tag w:val="{&quot;templafy&quot;:{&quot;id&quot;:&quot;955570dc-a391-44bb-be1f-5cdf3dac83f3&quot;}}"/>
          <w:id w:val="-192000787"/>
          <w:placeholder>
            <w:docPart w:val="DefaultPlaceholder_-1854013440"/>
          </w:placeholder>
          <w15:color w:val="FF0000"/>
        </w:sdtPr>
        <w:sdtEndPr/>
        <w:sdtContent>
          <w:r w:rsidRPr="002F0EBC">
            <w:t>hver en</w:t>
          </w:r>
        </w:sdtContent>
      </w:sdt>
      <w:r w:rsidRPr="002F0EBC">
        <w:t xml:space="preserve"> "</w:t>
      </w:r>
      <w:sdt>
        <w:sdtPr>
          <w:alias w:val="Party"/>
          <w:tag w:val="{&quot;templafy&quot;:{&quot;id&quot;:&quot;7a7cd081-3fe4-401f-8324-57dd65b9e4e4&quot;}}"/>
          <w:id w:val="911824748"/>
          <w:placeholder>
            <w:docPart w:val="DefaultPlaceholder_-1854013440"/>
          </w:placeholder>
          <w15:color w:val="FF0000"/>
        </w:sdtPr>
        <w:sdtEndPr>
          <w:rPr>
            <w:b/>
            <w:bCs/>
          </w:rPr>
        </w:sdtEndPr>
        <w:sdtContent>
          <w:r w:rsidRPr="002F0EBC">
            <w:rPr>
              <w:b/>
              <w:bCs/>
            </w:rPr>
            <w:t>Part</w:t>
          </w:r>
        </w:sdtContent>
      </w:sdt>
      <w:r w:rsidRPr="002F0EBC">
        <w:t xml:space="preserve">", </w:t>
      </w:r>
      <w:sdt>
        <w:sdtPr>
          <w:alias w:val="Together"/>
          <w:tag w:val="{&quot;templafy&quot;:{&quot;id&quot;:&quot;3f3ef48d-5a83-4ce3-bf57-155cf90a24f0&quot;}}"/>
          <w:id w:val="547260912"/>
          <w:placeholder>
            <w:docPart w:val="DefaultPlaceholder_-1854013440"/>
          </w:placeholder>
          <w15:color w:val="FF0000"/>
        </w:sdtPr>
        <w:sdtEndPr/>
        <w:sdtContent>
          <w:r w:rsidRPr="002F0EBC">
            <w:t>samlet</w:t>
          </w:r>
        </w:sdtContent>
      </w:sdt>
      <w:r w:rsidRPr="002F0EBC">
        <w:t xml:space="preserve"> "</w:t>
      </w:r>
      <w:sdt>
        <w:sdtPr>
          <w:alias w:val="Parties"/>
          <w:tag w:val="{&quot;templafy&quot;:{&quot;id&quot;:&quot;906f8461-a274-4512-bb47-de01f95e2a45&quot;}}"/>
          <w:id w:val="-1117065905"/>
          <w:placeholder>
            <w:docPart w:val="DefaultPlaceholder_-1854013440"/>
          </w:placeholder>
          <w15:color w:val="FF0000"/>
        </w:sdtPr>
        <w:sdtEndPr>
          <w:rPr>
            <w:b/>
            <w:bCs/>
          </w:rPr>
        </w:sdtEndPr>
        <w:sdtContent>
          <w:r w:rsidRPr="002F0EBC">
            <w:rPr>
              <w:b/>
              <w:bCs/>
            </w:rPr>
            <w:t>Partene</w:t>
          </w:r>
        </w:sdtContent>
      </w:sdt>
      <w:r w:rsidRPr="002F0EBC">
        <w:t>").</w:t>
      </w:r>
    </w:p>
    <w:p w14:paraId="3A582237" w14:textId="429A6E0D" w:rsidR="00736D38" w:rsidRPr="002F0EBC" w:rsidRDefault="00736D38" w:rsidP="000A08BB">
      <w:pPr>
        <w:pStyle w:val="Heading-DelI"/>
      </w:pPr>
      <w:bookmarkStart w:id="1" w:name="_Toc194669983"/>
      <w:bookmarkStart w:id="2" w:name="_Toc199357821"/>
      <w:r w:rsidRPr="002F0EBC">
        <w:t>ALMINNELIGE BESTEMMELSER</w:t>
      </w:r>
      <w:bookmarkEnd w:id="1"/>
      <w:bookmarkEnd w:id="2"/>
    </w:p>
    <w:p w14:paraId="62256155" w14:textId="7A2CE19D" w:rsidR="00996E08" w:rsidRPr="002F0EBC" w:rsidRDefault="00736D38" w:rsidP="004C40CA">
      <w:pPr>
        <w:pStyle w:val="Overskrift1"/>
      </w:pPr>
      <w:bookmarkStart w:id="3" w:name="_Toc110442938"/>
      <w:bookmarkStart w:id="4" w:name="_Toc194669984"/>
      <w:bookmarkStart w:id="5" w:name="_Ref195263365"/>
      <w:bookmarkStart w:id="6" w:name="_Ref195263366"/>
      <w:bookmarkStart w:id="7" w:name="_Toc199357822"/>
      <w:r w:rsidRPr="002F0EBC">
        <w:t>BAKGRUNN OG FORMÅL</w:t>
      </w:r>
      <w:bookmarkEnd w:id="3"/>
      <w:bookmarkEnd w:id="4"/>
      <w:bookmarkEnd w:id="5"/>
      <w:bookmarkEnd w:id="6"/>
      <w:bookmarkEnd w:id="7"/>
    </w:p>
    <w:p w14:paraId="7640EA2D" w14:textId="27EA4128" w:rsidR="006558A0" w:rsidRPr="002F0EBC" w:rsidRDefault="002E37C7" w:rsidP="00FD253A">
      <w:pPr>
        <w:pStyle w:val="Bodytextindented"/>
      </w:pPr>
      <w:r w:rsidRPr="002F0EBC">
        <w:t xml:space="preserve">Staten vil gjennom sin satsing på havvind bidra til industriutvikling, innovasjon og teknologiutvikling og økt utslippsfri kraftproduksjon til Norge. </w:t>
      </w:r>
      <w:r w:rsidR="006558A0" w:rsidRPr="002F0EBC">
        <w:t>Som et skritt i utviklingen av</w:t>
      </w:r>
      <w:r w:rsidR="00CE3161" w:rsidRPr="002F0EBC">
        <w:t xml:space="preserve"> havvind i Norge </w:t>
      </w:r>
      <w:r w:rsidR="006558A0" w:rsidRPr="002F0EBC">
        <w:t xml:space="preserve">vil Staten bidra til finansieringen av en vindpark i </w:t>
      </w:r>
      <w:r w:rsidR="00113A59">
        <w:t>arealet</w:t>
      </w:r>
      <w:r w:rsidR="00113A59" w:rsidRPr="002F0EBC">
        <w:t xml:space="preserve"> </w:t>
      </w:r>
      <w:r w:rsidR="00895C47">
        <w:t>Utsira Nord</w:t>
      </w:r>
      <w:r w:rsidR="006558A0" w:rsidRPr="002F0EBC">
        <w:t xml:space="preserve">, og tilknytning av denne til strømnettet på land. </w:t>
      </w:r>
    </w:p>
    <w:p w14:paraId="76E83B7B" w14:textId="70605183" w:rsidR="00325260" w:rsidRPr="002F0EBC" w:rsidRDefault="006558A0" w:rsidP="00325260">
      <w:pPr>
        <w:pStyle w:val="Bodytextindented"/>
      </w:pPr>
      <w:r w:rsidRPr="002F0EBC">
        <w:t xml:space="preserve">Staten bidrar til finansieringen </w:t>
      </w:r>
      <w:r w:rsidR="00431FF0" w:rsidRPr="002F0EBC">
        <w:t xml:space="preserve">av Energianlegget </w:t>
      </w:r>
      <w:r w:rsidRPr="002F0EBC">
        <w:t xml:space="preserve">gjennom en </w:t>
      </w:r>
      <w:r w:rsidR="009249C6">
        <w:t>investeringsstøtte</w:t>
      </w:r>
      <w:r w:rsidR="00CE0864">
        <w:t>avtale</w:t>
      </w:r>
      <w:r w:rsidRPr="002F0EBC">
        <w:t xml:space="preserve"> som </w:t>
      </w:r>
      <w:r w:rsidR="003F7D9C">
        <w:t>gir</w:t>
      </w:r>
      <w:r w:rsidRPr="002F0EBC">
        <w:t xml:space="preserve"> </w:t>
      </w:r>
      <w:r w:rsidR="00CD40D1" w:rsidRPr="002F0EBC">
        <w:t xml:space="preserve">Støttemottaker </w:t>
      </w:r>
      <w:r w:rsidR="003F7D9C">
        <w:t>økonomisk støtte</w:t>
      </w:r>
      <w:r w:rsidRPr="002F0EBC">
        <w:t xml:space="preserve"> til </w:t>
      </w:r>
      <w:r w:rsidR="00121A95">
        <w:t>kostnad</w:t>
      </w:r>
      <w:r w:rsidR="00A73879">
        <w:t>er</w:t>
      </w:r>
      <w:r w:rsidR="007213E3">
        <w:t xml:space="preserve"> ved</w:t>
      </w:r>
      <w:r w:rsidR="000A682B">
        <w:t xml:space="preserve"> å etablere</w:t>
      </w:r>
      <w:r w:rsidR="007213E3">
        <w:t xml:space="preserve"> Energianlegget</w:t>
      </w:r>
      <w:r w:rsidRPr="002F0EBC">
        <w:t xml:space="preserve">. </w:t>
      </w:r>
    </w:p>
    <w:p w14:paraId="2A8BAE81" w14:textId="38C6A8B9" w:rsidR="00325260" w:rsidRPr="002F0EBC" w:rsidRDefault="00325260" w:rsidP="00325260">
      <w:pPr>
        <w:pStyle w:val="Bodytextindented"/>
      </w:pPr>
      <w:r w:rsidRPr="002F0EBC">
        <w:t>Avtalen regulerer forpliktelser og rettigheter knyttet til Etablering og drift av Energianlegget, og er basert på at Partene har følgende hovedforpliktelser og ansvar:</w:t>
      </w:r>
    </w:p>
    <w:p w14:paraId="4BB2423C" w14:textId="2D906C03" w:rsidR="00325260" w:rsidRPr="002F0EBC" w:rsidRDefault="00325260" w:rsidP="00253FFF">
      <w:pPr>
        <w:pStyle w:val="Bodytextindented"/>
        <w:numPr>
          <w:ilvl w:val="0"/>
          <w:numId w:val="42"/>
        </w:numPr>
      </w:pPr>
      <w:r w:rsidRPr="002F0EBC">
        <w:t>Støttemottaker skal Etablere, drive og eie Produksjonsanlegget og Nettanlegget i samsvar med Avtalen, Konsesjon og annet Regelverk;</w:t>
      </w:r>
    </w:p>
    <w:p w14:paraId="10A3DA8E" w14:textId="77777777" w:rsidR="00325260" w:rsidRDefault="00325260" w:rsidP="00253FFF">
      <w:pPr>
        <w:pStyle w:val="Bodytextindented"/>
        <w:numPr>
          <w:ilvl w:val="0"/>
          <w:numId w:val="52"/>
        </w:numPr>
      </w:pPr>
      <w:r w:rsidRPr="002F0EBC">
        <w:t>Støttemottaker skal dekke alle kostnader forbundet med Etablering og drift av Produksjonsanlegget og Nettanlegget;</w:t>
      </w:r>
    </w:p>
    <w:p w14:paraId="07265B4B" w14:textId="15233800" w:rsidR="00BB7F2F" w:rsidRPr="002F0EBC" w:rsidRDefault="00BB7F2F" w:rsidP="006740B4">
      <w:pPr>
        <w:pStyle w:val="Numberedlista"/>
      </w:pPr>
      <w:r>
        <w:t xml:space="preserve">Staten skal betale Investeringsstøtte til Støttemottaker </w:t>
      </w:r>
      <w:r w:rsidR="00FA51A8">
        <w:t xml:space="preserve">tilsvarende Støtteberettigede Investeringskostnader </w:t>
      </w:r>
      <w:r>
        <w:t>når Energianlegget er Ferdigstilt</w:t>
      </w:r>
      <w:r w:rsidR="00AC07C7">
        <w:t xml:space="preserve"> </w:t>
      </w:r>
      <w:r w:rsidR="00532202">
        <w:t xml:space="preserve">i samsvar med Avtalen </w:t>
      </w:r>
      <w:r w:rsidR="00AC07C7">
        <w:t xml:space="preserve">og </w:t>
      </w:r>
      <w:r w:rsidR="0031610B">
        <w:t>alle vilkår for betaling er oppfylt</w:t>
      </w:r>
      <w:r w:rsidR="00C73601">
        <w:t>;</w:t>
      </w:r>
      <w:r>
        <w:t xml:space="preserve"> </w:t>
      </w:r>
    </w:p>
    <w:p w14:paraId="79043C7E" w14:textId="76AB8C16" w:rsidR="00325260" w:rsidRPr="002F0EBC" w:rsidRDefault="00325260" w:rsidP="00253FFF">
      <w:pPr>
        <w:pStyle w:val="Bodytextindented"/>
        <w:numPr>
          <w:ilvl w:val="0"/>
          <w:numId w:val="52"/>
        </w:numPr>
      </w:pPr>
      <w:r w:rsidRPr="002F0EBC">
        <w:t xml:space="preserve">Støttemottaker skal disponere over og motta alle inntekter fra produsert </w:t>
      </w:r>
      <w:r w:rsidR="004F20DD" w:rsidRPr="002F0EBC">
        <w:t xml:space="preserve">elektrisk </w:t>
      </w:r>
      <w:r w:rsidRPr="002F0EBC">
        <w:t>kraft fra Produksjonsanlegget;</w:t>
      </w:r>
      <w:r w:rsidR="008E1959">
        <w:t xml:space="preserve"> og</w:t>
      </w:r>
    </w:p>
    <w:p w14:paraId="08A26808" w14:textId="7F1D0579" w:rsidR="00F3762C" w:rsidRPr="00E20111" w:rsidRDefault="001D1C6C" w:rsidP="00253FFF">
      <w:pPr>
        <w:pStyle w:val="Bodytextindented"/>
        <w:numPr>
          <w:ilvl w:val="0"/>
          <w:numId w:val="52"/>
        </w:numPr>
      </w:pPr>
      <w:r w:rsidRPr="00E20111">
        <w:t>Støttemottaker skal</w:t>
      </w:r>
      <w:r w:rsidR="000E356A">
        <w:t xml:space="preserve">, </w:t>
      </w:r>
      <w:r w:rsidR="006E3893">
        <w:t>hvis</w:t>
      </w:r>
      <w:r w:rsidR="000E356A">
        <w:t xml:space="preserve"> </w:t>
      </w:r>
      <w:r w:rsidR="00D11EE4">
        <w:t xml:space="preserve">Referanseprisen </w:t>
      </w:r>
      <w:r w:rsidR="00B16929">
        <w:t>er høyere enn</w:t>
      </w:r>
      <w:r w:rsidR="00D11EE4">
        <w:t xml:space="preserve"> Terskelprisen,</w:t>
      </w:r>
      <w:r w:rsidRPr="00E20111">
        <w:t xml:space="preserve"> </w:t>
      </w:r>
      <w:r w:rsidR="001C64EF">
        <w:t xml:space="preserve">dele </w:t>
      </w:r>
      <w:r w:rsidR="000B3019" w:rsidRPr="00E20111">
        <w:t>inntekte</w:t>
      </w:r>
      <w:r w:rsidR="00CB3AF2">
        <w:t>r fra</w:t>
      </w:r>
      <w:r w:rsidR="00267B9F" w:rsidRPr="00E20111">
        <w:t xml:space="preserve"> </w:t>
      </w:r>
      <w:r w:rsidR="005A0EA0">
        <w:t>Avregnet Produksjon</w:t>
      </w:r>
      <w:r w:rsidR="00BF3DFD" w:rsidRPr="00E20111">
        <w:t xml:space="preserve"> som overstiger Terskelprisen</w:t>
      </w:r>
      <w:r w:rsidR="00B573AD">
        <w:t xml:space="preserve"> med Staten</w:t>
      </w:r>
      <w:r w:rsidR="00B92A75">
        <w:t xml:space="preserve"> i samsvar med Avtalen</w:t>
      </w:r>
      <w:r w:rsidR="008E1959">
        <w:t>.</w:t>
      </w:r>
      <w:r w:rsidR="00267B9F" w:rsidRPr="00E20111">
        <w:t xml:space="preserve"> </w:t>
      </w:r>
    </w:p>
    <w:p w14:paraId="2E5E3D0A" w14:textId="77777777" w:rsidR="00325260" w:rsidRPr="002F0EBC" w:rsidRDefault="00325260" w:rsidP="00325260">
      <w:pPr>
        <w:pStyle w:val="Bodytextindented"/>
      </w:pPr>
      <w:r w:rsidRPr="002F0EBC">
        <w:t xml:space="preserve">Statens forpliktelser er uttømmende angitt i Avtalen, og Staten skal ikke ha forpliktelser, ansvar eller risiko knyttet til Etablering, drift eller eierskap av Energianlegget utover det som fremgår uttrykkelig av Avtalen. </w:t>
      </w:r>
    </w:p>
    <w:p w14:paraId="5A931D8D" w14:textId="17DA7E8F" w:rsidR="00325260" w:rsidRPr="002F0EBC" w:rsidRDefault="00325260" w:rsidP="00325260">
      <w:pPr>
        <w:pStyle w:val="Bodytextindented"/>
      </w:pPr>
      <w:r w:rsidRPr="002F0EBC">
        <w:t xml:space="preserve">Staten påtar seg ved Avtalen </w:t>
      </w:r>
      <w:r w:rsidR="00F540AA" w:rsidRPr="002F0EBC">
        <w:t>tidsrisikoen for</w:t>
      </w:r>
      <w:r w:rsidRPr="002F0EBC">
        <w:t xml:space="preserve"> </w:t>
      </w:r>
      <w:r w:rsidR="000F7582" w:rsidRPr="002F0EBC">
        <w:t xml:space="preserve">konsesjonsprosessen </w:t>
      </w:r>
      <w:r w:rsidRPr="002F0EBC">
        <w:t>etter Havenergilova og Energiloven, forsinket tilgang til nettkapasitet i Tilknytningspunktet</w:t>
      </w:r>
      <w:r w:rsidR="00F540AA" w:rsidRPr="002F0EBC">
        <w:t xml:space="preserve">, og </w:t>
      </w:r>
      <w:r w:rsidRPr="002F0EBC">
        <w:t xml:space="preserve">Force Majeure. </w:t>
      </w:r>
    </w:p>
    <w:p w14:paraId="7421F962" w14:textId="04CB869E" w:rsidR="0003248F" w:rsidRPr="002F0EBC" w:rsidRDefault="008F2259">
      <w:pPr>
        <w:pStyle w:val="Bodytextindented"/>
      </w:pPr>
      <w:r w:rsidRPr="002F0EBC">
        <w:t>For øvrig skal Energianlegget Etableres og drives for Støttemottakers regning og risiko</w:t>
      </w:r>
      <w:r w:rsidR="0003248F" w:rsidRPr="002F0EBC">
        <w:t xml:space="preserve">, som om </w:t>
      </w:r>
      <w:r w:rsidR="00477F87" w:rsidRPr="002F0EBC">
        <w:t xml:space="preserve">Støttemottaker hadde </w:t>
      </w:r>
      <w:r w:rsidR="0003248F" w:rsidRPr="002F0EBC">
        <w:t xml:space="preserve">Etablert og drevet </w:t>
      </w:r>
      <w:r w:rsidR="00477F87" w:rsidRPr="002F0EBC">
        <w:t xml:space="preserve">Energianlegget </w:t>
      </w:r>
      <w:r w:rsidR="0003248F" w:rsidRPr="002F0EBC">
        <w:t>uten Avtalen</w:t>
      </w:r>
      <w:r w:rsidRPr="002F0EBC">
        <w:t xml:space="preserve">. </w:t>
      </w:r>
    </w:p>
    <w:p w14:paraId="29D0FC51" w14:textId="114BB7FC" w:rsidR="00431FF0" w:rsidRPr="002F0EBC" w:rsidRDefault="00431FF0" w:rsidP="00F22AB7">
      <w:pPr>
        <w:pStyle w:val="Bodytextindented"/>
      </w:pPr>
      <w:r w:rsidRPr="002F0EBC">
        <w:t xml:space="preserve">Stortinget har i stortingsvedtak </w:t>
      </w:r>
      <w:r w:rsidR="00215BD5">
        <w:t>385</w:t>
      </w:r>
      <w:r w:rsidRPr="002F0EBC">
        <w:t xml:space="preserve"> av </w:t>
      </w:r>
      <w:r w:rsidR="009E54CC">
        <w:t>19. desember 2024</w:t>
      </w:r>
      <w:r w:rsidRPr="002F0EBC">
        <w:t xml:space="preserve"> </w:t>
      </w:r>
      <w:r w:rsidR="00A9297D">
        <w:t xml:space="preserve">samtykket i at </w:t>
      </w:r>
      <w:r w:rsidR="008F2259" w:rsidRPr="002F0EBC">
        <w:t>D</w:t>
      </w:r>
      <w:r w:rsidRPr="002F0EBC">
        <w:t xml:space="preserve">epartementet </w:t>
      </w:r>
      <w:r w:rsidR="00A9297D">
        <w:t xml:space="preserve">kan inngå forpliktelser om støtte til flytende havvind </w:t>
      </w:r>
      <w:r w:rsidR="00B5616B">
        <w:t>i Vestavind F og Vestavind B</w:t>
      </w:r>
      <w:r w:rsidRPr="002F0EBC">
        <w:t>.</w:t>
      </w:r>
    </w:p>
    <w:p w14:paraId="58D78E5F" w14:textId="621FFD51" w:rsidR="00FD253A" w:rsidRPr="002F0EBC" w:rsidRDefault="00386432" w:rsidP="00FD253A">
      <w:pPr>
        <w:pStyle w:val="Bodytextindented"/>
      </w:pPr>
      <w:r w:rsidRPr="002F0EBC">
        <w:lastRenderedPageBreak/>
        <w:t xml:space="preserve">Avtalen innebærer at Staten yter statsstøtte til Støttemottaker i henhold til EØS-avtalen. </w:t>
      </w:r>
      <w:r w:rsidR="002D01A2" w:rsidRPr="002F0EBC">
        <w:t xml:space="preserve">Støtten </w:t>
      </w:r>
      <w:r w:rsidR="00FD253A" w:rsidRPr="002F0EBC">
        <w:t>ble godkjent av EFTAs overvåkningsorgan (ESA) som lovlig sta</w:t>
      </w:r>
      <w:r w:rsidR="008603DA" w:rsidRPr="002F0EBC">
        <w:t xml:space="preserve">tsstøtte ved avgjørelse </w:t>
      </w:r>
      <w:r w:rsidR="0074366F">
        <w:rPr>
          <w:rFonts w:cs="Arial"/>
        </w:rPr>
        <w:t>15. april 2025</w:t>
      </w:r>
      <w:r w:rsidR="00FD253A" w:rsidRPr="002F0EBC">
        <w:t xml:space="preserve"> (ESAs referanse </w:t>
      </w:r>
      <w:r w:rsidR="00B0348B">
        <w:t>067/</w:t>
      </w:r>
      <w:r w:rsidR="00763B86">
        <w:t>25/COL</w:t>
      </w:r>
      <w:r w:rsidR="00FD253A" w:rsidRPr="002F0EBC">
        <w:t>).</w:t>
      </w:r>
    </w:p>
    <w:p w14:paraId="4B7DF14D" w14:textId="5C90FAC5" w:rsidR="00644139" w:rsidRPr="002F0EBC" w:rsidRDefault="00644139" w:rsidP="004C40CA">
      <w:pPr>
        <w:pStyle w:val="Overskrift1"/>
      </w:pPr>
      <w:bookmarkStart w:id="8" w:name="_Toc126512013"/>
      <w:bookmarkStart w:id="9" w:name="_Toc126512253"/>
      <w:bookmarkStart w:id="10" w:name="_Toc110442942"/>
      <w:bookmarkStart w:id="11" w:name="_Toc194669985"/>
      <w:bookmarkStart w:id="12" w:name="_Ref197618669"/>
      <w:bookmarkStart w:id="13" w:name="_Toc199357823"/>
      <w:bookmarkEnd w:id="8"/>
      <w:bookmarkEnd w:id="9"/>
      <w:r w:rsidRPr="002F0EBC">
        <w:t>DEFINISJONER</w:t>
      </w:r>
      <w:bookmarkEnd w:id="10"/>
      <w:bookmarkEnd w:id="11"/>
      <w:bookmarkEnd w:id="12"/>
      <w:bookmarkEnd w:id="13"/>
    </w:p>
    <w:p w14:paraId="03CE388B" w14:textId="594E4245" w:rsidR="007521A4" w:rsidRPr="002F0EBC" w:rsidDel="008E4CE9" w:rsidRDefault="007521A4" w:rsidP="007521A4">
      <w:pPr>
        <w:pStyle w:val="Bodytextindented"/>
      </w:pPr>
      <w:r w:rsidRPr="002F0EBC" w:rsidDel="008E4CE9">
        <w:rPr>
          <w:b/>
        </w:rPr>
        <w:t xml:space="preserve">"Avregnet Produksjon" </w:t>
      </w:r>
      <w:r w:rsidRPr="002F0EBC" w:rsidDel="008E4CE9">
        <w:t xml:space="preserve">betyr </w:t>
      </w:r>
      <w:r w:rsidR="002B7789" w:rsidRPr="002F0EBC" w:rsidDel="008E4CE9">
        <w:t>den mengden</w:t>
      </w:r>
      <w:r w:rsidR="004F20DD" w:rsidRPr="002F0EBC" w:rsidDel="008E4CE9">
        <w:t xml:space="preserve"> elektrisk</w:t>
      </w:r>
      <w:r w:rsidR="002B7789" w:rsidRPr="002F0EBC" w:rsidDel="008E4CE9">
        <w:t xml:space="preserve"> </w:t>
      </w:r>
      <w:r w:rsidR="005E23F0" w:rsidRPr="002F0EBC" w:rsidDel="008E4CE9">
        <w:t xml:space="preserve">kraft fra Produksjonsanlegget </w:t>
      </w:r>
      <w:r w:rsidR="002B7789" w:rsidRPr="002F0EBC" w:rsidDel="008E4CE9">
        <w:t xml:space="preserve">som </w:t>
      </w:r>
      <w:r w:rsidR="00DA0120" w:rsidRPr="002F0EBC" w:rsidDel="008E4CE9">
        <w:t>innmate</w:t>
      </w:r>
      <w:r w:rsidR="005B2671" w:rsidRPr="002F0EBC" w:rsidDel="008E4CE9">
        <w:t>s</w:t>
      </w:r>
      <w:r w:rsidR="00DA0120" w:rsidRPr="002F0EBC" w:rsidDel="008E4CE9">
        <w:t xml:space="preserve"> </w:t>
      </w:r>
      <w:r w:rsidR="005E23F0" w:rsidRPr="002F0EBC" w:rsidDel="008E4CE9">
        <w:t>i Tilknytningspunktet</w:t>
      </w:r>
      <w:r w:rsidR="002B7789" w:rsidRPr="002F0EBC" w:rsidDel="008E4CE9">
        <w:t xml:space="preserve"> i </w:t>
      </w:r>
      <w:r w:rsidR="001E1266" w:rsidRPr="002F0EBC" w:rsidDel="008E4CE9">
        <w:t xml:space="preserve">løpet av </w:t>
      </w:r>
      <w:r w:rsidR="002B7789" w:rsidRPr="002F0EBC" w:rsidDel="008E4CE9">
        <w:t>en Avregningsperiode</w:t>
      </w:r>
      <w:r w:rsidR="006C1E45">
        <w:t>,</w:t>
      </w:r>
      <w:r w:rsidR="002311F6" w:rsidRPr="002F0EBC" w:rsidDel="008E4CE9">
        <w:t xml:space="preserve"> som nærmere beskrevet i punkt [</w:t>
      </w:r>
      <w:r w:rsidR="006C1E45">
        <w:fldChar w:fldCharType="begin"/>
      </w:r>
      <w:r w:rsidR="006C1E45">
        <w:instrText xml:space="preserve"> REF _Ref126014398 \r \h </w:instrText>
      </w:r>
      <w:r w:rsidR="006C1E45">
        <w:fldChar w:fldCharType="separate"/>
      </w:r>
      <w:r w:rsidR="00AF7E64">
        <w:t>20</w:t>
      </w:r>
      <w:r w:rsidR="006C1E45">
        <w:fldChar w:fldCharType="end"/>
      </w:r>
      <w:r w:rsidR="002311F6" w:rsidRPr="002F0EBC" w:rsidDel="008E4CE9">
        <w:fldChar w:fldCharType="begin"/>
      </w:r>
      <w:r w:rsidR="002311F6" w:rsidRPr="002F0EBC" w:rsidDel="008E4CE9">
        <w:fldChar w:fldCharType="separate"/>
      </w:r>
      <w:r w:rsidR="00000D61">
        <w:t>20</w:t>
      </w:r>
      <w:r w:rsidR="002311F6" w:rsidRPr="002F0EBC" w:rsidDel="008E4CE9">
        <w:fldChar w:fldCharType="end"/>
      </w:r>
      <w:r w:rsidR="002311F6" w:rsidRPr="002F0EBC" w:rsidDel="008E4CE9">
        <w:t>]</w:t>
      </w:r>
      <w:r w:rsidR="002B7789" w:rsidRPr="002F0EBC" w:rsidDel="008E4CE9">
        <w:t>;</w:t>
      </w:r>
    </w:p>
    <w:p w14:paraId="0EFB512B" w14:textId="3D8DBA03" w:rsidR="0012457B" w:rsidRPr="002F0EBC" w:rsidDel="008E4CE9" w:rsidRDefault="0012457B" w:rsidP="00E80582">
      <w:pPr>
        <w:pStyle w:val="Bodytextindented"/>
        <w:rPr>
          <w:b/>
        </w:rPr>
      </w:pPr>
      <w:r w:rsidRPr="002F0EBC" w:rsidDel="008E4CE9">
        <w:rPr>
          <w:b/>
        </w:rPr>
        <w:t xml:space="preserve">"Avregningsperiode" </w:t>
      </w:r>
      <w:r w:rsidRPr="002F0EBC" w:rsidDel="008E4CE9">
        <w:t xml:space="preserve">betyr </w:t>
      </w:r>
      <w:r w:rsidR="002B7789" w:rsidRPr="002F0EBC" w:rsidDel="008E4CE9">
        <w:t>den</w:t>
      </w:r>
      <w:r w:rsidR="00BD2681" w:rsidRPr="002F0EBC" w:rsidDel="008E4CE9">
        <w:t xml:space="preserve"> til enhver tid</w:t>
      </w:r>
      <w:r w:rsidR="002B7789" w:rsidRPr="002F0EBC" w:rsidDel="008E4CE9">
        <w:t xml:space="preserve"> korteste tidsperioden som </w:t>
      </w:r>
      <w:r w:rsidR="00BD2681" w:rsidRPr="002F0EBC" w:rsidDel="008E4CE9">
        <w:t xml:space="preserve">i henhold til Regelverk benyttes </w:t>
      </w:r>
      <w:r w:rsidR="002B7789" w:rsidRPr="002F0EBC" w:rsidDel="008E4CE9">
        <w:t xml:space="preserve">for avregning av innmatet </w:t>
      </w:r>
      <w:r w:rsidR="004F20DD" w:rsidRPr="002F0EBC" w:rsidDel="008E4CE9">
        <w:t xml:space="preserve">elektrisk </w:t>
      </w:r>
      <w:r w:rsidR="002B7789" w:rsidRPr="002F0EBC" w:rsidDel="008E4CE9">
        <w:t xml:space="preserve">kraft i Tilknytningspunktet; </w:t>
      </w:r>
    </w:p>
    <w:p w14:paraId="58BCDFD6" w14:textId="46F907CA" w:rsidR="00C50CD8" w:rsidRPr="002F0EBC" w:rsidRDefault="00C50CD8" w:rsidP="00C50CD8">
      <w:pPr>
        <w:pStyle w:val="Bodytextindented"/>
        <w:rPr>
          <w:b/>
        </w:rPr>
      </w:pPr>
      <w:r w:rsidRPr="002F0EBC">
        <w:rPr>
          <w:b/>
        </w:rPr>
        <w:t xml:space="preserve">"Bakenforliggende Eierendring" </w:t>
      </w:r>
      <w:r w:rsidRPr="002F0EBC">
        <w:t>betyr at en Opprinnelig Bakenforliggende Eier ikke opprettholder direkte eller indirekte eierskap i og innflytelse over Støttemottaker som minst tilsvarer eierskapet i og innflytelsen over Støttemottaker på datoen for denne Avtalen;</w:t>
      </w:r>
    </w:p>
    <w:p w14:paraId="5A6911A9" w14:textId="3278A0C8" w:rsidR="00FA2454" w:rsidRPr="002F0EBC" w:rsidRDefault="00FA2454" w:rsidP="00FA2454">
      <w:pPr>
        <w:pStyle w:val="Bodytextindented"/>
      </w:pPr>
      <w:r w:rsidRPr="002F0EBC">
        <w:rPr>
          <w:b/>
        </w:rPr>
        <w:t>"Dag"</w:t>
      </w:r>
      <w:r w:rsidRPr="002F0EBC">
        <w:t xml:space="preserve"> betyr løpende kalenderdag</w:t>
      </w:r>
      <w:r w:rsidR="00986DA1" w:rsidRPr="002F0EBC">
        <w:t>;</w:t>
      </w:r>
    </w:p>
    <w:p w14:paraId="125FD34C" w14:textId="758CFAA3" w:rsidR="005024C5" w:rsidRPr="002F0EBC" w:rsidRDefault="000F468A" w:rsidP="005024C5">
      <w:pPr>
        <w:pStyle w:val="Bodytextindented"/>
      </w:pPr>
      <w:r w:rsidRPr="002F0EBC">
        <w:rPr>
          <w:b/>
        </w:rPr>
        <w:t>"Departementet"</w:t>
      </w:r>
      <w:r w:rsidRPr="002F0EBC">
        <w:t xml:space="preserve"> betyr</w:t>
      </w:r>
      <w:r w:rsidR="005C3A0A" w:rsidRPr="002F0EBC">
        <w:t xml:space="preserve"> </w:t>
      </w:r>
      <w:r w:rsidR="0049723B">
        <w:t>E</w:t>
      </w:r>
      <w:r w:rsidR="005C3A0A" w:rsidRPr="002F0EBC">
        <w:t>nergidepartementet</w:t>
      </w:r>
      <w:r w:rsidR="000668C6" w:rsidRPr="002F0EBC">
        <w:t>;</w:t>
      </w:r>
    </w:p>
    <w:p w14:paraId="432610A5" w14:textId="0FBBF9A0" w:rsidR="009F6689" w:rsidRPr="002F0EBC" w:rsidRDefault="009F6689" w:rsidP="005024C5">
      <w:pPr>
        <w:pStyle w:val="Bodytextindented"/>
      </w:pPr>
      <w:r w:rsidRPr="002F0EBC">
        <w:rPr>
          <w:b/>
        </w:rPr>
        <w:t>"Detaljplan"</w:t>
      </w:r>
      <w:r w:rsidRPr="002F0EBC">
        <w:t xml:space="preserve"> betyr detaljplan for utbygging og drift av Produksjonsanlegg og Nettanlegg etter Havenergilova;</w:t>
      </w:r>
    </w:p>
    <w:p w14:paraId="10651EAD" w14:textId="025BCBCC" w:rsidR="00DE4724" w:rsidRPr="002F0EBC" w:rsidRDefault="00DE4724" w:rsidP="00E80582">
      <w:pPr>
        <w:pStyle w:val="Bodytextindented"/>
      </w:pPr>
      <w:r w:rsidRPr="002F0EBC">
        <w:rPr>
          <w:b/>
        </w:rPr>
        <w:t>"Eier"</w:t>
      </w:r>
      <w:r w:rsidRPr="002F0EBC">
        <w:t xml:space="preserve"> betyr</w:t>
      </w:r>
      <w:r w:rsidRPr="002F0EBC">
        <w:rPr>
          <w:szCs w:val="20"/>
        </w:rPr>
        <w:t xml:space="preserve"> </w:t>
      </w:r>
      <w:r w:rsidRPr="002F0EBC">
        <w:t xml:space="preserve">en fysisk eller juridisk person som </w:t>
      </w:r>
      <w:r w:rsidR="00C35D87" w:rsidRPr="002F0EBC">
        <w:t xml:space="preserve">er </w:t>
      </w:r>
      <w:r w:rsidRPr="002F0EBC">
        <w:t>aksjeeier (aksjonær) eller selskapsdeltaker eller på annen måte</w:t>
      </w:r>
      <w:r w:rsidR="00C35D87" w:rsidRPr="002F0EBC">
        <w:t xml:space="preserve"> har en direkte eierinteresse i Støttemottaker</w:t>
      </w:r>
      <w:r w:rsidR="0096753B" w:rsidRPr="002F0EBC">
        <w:t xml:space="preserve"> eller i en juridisk person som direkte eller indirekte eier alle aksjene eller selskapsandelene i Støttemottaker</w:t>
      </w:r>
      <w:r w:rsidRPr="002F0EBC">
        <w:t>;</w:t>
      </w:r>
    </w:p>
    <w:p w14:paraId="7470DA5C" w14:textId="63464D95" w:rsidR="005E23F0" w:rsidRPr="002F0EBC" w:rsidRDefault="005E23F0" w:rsidP="005E23F0">
      <w:pPr>
        <w:pStyle w:val="Bodytextindented"/>
      </w:pPr>
      <w:r w:rsidRPr="002F0EBC">
        <w:rPr>
          <w:b/>
        </w:rPr>
        <w:t xml:space="preserve">"Energianlegg" </w:t>
      </w:r>
      <w:r w:rsidRPr="002F0EBC">
        <w:t>betyr Produksjonsanlegg og Nettanlegg</w:t>
      </w:r>
      <w:r w:rsidR="00327595" w:rsidRPr="002F0EBC">
        <w:t xml:space="preserve"> samlet</w:t>
      </w:r>
      <w:r w:rsidRPr="002F0EBC">
        <w:t>;</w:t>
      </w:r>
    </w:p>
    <w:p w14:paraId="1B1B31E9" w14:textId="49EF4797" w:rsidR="00775B1C" w:rsidRPr="002F0EBC" w:rsidRDefault="00775B1C" w:rsidP="00AF2A7A">
      <w:pPr>
        <w:pStyle w:val="Bodytextindented"/>
        <w:rPr>
          <w:b/>
        </w:rPr>
      </w:pPr>
      <w:r w:rsidRPr="002F0EBC">
        <w:rPr>
          <w:b/>
        </w:rPr>
        <w:t xml:space="preserve">"Energiloven" </w:t>
      </w:r>
      <w:r w:rsidRPr="002F0EBC">
        <w:t xml:space="preserve">betyr </w:t>
      </w:r>
      <w:r w:rsidR="001803AE" w:rsidRPr="002F0EBC">
        <w:t>lov om produksjon, omforming, overføring, omsetning, fordeling og bruk av energi m.m</w:t>
      </w:r>
      <w:r w:rsidR="00AE039D" w:rsidRPr="002F0EBC">
        <w:t>.</w:t>
      </w:r>
      <w:r w:rsidR="001803AE" w:rsidRPr="002F0EBC">
        <w:t xml:space="preserve"> (LOV-1990-06-29-50) </w:t>
      </w:r>
      <w:r w:rsidR="00C61824" w:rsidRPr="002F0EBC">
        <w:t xml:space="preserve">med </w:t>
      </w:r>
      <w:r w:rsidR="001803AE" w:rsidRPr="002F0EBC">
        <w:t xml:space="preserve">senere endringer </w:t>
      </w:r>
      <w:r w:rsidR="00C61824" w:rsidRPr="002F0EBC">
        <w:t>og, med mindre annet fremgår,</w:t>
      </w:r>
      <w:r w:rsidR="001803AE" w:rsidRPr="002F0EBC">
        <w:t xml:space="preserve"> tilhørende forskrifter;</w:t>
      </w:r>
    </w:p>
    <w:p w14:paraId="56F60072" w14:textId="59593A70" w:rsidR="000F468A" w:rsidRPr="002F0EBC" w:rsidRDefault="00E80582" w:rsidP="00E80582">
      <w:pPr>
        <w:pStyle w:val="Bodytextindented"/>
        <w:rPr>
          <w:b/>
        </w:rPr>
      </w:pPr>
      <w:r w:rsidRPr="002F0EBC">
        <w:rPr>
          <w:b/>
        </w:rPr>
        <w:t>"</w:t>
      </w:r>
      <w:r w:rsidR="00427002">
        <w:rPr>
          <w:b/>
        </w:rPr>
        <w:t>Etablere"</w:t>
      </w:r>
      <w:r w:rsidR="00427002" w:rsidRPr="0012300B">
        <w:t xml:space="preserve"> eller </w:t>
      </w:r>
      <w:r w:rsidR="00427002">
        <w:rPr>
          <w:b/>
        </w:rPr>
        <w:t>"</w:t>
      </w:r>
      <w:r w:rsidRPr="002F0EBC">
        <w:rPr>
          <w:b/>
        </w:rPr>
        <w:t xml:space="preserve">Etablering" </w:t>
      </w:r>
      <w:r w:rsidRPr="002F0EBC">
        <w:t>betyr</w:t>
      </w:r>
      <w:r w:rsidR="00327595" w:rsidRPr="002F0EBC">
        <w:t xml:space="preserve"> </w:t>
      </w:r>
      <w:r w:rsidRPr="002F0EBC">
        <w:t>prosjektering, anskaffelser</w:t>
      </w:r>
      <w:r w:rsidR="006A0F54" w:rsidRPr="002F0EBC">
        <w:t>, tilvirkning</w:t>
      </w:r>
      <w:r w:rsidR="00760931" w:rsidRPr="002F0EBC">
        <w:t>,</w:t>
      </w:r>
      <w:r w:rsidRPr="002F0EBC">
        <w:t xml:space="preserve"> </w:t>
      </w:r>
      <w:r w:rsidR="006A0F54" w:rsidRPr="002F0EBC">
        <w:t>installasjon</w:t>
      </w:r>
      <w:r w:rsidR="00D97101" w:rsidRPr="002F0EBC">
        <w:t xml:space="preserve"> </w:t>
      </w:r>
      <w:r w:rsidR="00760931" w:rsidRPr="002F0EBC">
        <w:t xml:space="preserve">og Ferdigstillelse </w:t>
      </w:r>
      <w:r w:rsidR="00D97101" w:rsidRPr="002F0EBC">
        <w:t>av Energianlegget</w:t>
      </w:r>
      <w:r w:rsidRPr="006A5561">
        <w:rPr>
          <w:bCs/>
        </w:rPr>
        <w:t>;</w:t>
      </w:r>
    </w:p>
    <w:p w14:paraId="7C394490" w14:textId="0A998D69" w:rsidR="007C6579" w:rsidRPr="002F0EBC" w:rsidRDefault="007C6579" w:rsidP="00E80582">
      <w:pPr>
        <w:pStyle w:val="Bodytextindented"/>
        <w:rPr>
          <w:b/>
        </w:rPr>
      </w:pPr>
      <w:r w:rsidRPr="002F0EBC">
        <w:rPr>
          <w:b/>
        </w:rPr>
        <w:t>"Fastholdelsesbot"</w:t>
      </w:r>
      <w:r w:rsidRPr="002F0EBC">
        <w:t xml:space="preserve"> betyr </w:t>
      </w:r>
      <w:r w:rsidR="00327595" w:rsidRPr="002F0EBC">
        <w:t>en konvensjonal</w:t>
      </w:r>
      <w:r w:rsidR="005C3A0A" w:rsidRPr="002F0EBC">
        <w:t xml:space="preserve">bot </w:t>
      </w:r>
      <w:r w:rsidR="00C93ED2" w:rsidRPr="002F0EBC">
        <w:t xml:space="preserve">på </w:t>
      </w:r>
      <w:r w:rsidR="0067360F" w:rsidRPr="00E0463A">
        <w:t xml:space="preserve">NOK </w:t>
      </w:r>
      <w:r w:rsidR="00C93ED2" w:rsidRPr="00E0463A">
        <w:t>2</w:t>
      </w:r>
      <w:r w:rsidR="00A03C93" w:rsidRPr="00E0463A">
        <w:t> </w:t>
      </w:r>
      <w:r w:rsidR="0067360F" w:rsidRPr="00E0463A">
        <w:t>000</w:t>
      </w:r>
      <w:r w:rsidR="00A03C93" w:rsidRPr="00E0463A">
        <w:t> </w:t>
      </w:r>
      <w:r w:rsidR="0067360F" w:rsidRPr="00E0463A">
        <w:t>000</w:t>
      </w:r>
      <w:r w:rsidR="00A03C93" w:rsidRPr="00E0463A">
        <w:t> </w:t>
      </w:r>
      <w:r w:rsidR="0067360F" w:rsidRPr="00E0463A">
        <w:t>000</w:t>
      </w:r>
      <w:r w:rsidR="00A03C93" w:rsidRPr="00E0463A">
        <w:t xml:space="preserve"> (to milliarder</w:t>
      </w:r>
      <w:r w:rsidR="008F0670" w:rsidRPr="00E0463A">
        <w:t xml:space="preserve"> norske kroner</w:t>
      </w:r>
      <w:r w:rsidR="00A03C93" w:rsidRPr="00E0463A">
        <w:t>)</w:t>
      </w:r>
      <w:r w:rsidR="006C1E45">
        <w:t>,</w:t>
      </w:r>
      <w:r w:rsidR="00C93ED2" w:rsidRPr="002F0EBC">
        <w:t xml:space="preserve"> </w:t>
      </w:r>
      <w:r w:rsidR="00D364E2" w:rsidRPr="002F0EBC">
        <w:t xml:space="preserve">som </w:t>
      </w:r>
      <w:r w:rsidR="00C93ED2" w:rsidRPr="002F0EBC">
        <w:t xml:space="preserve">nærmere </w:t>
      </w:r>
      <w:r w:rsidR="00327595" w:rsidRPr="002F0EBC">
        <w:t>beskrevet</w:t>
      </w:r>
      <w:r w:rsidR="005C3A0A" w:rsidRPr="002F0EBC">
        <w:t xml:space="preserve"> i punkt </w:t>
      </w:r>
      <w:r w:rsidR="00710263" w:rsidRPr="002F0EBC">
        <w:t>[</w:t>
      </w:r>
      <w:r w:rsidR="002D44D3" w:rsidRPr="002F0EBC">
        <w:fldChar w:fldCharType="begin"/>
      </w:r>
      <w:r w:rsidR="002D44D3" w:rsidRPr="002F0EBC">
        <w:instrText xml:space="preserve"> REF _Ref129799563 \r \h </w:instrText>
      </w:r>
      <w:r w:rsidR="002D44D3" w:rsidRPr="002F0EBC">
        <w:fldChar w:fldCharType="separate"/>
      </w:r>
      <w:r w:rsidR="00AF7E64">
        <w:t>26.2</w:t>
      </w:r>
      <w:r w:rsidR="002D44D3" w:rsidRPr="002F0EBC">
        <w:fldChar w:fldCharType="end"/>
      </w:r>
      <w:r w:rsidR="00710263" w:rsidRPr="002F0EBC">
        <w:t>]</w:t>
      </w:r>
      <w:r w:rsidR="00477F87" w:rsidRPr="002F0EBC">
        <w:t>;</w:t>
      </w:r>
    </w:p>
    <w:p w14:paraId="535D87E7" w14:textId="0D9364D8" w:rsidR="009C323F" w:rsidRPr="002F0EBC" w:rsidRDefault="009C323F" w:rsidP="009C323F">
      <w:pPr>
        <w:pStyle w:val="Bodytextindented"/>
      </w:pPr>
      <w:r w:rsidRPr="002F0EBC">
        <w:rPr>
          <w:b/>
        </w:rPr>
        <w:t xml:space="preserve">"Ferdigstillelse" </w:t>
      </w:r>
      <w:r w:rsidRPr="002F0EBC">
        <w:t xml:space="preserve">betyr ferdigstillelse av </w:t>
      </w:r>
      <w:r w:rsidR="00327595" w:rsidRPr="002F0EBC">
        <w:t>Energi</w:t>
      </w:r>
      <w:r w:rsidR="00ED4D2D" w:rsidRPr="002F0EBC">
        <w:t>anlegget</w:t>
      </w:r>
      <w:r w:rsidRPr="002F0EBC">
        <w:t xml:space="preserve">, som </w:t>
      </w:r>
      <w:r w:rsidR="00D97101" w:rsidRPr="002F0EBC">
        <w:t xml:space="preserve">nærmere </w:t>
      </w:r>
      <w:r w:rsidRPr="002F0EBC">
        <w:t xml:space="preserve">beskrevet i punkt </w:t>
      </w:r>
      <w:r w:rsidR="00710263" w:rsidRPr="002F0EBC">
        <w:t>[</w:t>
      </w:r>
      <w:r w:rsidR="00327595" w:rsidRPr="002F0EBC">
        <w:fldChar w:fldCharType="begin"/>
      </w:r>
      <w:r w:rsidR="00327595" w:rsidRPr="002F0EBC">
        <w:instrText xml:space="preserve"> REF _Ref129715185 \r \h </w:instrText>
      </w:r>
      <w:r w:rsidR="00327595" w:rsidRPr="002F0EBC">
        <w:fldChar w:fldCharType="separate"/>
      </w:r>
      <w:r w:rsidR="00AF7E64">
        <w:t>17</w:t>
      </w:r>
      <w:r w:rsidR="00327595" w:rsidRPr="002F0EBC">
        <w:fldChar w:fldCharType="end"/>
      </w:r>
      <w:r w:rsidR="00710263" w:rsidRPr="002F0EBC">
        <w:t>]</w:t>
      </w:r>
      <w:r w:rsidRPr="002F0EBC">
        <w:t>;</w:t>
      </w:r>
    </w:p>
    <w:p w14:paraId="700F54E5" w14:textId="296E2720" w:rsidR="00EE6964" w:rsidRPr="002F0EBC" w:rsidRDefault="00EE6964" w:rsidP="009C323F">
      <w:pPr>
        <w:pStyle w:val="Bodytextindented"/>
      </w:pPr>
      <w:r w:rsidRPr="002F0EBC">
        <w:rPr>
          <w:b/>
        </w:rPr>
        <w:t xml:space="preserve">"Force Majeure" </w:t>
      </w:r>
      <w:r w:rsidRPr="002F0EBC">
        <w:t>betyr en hendelse utenfor en Parts kontroll som</w:t>
      </w:r>
      <w:r w:rsidR="00132CDB" w:rsidRPr="002F0EBC">
        <w:t xml:space="preserve"> </w:t>
      </w:r>
      <w:r w:rsidRPr="002F0EBC">
        <w:t xml:space="preserve">ikke med rimelighet kunne </w:t>
      </w:r>
      <w:r w:rsidR="00AF2A7A" w:rsidRPr="002F0EBC">
        <w:t>vært</w:t>
      </w:r>
      <w:r w:rsidRPr="002F0EBC">
        <w:t xml:space="preserve"> tatt i betraktning på tidspunktet for inngåelsen av </w:t>
      </w:r>
      <w:r w:rsidR="00B477CF" w:rsidRPr="002F0EBC">
        <w:t>Avtale</w:t>
      </w:r>
      <w:r w:rsidRPr="002F0EBC">
        <w:t>n og som heller ikke med rimelighet kan unngå</w:t>
      </w:r>
      <w:r w:rsidR="00AF2A7A" w:rsidRPr="002F0EBC">
        <w:t>s</w:t>
      </w:r>
      <w:r w:rsidRPr="002F0EBC">
        <w:t xml:space="preserve"> eller </w:t>
      </w:r>
      <w:r w:rsidR="005472A5">
        <w:t xml:space="preserve">overvinnes </w:t>
      </w:r>
      <w:r w:rsidRPr="002F0EBC">
        <w:t>følgene av;</w:t>
      </w:r>
    </w:p>
    <w:p w14:paraId="5CDE02A1" w14:textId="2B0D0984" w:rsidR="00CC66C6" w:rsidRPr="002F0EBC" w:rsidRDefault="00CC66C6" w:rsidP="00CC66C6">
      <w:pPr>
        <w:pStyle w:val="Bodytextindented"/>
      </w:pPr>
      <w:r w:rsidRPr="002F0EBC">
        <w:rPr>
          <w:b/>
        </w:rPr>
        <w:t>"Forretningshemmelighet"</w:t>
      </w:r>
      <w:r w:rsidRPr="002F0EBC">
        <w:t xml:space="preserve"> betyr opplysninger som er hemmelige</w:t>
      </w:r>
      <w:r w:rsidR="00CA2F0C" w:rsidRPr="002F0EBC">
        <w:t>, herunder</w:t>
      </w:r>
      <w:r w:rsidRPr="002F0EBC">
        <w:t xml:space="preserve"> i den forstand at opplysningene ikke som helhet eller slik de er satt sammen eller ordnet er allment kjent eller lett tilgjengelig, har kommersiell verdi fordi de er hemmelige og som innehaveren har truffet rimelige tiltak for å holde hemmelige;</w:t>
      </w:r>
    </w:p>
    <w:p w14:paraId="37A8C63D" w14:textId="7DAF655E" w:rsidR="00E675E8" w:rsidRPr="002F0EBC" w:rsidRDefault="00E675E8" w:rsidP="00E675E8">
      <w:pPr>
        <w:pStyle w:val="Bodytextindented"/>
      </w:pPr>
      <w:r w:rsidRPr="002F0EBC">
        <w:rPr>
          <w:b/>
        </w:rPr>
        <w:t>"Fremdriftsplan"</w:t>
      </w:r>
      <w:r w:rsidRPr="002F0EBC">
        <w:t xml:space="preserve"> betyr den </w:t>
      </w:r>
      <w:r w:rsidR="00FA7CD5" w:rsidRPr="002F0EBC">
        <w:t>fremdriftsp</w:t>
      </w:r>
      <w:r w:rsidRPr="002F0EBC">
        <w:t>lanen for Etablering</w:t>
      </w:r>
      <w:r w:rsidR="00FA7CD5" w:rsidRPr="002F0EBC">
        <w:t xml:space="preserve"> av Energianlegget</w:t>
      </w:r>
      <w:r w:rsidRPr="002F0EBC">
        <w:t xml:space="preserve"> </w:t>
      </w:r>
      <w:r w:rsidR="00D57359" w:rsidRPr="002F0EBC">
        <w:t xml:space="preserve">med milepæler og frister </w:t>
      </w:r>
      <w:r w:rsidRPr="002F0EBC">
        <w:t>som</w:t>
      </w:r>
      <w:r w:rsidR="00FA7CD5" w:rsidRPr="002F0EBC">
        <w:t xml:space="preserve"> er inntatt i Vedlegg C</w:t>
      </w:r>
      <w:r w:rsidRPr="002F0EBC">
        <w:t>;</w:t>
      </w:r>
    </w:p>
    <w:p w14:paraId="5BA7B8F1" w14:textId="69FF352D" w:rsidR="00AE039D" w:rsidRPr="002F0EBC" w:rsidRDefault="00AE039D" w:rsidP="00AF2A7A">
      <w:pPr>
        <w:pStyle w:val="Bodytextindented"/>
        <w:rPr>
          <w:b/>
        </w:rPr>
      </w:pPr>
      <w:r w:rsidRPr="002F0EBC">
        <w:rPr>
          <w:b/>
        </w:rPr>
        <w:lastRenderedPageBreak/>
        <w:t xml:space="preserve">"Havenergilova" </w:t>
      </w:r>
      <w:r w:rsidRPr="002F0EBC">
        <w:t>betyr lov</w:t>
      </w:r>
      <w:r w:rsidR="00C61824" w:rsidRPr="002F0EBC">
        <w:t xml:space="preserve"> om fornybar energiproduksjon til havs (LOV-2010-06-04-21) med senere endringer og, med mindre annet fremgår, tilhørende forskrifter;</w:t>
      </w:r>
    </w:p>
    <w:p w14:paraId="3E0D5300" w14:textId="6B289D50" w:rsidR="000F4CC2" w:rsidRPr="002F0EBC" w:rsidRDefault="000F4CC2" w:rsidP="00CC66C6">
      <w:pPr>
        <w:pStyle w:val="Bodytextindented"/>
      </w:pPr>
      <w:r w:rsidRPr="002F0EBC">
        <w:rPr>
          <w:b/>
        </w:rPr>
        <w:t>"Installert Effekt"</w:t>
      </w:r>
      <w:r w:rsidRPr="002F0EBC">
        <w:t xml:space="preserve"> betyr </w:t>
      </w:r>
      <w:r w:rsidR="003C56CC" w:rsidRPr="002F0EBC">
        <w:t xml:space="preserve">den samlede effekten </w:t>
      </w:r>
      <w:r w:rsidR="00327595" w:rsidRPr="002F0EBC">
        <w:t xml:space="preserve">angitt i </w:t>
      </w:r>
      <w:r w:rsidR="003C56CC" w:rsidRPr="002F0EBC">
        <w:t xml:space="preserve">MW som Produksjonsanlegget </w:t>
      </w:r>
      <w:r w:rsidR="00871DDF">
        <w:t>m</w:t>
      </w:r>
      <w:r w:rsidR="003C56CC" w:rsidRPr="002F0EBC">
        <w:t>aksimalt kan produsere</w:t>
      </w:r>
      <w:r w:rsidR="009527B1">
        <w:t xml:space="preserve"> i henhold til vindturbinprodusentens oppgitte merke</w:t>
      </w:r>
      <w:r w:rsidR="006644AC">
        <w:t>ytelse</w:t>
      </w:r>
      <w:r w:rsidRPr="002F0EBC">
        <w:t>;</w:t>
      </w:r>
    </w:p>
    <w:p w14:paraId="63700561" w14:textId="431F0A01" w:rsidR="00FB619A" w:rsidRDefault="00FB619A" w:rsidP="00FB619A">
      <w:pPr>
        <w:pStyle w:val="Bodytextindented"/>
      </w:pPr>
      <w:r w:rsidRPr="002F0EBC">
        <w:rPr>
          <w:b/>
        </w:rPr>
        <w:t xml:space="preserve">"Investeringsbeslutning" </w:t>
      </w:r>
      <w:r w:rsidRPr="002F0EBC">
        <w:t>betyr endelig beslutning om utbygging av Energianlegget</w:t>
      </w:r>
      <w:r w:rsidR="00733331">
        <w:t>,</w:t>
      </w:r>
      <w:r w:rsidRPr="002F0EBC">
        <w:t xml:space="preserve"> som nærmere beskrevet i punkt [</w:t>
      </w:r>
      <w:r w:rsidR="00454FDE" w:rsidRPr="002F0EBC">
        <w:fldChar w:fldCharType="begin"/>
      </w:r>
      <w:r w:rsidR="00454FDE" w:rsidRPr="002F0EBC">
        <w:instrText xml:space="preserve"> REF _Ref129715517 \r \h </w:instrText>
      </w:r>
      <w:r w:rsidR="00454FDE" w:rsidRPr="002F0EBC">
        <w:fldChar w:fldCharType="separate"/>
      </w:r>
      <w:r w:rsidR="00AF7E64">
        <w:t>13</w:t>
      </w:r>
      <w:r w:rsidR="00454FDE" w:rsidRPr="002F0EBC">
        <w:fldChar w:fldCharType="end"/>
      </w:r>
      <w:r w:rsidRPr="002F0EBC">
        <w:t>];</w:t>
      </w:r>
    </w:p>
    <w:p w14:paraId="66A90A0F" w14:textId="71FB8623" w:rsidR="004157D0" w:rsidRPr="002F0EBC" w:rsidRDefault="004157D0" w:rsidP="00FB619A">
      <w:pPr>
        <w:pStyle w:val="Bodytextindented"/>
        <w:rPr>
          <w:b/>
        </w:rPr>
      </w:pPr>
      <w:r>
        <w:rPr>
          <w:b/>
        </w:rPr>
        <w:t>"Investeringsstøtte"</w:t>
      </w:r>
      <w:r w:rsidR="00551340">
        <w:rPr>
          <w:b/>
        </w:rPr>
        <w:t xml:space="preserve"> </w:t>
      </w:r>
      <w:r w:rsidR="00551340" w:rsidRPr="006740B4">
        <w:rPr>
          <w:bCs/>
        </w:rPr>
        <w:t>betyr</w:t>
      </w:r>
      <w:r w:rsidR="00551340">
        <w:rPr>
          <w:bCs/>
        </w:rPr>
        <w:t xml:space="preserve"> </w:t>
      </w:r>
      <w:r w:rsidR="007C728B" w:rsidRPr="00203E37">
        <w:t>det beløpet</w:t>
      </w:r>
      <w:r w:rsidR="007C728B">
        <w:rPr>
          <w:bCs/>
        </w:rPr>
        <w:t xml:space="preserve"> Staten skal betale til Støttemottaker</w:t>
      </w:r>
      <w:r w:rsidR="00733331">
        <w:rPr>
          <w:bCs/>
        </w:rPr>
        <w:t>,</w:t>
      </w:r>
      <w:r w:rsidR="007C728B">
        <w:rPr>
          <w:bCs/>
        </w:rPr>
        <w:t xml:space="preserve"> som nærmere beskrevet i punkt [</w:t>
      </w:r>
      <w:r w:rsidR="00A209D9">
        <w:rPr>
          <w:rFonts w:cs="Arial"/>
          <w:bCs/>
        </w:rPr>
        <w:fldChar w:fldCharType="begin"/>
      </w:r>
      <w:r w:rsidR="00A209D9">
        <w:rPr>
          <w:bCs/>
        </w:rPr>
        <w:instrText xml:space="preserve"> REF _Ref195263396 \r \h </w:instrText>
      </w:r>
      <w:r w:rsidR="00A209D9">
        <w:rPr>
          <w:rFonts w:cs="Arial"/>
          <w:bCs/>
        </w:rPr>
      </w:r>
      <w:r w:rsidR="00A209D9">
        <w:rPr>
          <w:rFonts w:cs="Arial"/>
          <w:bCs/>
        </w:rPr>
        <w:fldChar w:fldCharType="separate"/>
      </w:r>
      <w:r w:rsidR="00AF7E64">
        <w:rPr>
          <w:bCs/>
        </w:rPr>
        <w:t>18</w:t>
      </w:r>
      <w:r w:rsidR="00A209D9">
        <w:rPr>
          <w:rFonts w:cs="Arial"/>
          <w:bCs/>
        </w:rPr>
        <w:fldChar w:fldCharType="end"/>
      </w:r>
      <w:r w:rsidR="007C728B">
        <w:rPr>
          <w:bCs/>
        </w:rPr>
        <w:t>]</w:t>
      </w:r>
      <w:r w:rsidR="007C48E7">
        <w:rPr>
          <w:bCs/>
        </w:rPr>
        <w:t>;</w:t>
      </w:r>
      <w:r w:rsidR="00B3413B">
        <w:rPr>
          <w:bCs/>
        </w:rPr>
        <w:t xml:space="preserve"> </w:t>
      </w:r>
      <w:r w:rsidR="00551340">
        <w:rPr>
          <w:bCs/>
        </w:rPr>
        <w:t xml:space="preserve"> </w:t>
      </w:r>
    </w:p>
    <w:p w14:paraId="58BBC15C" w14:textId="6DB1DD88" w:rsidR="00BA3DA0" w:rsidRPr="002F0EBC" w:rsidRDefault="0096128E" w:rsidP="00551340">
      <w:pPr>
        <w:pStyle w:val="Bodytextindented"/>
      </w:pPr>
      <w:r w:rsidRPr="003E3EE6">
        <w:rPr>
          <w:b/>
          <w:bCs/>
        </w:rPr>
        <w:t>"</w:t>
      </w:r>
      <w:r w:rsidR="00863E6A" w:rsidRPr="002F0EBC">
        <w:rPr>
          <w:b/>
        </w:rPr>
        <w:t>Konsesjon</w:t>
      </w:r>
      <w:r w:rsidRPr="003E3EE6">
        <w:rPr>
          <w:b/>
          <w:bCs/>
        </w:rPr>
        <w:t>"</w:t>
      </w:r>
      <w:r w:rsidRPr="002F0EBC">
        <w:t xml:space="preserve"> betyr tillatelse </w:t>
      </w:r>
      <w:r w:rsidR="00D97101" w:rsidRPr="002F0EBC">
        <w:t>etter</w:t>
      </w:r>
      <w:r w:rsidR="00454FDE" w:rsidRPr="002F0EBC">
        <w:t xml:space="preserve"> </w:t>
      </w:r>
      <w:r w:rsidR="00CB0DB5" w:rsidRPr="002F0EBC">
        <w:t>Havenergilova</w:t>
      </w:r>
      <w:r w:rsidR="00454FDE" w:rsidRPr="002F0EBC">
        <w:t xml:space="preserve"> </w:t>
      </w:r>
      <w:r w:rsidRPr="002F0EBC">
        <w:t xml:space="preserve">til å bygge, eie og drive </w:t>
      </w:r>
      <w:r w:rsidR="00454FDE" w:rsidRPr="002F0EBC">
        <w:t>Produksjonsanlegg og Nettanlegg</w:t>
      </w:r>
      <w:r w:rsidR="007F6C25" w:rsidRPr="002F0EBC">
        <w:t>;</w:t>
      </w:r>
    </w:p>
    <w:p w14:paraId="6B070561" w14:textId="6C286B3B" w:rsidR="005E598F" w:rsidRPr="002F0EBC" w:rsidRDefault="015298C3" w:rsidP="005E598F">
      <w:pPr>
        <w:pStyle w:val="Bodytextindented"/>
      </w:pPr>
      <w:r w:rsidRPr="002F0EBC">
        <w:rPr>
          <w:b/>
          <w:bCs/>
        </w:rPr>
        <w:t>"Kontroll"</w:t>
      </w:r>
      <w:r w:rsidRPr="002F0EBC">
        <w:t xml:space="preserve"> betyr at en fysisk eller juridisk person alene eller sammen med en </w:t>
      </w:r>
      <w:r w:rsidR="0030038D">
        <w:t xml:space="preserve">juridisk </w:t>
      </w:r>
      <w:r w:rsidRPr="002F0EBC">
        <w:t>person under dens Kontroll</w:t>
      </w:r>
    </w:p>
    <w:p w14:paraId="0766544D" w14:textId="77777777" w:rsidR="005E598F" w:rsidRPr="002F0EBC" w:rsidRDefault="005E598F" w:rsidP="00253FFF">
      <w:pPr>
        <w:pStyle w:val="Bodytextindented"/>
        <w:numPr>
          <w:ilvl w:val="0"/>
          <w:numId w:val="16"/>
        </w:numPr>
      </w:pPr>
      <w:r w:rsidRPr="002F0EBC">
        <w:t>eier så mange aksjer eller selskapsandeler at de representerer flertallet av stemmene i en juridisk person;</w:t>
      </w:r>
    </w:p>
    <w:p w14:paraId="12BAF170" w14:textId="52C11658" w:rsidR="005E598F" w:rsidRPr="002F0EBC" w:rsidRDefault="005E598F" w:rsidP="00253FFF">
      <w:pPr>
        <w:pStyle w:val="Bodytextindented"/>
        <w:numPr>
          <w:ilvl w:val="0"/>
          <w:numId w:val="16"/>
        </w:numPr>
      </w:pPr>
      <w:r w:rsidRPr="002F0EBC">
        <w:t>på grunnlag av avtale med en annen fysisk eller juridisk person har rett til å velge eller avsette et flertall av styremedlemmene i en juridisk person;</w:t>
      </w:r>
      <w:r w:rsidR="0038418A" w:rsidRPr="002F0EBC">
        <w:t xml:space="preserve"> </w:t>
      </w:r>
      <w:r w:rsidR="00211801" w:rsidRPr="002F0EBC">
        <w:t>eller</w:t>
      </w:r>
    </w:p>
    <w:p w14:paraId="28CD0113" w14:textId="75911EB4" w:rsidR="005E598F" w:rsidRPr="002F0EBC" w:rsidRDefault="015298C3" w:rsidP="00253FFF">
      <w:pPr>
        <w:pStyle w:val="Bodytextindented"/>
        <w:numPr>
          <w:ilvl w:val="0"/>
          <w:numId w:val="16"/>
        </w:numPr>
      </w:pPr>
      <w:r w:rsidRPr="002F0EBC">
        <w:t>på annen måte har bestemmende innflytelse over en juridisk person</w:t>
      </w:r>
      <w:r w:rsidR="00497198">
        <w:t>, jf. l</w:t>
      </w:r>
      <w:r w:rsidR="00497198" w:rsidRPr="00497198">
        <w:t xml:space="preserve">ov om aksjeselskaper </w:t>
      </w:r>
      <w:r w:rsidR="00497198">
        <w:t>(</w:t>
      </w:r>
      <w:r w:rsidR="00497198" w:rsidRPr="00497198">
        <w:t>LOV-1997-06-13-44</w:t>
      </w:r>
      <w:r w:rsidR="00497198">
        <w:t>)</w:t>
      </w:r>
      <w:r w:rsidR="00497198" w:rsidRPr="00497198">
        <w:t xml:space="preserve"> </w:t>
      </w:r>
      <w:r w:rsidR="00497198">
        <w:t>§ 1</w:t>
      </w:r>
      <w:r w:rsidR="00497198">
        <w:noBreakHyphen/>
        <w:t>3</w:t>
      </w:r>
      <w:r w:rsidR="00A8061F">
        <w:t>;</w:t>
      </w:r>
    </w:p>
    <w:p w14:paraId="678229D5" w14:textId="5C093F0B" w:rsidR="00342531" w:rsidRDefault="002E57E8" w:rsidP="00342531">
      <w:pPr>
        <w:pStyle w:val="Bodytextindented"/>
      </w:pPr>
      <w:r w:rsidRPr="003E3EE6">
        <w:rPr>
          <w:b/>
          <w:bCs/>
        </w:rPr>
        <w:t>"</w:t>
      </w:r>
      <w:r w:rsidR="00E155BF" w:rsidRPr="006853F2">
        <w:rPr>
          <w:b/>
          <w:bCs/>
        </w:rPr>
        <w:t>Langsiktig</w:t>
      </w:r>
      <w:r w:rsidR="00E155BF" w:rsidRPr="005D78CD">
        <w:t xml:space="preserve"> </w:t>
      </w:r>
      <w:r w:rsidRPr="006853F2">
        <w:rPr>
          <w:b/>
          <w:bCs/>
        </w:rPr>
        <w:t>Kraftavtale</w:t>
      </w:r>
      <w:r w:rsidRPr="003E3EE6">
        <w:rPr>
          <w:b/>
          <w:bCs/>
        </w:rPr>
        <w:t>"</w:t>
      </w:r>
      <w:r w:rsidRPr="005D78CD">
        <w:t xml:space="preserve"> betyr </w:t>
      </w:r>
      <w:r w:rsidR="00342531" w:rsidRPr="005D78CD">
        <w:t>en avtale</w:t>
      </w:r>
    </w:p>
    <w:p w14:paraId="1852865B" w14:textId="77777777" w:rsidR="00CB294A" w:rsidRDefault="00CB294A" w:rsidP="00CB294A">
      <w:pPr>
        <w:pStyle w:val="Numberedlisti"/>
        <w:numPr>
          <w:ilvl w:val="0"/>
          <w:numId w:val="47"/>
        </w:numPr>
      </w:pPr>
      <w:r>
        <w:t>på markedsmessige vilkår;</w:t>
      </w:r>
    </w:p>
    <w:p w14:paraId="078BCD4A" w14:textId="323609AB" w:rsidR="00342531" w:rsidRDefault="00342531" w:rsidP="00CB294A">
      <w:pPr>
        <w:pStyle w:val="Numberedlisti"/>
        <w:numPr>
          <w:ilvl w:val="0"/>
          <w:numId w:val="47"/>
        </w:numPr>
      </w:pPr>
      <w:r>
        <w:t>mellom Støttemottaker og en</w:t>
      </w:r>
      <w:r w:rsidR="00CB294A">
        <w:t xml:space="preserve"> annen part;</w:t>
      </w:r>
      <w:r>
        <w:t xml:space="preserve"> </w:t>
      </w:r>
    </w:p>
    <w:p w14:paraId="194F3B7E" w14:textId="11EFDD66" w:rsidR="00342531" w:rsidRDefault="00342531" w:rsidP="006853F2">
      <w:pPr>
        <w:pStyle w:val="Bodytextindented"/>
        <w:numPr>
          <w:ilvl w:val="0"/>
          <w:numId w:val="16"/>
        </w:numPr>
      </w:pPr>
      <w:r>
        <w:t xml:space="preserve">med minst </w:t>
      </w:r>
      <w:r w:rsidDel="007020C3">
        <w:t>tre</w:t>
      </w:r>
      <w:r>
        <w:t xml:space="preserve"> års varighet;</w:t>
      </w:r>
    </w:p>
    <w:p w14:paraId="376A8B23" w14:textId="77777777" w:rsidR="008E5E2D" w:rsidRDefault="00342531" w:rsidP="006853F2">
      <w:pPr>
        <w:pStyle w:val="Bodytextindented"/>
        <w:numPr>
          <w:ilvl w:val="0"/>
          <w:numId w:val="16"/>
        </w:numPr>
      </w:pPr>
      <w:r>
        <w:t>om fysisk eller finansiell leveranse av kraft</w:t>
      </w:r>
      <w:r w:rsidR="008E5E2D">
        <w:t>;</w:t>
      </w:r>
    </w:p>
    <w:p w14:paraId="0FAA1FAD" w14:textId="4EECDC5C" w:rsidR="00342531" w:rsidRDefault="00342531" w:rsidP="006853F2">
      <w:pPr>
        <w:pStyle w:val="Bodytextindented"/>
        <w:numPr>
          <w:ilvl w:val="0"/>
          <w:numId w:val="16"/>
        </w:numPr>
      </w:pPr>
      <w:r>
        <w:t xml:space="preserve">som knytter seg til </w:t>
      </w:r>
      <w:r w:rsidR="00754E45" w:rsidRPr="00261E7A">
        <w:t>e</w:t>
      </w:r>
      <w:r w:rsidR="003A0885" w:rsidRPr="00261E7A">
        <w:t>n</w:t>
      </w:r>
      <w:r w:rsidR="00754E45" w:rsidRPr="00261E7A">
        <w:t xml:space="preserve"> forhåndsbestemt </w:t>
      </w:r>
      <w:r w:rsidR="003A0885" w:rsidRPr="00261E7A">
        <w:t>mengde</w:t>
      </w:r>
      <w:r w:rsidR="00204D94" w:rsidRPr="00261E7A">
        <w:t xml:space="preserve"> eller</w:t>
      </w:r>
      <w:r w:rsidR="004E476E" w:rsidRPr="00261E7A">
        <w:t xml:space="preserve"> andel av Avregnet P</w:t>
      </w:r>
      <w:r>
        <w:t>roduksjon ; og</w:t>
      </w:r>
    </w:p>
    <w:p w14:paraId="1CBF3378" w14:textId="292F504F" w:rsidR="00342531" w:rsidRDefault="00342531" w:rsidP="006853F2">
      <w:pPr>
        <w:pStyle w:val="Bodytextindented"/>
        <w:numPr>
          <w:ilvl w:val="0"/>
          <w:numId w:val="16"/>
        </w:numPr>
      </w:pPr>
      <w:r>
        <w:t xml:space="preserve">som innebærer at den prisen Støttemottaker reelt oppnår </w:t>
      </w:r>
      <w:r w:rsidR="009C197B">
        <w:t>under</w:t>
      </w:r>
      <w:r>
        <w:t xml:space="preserve"> avtalen,</w:t>
      </w:r>
      <w:r w:rsidR="009C197B">
        <w:t xml:space="preserve"> </w:t>
      </w:r>
      <w:r>
        <w:t xml:space="preserve">er forhåndsbestemt for avtalens </w:t>
      </w:r>
      <w:r w:rsidRPr="004F7DF5">
        <w:t>varighet</w:t>
      </w:r>
      <w:r w:rsidR="0027053D" w:rsidRPr="004F7DF5">
        <w:t xml:space="preserve"> og </w:t>
      </w:r>
      <w:r w:rsidR="007C6D4F" w:rsidRPr="006853F2">
        <w:t>dermed</w:t>
      </w:r>
      <w:r w:rsidR="0027053D" w:rsidRPr="004F7DF5">
        <w:t xml:space="preserve"> ikke </w:t>
      </w:r>
      <w:r w:rsidR="003679D4" w:rsidRPr="006853F2">
        <w:t>følger e</w:t>
      </w:r>
      <w:r w:rsidR="00EF69E7" w:rsidRPr="006853F2">
        <w:t xml:space="preserve">ller </w:t>
      </w:r>
      <w:r w:rsidR="007A48C4" w:rsidRPr="004F7DF5">
        <w:t xml:space="preserve">varierer med </w:t>
      </w:r>
      <w:r w:rsidR="007406DA" w:rsidRPr="006853F2">
        <w:t xml:space="preserve">de til enhver tid gjeldende </w:t>
      </w:r>
      <w:r w:rsidR="00921EA1" w:rsidRPr="006853F2">
        <w:rPr>
          <w:rFonts w:cs="Arial"/>
        </w:rPr>
        <w:t>prisene i kraftmarkedet</w:t>
      </w:r>
      <w:r w:rsidR="00730923">
        <w:t>;</w:t>
      </w:r>
    </w:p>
    <w:p w14:paraId="4DD052C0" w14:textId="2EFAD6BC" w:rsidR="00847A1C" w:rsidRDefault="00847A1C" w:rsidP="00CC66C6">
      <w:pPr>
        <w:pStyle w:val="Bodytextindented"/>
      </w:pPr>
      <w:r w:rsidRPr="0017716C">
        <w:rPr>
          <w:b/>
          <w:bCs/>
        </w:rPr>
        <w:t>"</w:t>
      </w:r>
      <w:r w:rsidRPr="0017716C">
        <w:rPr>
          <w:b/>
        </w:rPr>
        <w:t xml:space="preserve">Krav Til Positive Ringvirkninger" </w:t>
      </w:r>
      <w:r w:rsidRPr="0017716C">
        <w:t xml:space="preserve">betyr Støttemottakers </w:t>
      </w:r>
      <w:r w:rsidR="00E93A90" w:rsidRPr="0017716C">
        <w:t xml:space="preserve">innsendte planer for oppfyllelse av </w:t>
      </w:r>
      <w:r w:rsidR="008E4795">
        <w:t>kriteriene til positive ringvirkninger</w:t>
      </w:r>
      <w:r w:rsidR="008F2C06">
        <w:t xml:space="preserve"> som Støttemottaker </w:t>
      </w:r>
      <w:r w:rsidR="008F2C06" w:rsidRPr="008F2C06">
        <w:t>er tildelt</w:t>
      </w:r>
      <w:r w:rsidR="009B2D79">
        <w:t xml:space="preserve"> prosjektområde</w:t>
      </w:r>
      <w:r w:rsidR="008F2C06" w:rsidRPr="008F2C06">
        <w:t xml:space="preserve"> basert på i henhold til Havenergilova § 2-3</w:t>
      </w:r>
      <w:r w:rsidR="00D731A9">
        <w:t>, samt</w:t>
      </w:r>
      <w:r w:rsidR="003920E9">
        <w:t xml:space="preserve"> </w:t>
      </w:r>
      <w:r w:rsidR="00C02FFB">
        <w:t xml:space="preserve">presiseringer og utdypinger av </w:t>
      </w:r>
      <w:r w:rsidR="00D75F47">
        <w:t>disse</w:t>
      </w:r>
      <w:r w:rsidR="00C02FFB">
        <w:t xml:space="preserve"> plane</w:t>
      </w:r>
      <w:r w:rsidR="00D75F47">
        <w:t>ne</w:t>
      </w:r>
      <w:r w:rsidR="00D731A9">
        <w:t xml:space="preserve"> i søknad</w:t>
      </w:r>
      <w:r w:rsidR="00A236F7">
        <w:t xml:space="preserve"> om Konsesjon</w:t>
      </w:r>
      <w:r w:rsidR="001828B0">
        <w:t xml:space="preserve"> og/eller søknad om konsesjon etter Energiloven</w:t>
      </w:r>
      <w:r w:rsidR="00C02FFB">
        <w:t>,</w:t>
      </w:r>
      <w:r w:rsidR="00E93A90" w:rsidRPr="0017716C">
        <w:t xml:space="preserve"> inntatt som bilag til </w:t>
      </w:r>
      <w:r w:rsidRPr="0017716C">
        <w:t>Vedlegg A;</w:t>
      </w:r>
    </w:p>
    <w:p w14:paraId="76F5E733" w14:textId="2EC68044" w:rsidR="007C4CED" w:rsidRPr="00847A1C" w:rsidRDefault="00961342" w:rsidP="00CC66C6">
      <w:pPr>
        <w:pStyle w:val="Bodytextindented"/>
      </w:pPr>
      <w:r>
        <w:rPr>
          <w:b/>
          <w:bCs/>
        </w:rPr>
        <w:t>"Maksimal Investeringsstøtte"</w:t>
      </w:r>
      <w:r w:rsidRPr="004E0CAB">
        <w:t xml:space="preserve"> betyr</w:t>
      </w:r>
      <w:r>
        <w:t xml:space="preserve"> </w:t>
      </w:r>
      <w:r w:rsidR="007565F2">
        <w:t xml:space="preserve">NOK </w:t>
      </w:r>
      <w:r w:rsidR="007565F2" w:rsidRPr="007220D1">
        <w:t>[</w:t>
      </w:r>
      <w:r w:rsidR="007565F2" w:rsidRPr="007220D1">
        <w:rPr>
          <w:rFonts w:cs="Arial"/>
        </w:rPr>
        <w:t>●</w:t>
      </w:r>
      <w:r w:rsidR="007565F2" w:rsidRPr="007220D1">
        <w:t>] ([</w:t>
      </w:r>
      <w:r w:rsidR="007565F2" w:rsidRPr="007220D1">
        <w:rPr>
          <w:rFonts w:cs="Arial"/>
        </w:rPr>
        <w:t>●</w:t>
      </w:r>
      <w:r w:rsidR="007565F2" w:rsidRPr="007220D1">
        <w:t>]</w:t>
      </w:r>
      <w:r w:rsidR="007565F2">
        <w:t xml:space="preserve"> norske kroner)</w:t>
      </w:r>
      <w:r w:rsidR="00AC3C77">
        <w:t xml:space="preserve"> per </w:t>
      </w:r>
      <w:r w:rsidR="00F81B9D">
        <w:t>MW</w:t>
      </w:r>
      <w:r w:rsidR="003B0F03">
        <w:t xml:space="preserve"> </w:t>
      </w:r>
      <w:r w:rsidR="002361ED">
        <w:t xml:space="preserve">multiplisert med </w:t>
      </w:r>
      <w:r w:rsidR="0021019E">
        <w:t>Installert Effekt</w:t>
      </w:r>
      <w:r w:rsidR="002361ED">
        <w:t>,</w:t>
      </w:r>
      <w:r w:rsidR="0021019E">
        <w:t xml:space="preserve"> </w:t>
      </w:r>
      <w:r w:rsidR="003D7E76">
        <w:t>opp</w:t>
      </w:r>
      <w:r w:rsidR="002361ED">
        <w:t>ad begrenset</w:t>
      </w:r>
      <w:r w:rsidR="003D7E76">
        <w:t xml:space="preserve"> til</w:t>
      </w:r>
      <w:r w:rsidR="00FF76AE">
        <w:t xml:space="preserve"> 500 </w:t>
      </w:r>
      <w:r w:rsidR="00136CAA">
        <w:t>MW</w:t>
      </w:r>
      <w:r w:rsidR="002361ED">
        <w:t xml:space="preserve"> i henhold til [</w:t>
      </w:r>
      <w:r w:rsidR="002361ED">
        <w:fldChar w:fldCharType="begin"/>
      </w:r>
      <w:r w:rsidR="002361ED">
        <w:instrText xml:space="preserve"> REF _Ref126002506 \r \h </w:instrText>
      </w:r>
      <w:r w:rsidR="002361ED">
        <w:fldChar w:fldCharType="separate"/>
      </w:r>
      <w:r w:rsidR="002361ED">
        <w:t>15.2</w:t>
      </w:r>
      <w:r w:rsidR="002361ED">
        <w:fldChar w:fldCharType="end"/>
      </w:r>
      <w:r w:rsidR="002361ED">
        <w:t>]</w:t>
      </w:r>
      <w:r w:rsidR="00136CAA">
        <w:t>,</w:t>
      </w:r>
      <w:r w:rsidR="007565F2">
        <w:t xml:space="preserve"> som</w:t>
      </w:r>
      <w:r w:rsidR="004E0CAB">
        <w:t xml:space="preserve"> skal indeksreguleres i henhold til punkt [</w:t>
      </w:r>
      <w:r w:rsidR="004E0CAB">
        <w:fldChar w:fldCharType="begin"/>
      </w:r>
      <w:r w:rsidR="004E0CAB">
        <w:instrText xml:space="preserve"> REF _Ref197954574 \r \h </w:instrText>
      </w:r>
      <w:r w:rsidR="004E0CAB">
        <w:fldChar w:fldCharType="separate"/>
      </w:r>
      <w:r w:rsidR="00AF7E64">
        <w:t>18.2</w:t>
      </w:r>
      <w:r w:rsidR="004E0CAB">
        <w:fldChar w:fldCharType="end"/>
      </w:r>
      <w:r w:rsidR="004E0CAB">
        <w:t>];</w:t>
      </w:r>
    </w:p>
    <w:p w14:paraId="580766A9" w14:textId="2ABF79D4" w:rsidR="007332F9" w:rsidRPr="00847A1C" w:rsidRDefault="007332F9" w:rsidP="00CC66C6">
      <w:pPr>
        <w:pStyle w:val="Bodytextindented"/>
      </w:pPr>
      <w:r>
        <w:rPr>
          <w:b/>
          <w:bCs/>
        </w:rPr>
        <w:t>"MW"</w:t>
      </w:r>
      <w:r w:rsidRPr="007332F9">
        <w:t xml:space="preserve"> betyr megawatt</w:t>
      </w:r>
      <w:r w:rsidR="001F3B78">
        <w:t>;</w:t>
      </w:r>
    </w:p>
    <w:p w14:paraId="3159EF39" w14:textId="2821C5A1" w:rsidR="006D722A" w:rsidRPr="002F0EBC" w:rsidRDefault="006D722A" w:rsidP="00E80582">
      <w:pPr>
        <w:pStyle w:val="Bodytextindented"/>
      </w:pPr>
      <w:r w:rsidRPr="003E3EE6">
        <w:rPr>
          <w:b/>
        </w:rPr>
        <w:lastRenderedPageBreak/>
        <w:t>"</w:t>
      </w:r>
      <w:r w:rsidRPr="002F0EBC">
        <w:rPr>
          <w:b/>
        </w:rPr>
        <w:t xml:space="preserve">Måned" </w:t>
      </w:r>
      <w:r w:rsidRPr="002F0EBC">
        <w:t>betyr løpende kalendermåned;</w:t>
      </w:r>
    </w:p>
    <w:p w14:paraId="05F723F2" w14:textId="59E52D63" w:rsidR="00027C51" w:rsidRPr="002F0EBC" w:rsidRDefault="002B7264" w:rsidP="00C84FEA">
      <w:pPr>
        <w:pStyle w:val="Bodytextindented"/>
      </w:pPr>
      <w:r w:rsidRPr="002F0EBC">
        <w:rPr>
          <w:b/>
        </w:rPr>
        <w:t>"Nettanlegg"</w:t>
      </w:r>
      <w:r w:rsidRPr="002F0EBC">
        <w:t xml:space="preserve"> betyr </w:t>
      </w:r>
      <w:r w:rsidR="0057557E">
        <w:t xml:space="preserve">nødvendige </w:t>
      </w:r>
      <w:r w:rsidR="00C84FEA" w:rsidRPr="002F0EBC">
        <w:t>elektriske anlegg for overføring</w:t>
      </w:r>
      <w:r w:rsidR="00B56ED1">
        <w:t xml:space="preserve">, </w:t>
      </w:r>
      <w:r w:rsidR="0015194D">
        <w:t>herunder eventuell omfor</w:t>
      </w:r>
      <w:r w:rsidR="00884671">
        <w:t>ming,</w:t>
      </w:r>
      <w:r w:rsidR="00C84FEA" w:rsidRPr="002F0EBC">
        <w:t xml:space="preserve"> av elektrisk kraft fra Produksjonsanlegget til Tilknytningspunktet på land</w:t>
      </w:r>
      <w:r w:rsidR="00FA7CD5" w:rsidRPr="002F0EBC">
        <w:t>;</w:t>
      </w:r>
    </w:p>
    <w:p w14:paraId="30A25170" w14:textId="13F2ED5C" w:rsidR="00027C51" w:rsidRPr="002F0EBC" w:rsidRDefault="00027C51" w:rsidP="00C84FEA">
      <w:pPr>
        <w:pStyle w:val="Bodytextindented"/>
      </w:pPr>
      <w:r w:rsidRPr="002F0EBC">
        <w:rPr>
          <w:b/>
        </w:rPr>
        <w:t>"NOK"</w:t>
      </w:r>
      <w:r w:rsidRPr="002F0EBC">
        <w:t xml:space="preserve"> betyr norske kroner;</w:t>
      </w:r>
    </w:p>
    <w:p w14:paraId="6988A315" w14:textId="286DAB46" w:rsidR="00027C51" w:rsidRPr="002F0EBC" w:rsidRDefault="00027C51" w:rsidP="00C84FEA">
      <w:pPr>
        <w:pStyle w:val="Bodytextindented"/>
      </w:pPr>
      <w:r w:rsidRPr="002F0EBC">
        <w:rPr>
          <w:b/>
        </w:rPr>
        <w:t>"NOK-øre"</w:t>
      </w:r>
      <w:r w:rsidRPr="002F0EBC">
        <w:t xml:space="preserve"> betyr norske ører</w:t>
      </w:r>
      <w:r w:rsidR="00D97101" w:rsidRPr="002F0EBC">
        <w:t>;</w:t>
      </w:r>
    </w:p>
    <w:p w14:paraId="12505B26" w14:textId="27C1535E" w:rsidR="00206059" w:rsidRPr="002F0EBC" w:rsidRDefault="00206059" w:rsidP="00C84FEA">
      <w:pPr>
        <w:pStyle w:val="Bodytextindented"/>
      </w:pPr>
      <w:r w:rsidRPr="002F0EBC">
        <w:rPr>
          <w:b/>
        </w:rPr>
        <w:t xml:space="preserve">"NVE" </w:t>
      </w:r>
      <w:r w:rsidRPr="002F0EBC">
        <w:t>betyr Norges vassdrags- og energidirektorat;</w:t>
      </w:r>
    </w:p>
    <w:p w14:paraId="073615B8" w14:textId="69390BD0" w:rsidR="00100330" w:rsidRPr="002F0EBC" w:rsidRDefault="003A0645" w:rsidP="00C84FEA">
      <w:pPr>
        <w:pStyle w:val="Bodytextindented"/>
      </w:pPr>
      <w:r w:rsidRPr="002F0EBC">
        <w:rPr>
          <w:b/>
        </w:rPr>
        <w:t xml:space="preserve">"Opprinnelig </w:t>
      </w:r>
      <w:r w:rsidR="00A03C93" w:rsidRPr="002F0EBC">
        <w:rPr>
          <w:b/>
        </w:rPr>
        <w:t xml:space="preserve">Bakenforliggende </w:t>
      </w:r>
      <w:r w:rsidRPr="002F0EBC">
        <w:rPr>
          <w:b/>
        </w:rPr>
        <w:t>Eier"</w:t>
      </w:r>
      <w:r w:rsidRPr="002F0EBC">
        <w:t xml:space="preserve"> betyr </w:t>
      </w:r>
      <w:r w:rsidR="00100330" w:rsidRPr="002F0EBC">
        <w:t xml:space="preserve">følgende </w:t>
      </w:r>
      <w:r w:rsidRPr="002F0EBC">
        <w:t>juridiske personer</w:t>
      </w:r>
      <w:r w:rsidR="00100330" w:rsidRPr="002F0EBC">
        <w:t>:</w:t>
      </w:r>
      <w:r w:rsidR="00EA1738" w:rsidRPr="002F0EBC">
        <w:rPr>
          <w:rStyle w:val="Fotnotereferanse"/>
        </w:rPr>
        <w:t xml:space="preserve"> </w:t>
      </w:r>
    </w:p>
    <w:p w14:paraId="02777BB8" w14:textId="65E578FE" w:rsidR="00100330" w:rsidRPr="002F0EBC" w:rsidRDefault="00A73170" w:rsidP="00253FFF">
      <w:pPr>
        <w:pStyle w:val="Numberedlisti"/>
        <w:numPr>
          <w:ilvl w:val="0"/>
          <w:numId w:val="70"/>
        </w:numPr>
      </w:pPr>
      <w:r>
        <w:t>[</w:t>
      </w:r>
      <w:r>
        <w:rPr>
          <w:rFonts w:cs="Arial"/>
        </w:rPr>
        <w:t>●</w:t>
      </w:r>
      <w:r>
        <w:t>]</w:t>
      </w:r>
      <w:r w:rsidR="00100330" w:rsidRPr="002F0EBC">
        <w:t>;</w:t>
      </w:r>
      <w:r w:rsidR="006B1F59">
        <w:t xml:space="preserve"> og</w:t>
      </w:r>
    </w:p>
    <w:p w14:paraId="02E2E057" w14:textId="786500CE" w:rsidR="00100330" w:rsidRPr="002F0EBC" w:rsidRDefault="00A73170" w:rsidP="00253FFF">
      <w:pPr>
        <w:pStyle w:val="Numberedlisti"/>
      </w:pPr>
      <w:r>
        <w:t>[</w:t>
      </w:r>
      <w:r>
        <w:rPr>
          <w:rFonts w:cs="Arial"/>
        </w:rPr>
        <w:t>●</w:t>
      </w:r>
      <w:r>
        <w:t>]</w:t>
      </w:r>
      <w:r w:rsidR="00100330" w:rsidRPr="002F0EBC">
        <w:t>;</w:t>
      </w:r>
    </w:p>
    <w:p w14:paraId="02F6E4DA" w14:textId="790A5B49" w:rsidR="008853E4" w:rsidRPr="008853E4" w:rsidRDefault="008853E4" w:rsidP="00CC66C6">
      <w:pPr>
        <w:pStyle w:val="Bodytextindented"/>
        <w:rPr>
          <w:bCs/>
        </w:rPr>
      </w:pPr>
      <w:r w:rsidRPr="008853E4">
        <w:rPr>
          <w:bCs/>
        </w:rPr>
        <w:t>"</w:t>
      </w:r>
      <w:r w:rsidRPr="008853E4">
        <w:rPr>
          <w:b/>
        </w:rPr>
        <w:t>Overskytende Inntekter</w:t>
      </w:r>
      <w:r w:rsidRPr="008853E4">
        <w:rPr>
          <w:bCs/>
        </w:rPr>
        <w:t>" betyr produktet av (i) Avregnet Produksjon som ikke omfattes av Langsiktige Kraftavtaler og (ii) differansen mellom Referanseprisen og Terskelprisen;</w:t>
      </w:r>
    </w:p>
    <w:p w14:paraId="12C5DD70" w14:textId="14C5CA84" w:rsidR="00E80582" w:rsidRDefault="00E80582" w:rsidP="00CC66C6">
      <w:pPr>
        <w:pStyle w:val="Bodytextindented"/>
      </w:pPr>
      <w:r w:rsidRPr="002F0EBC">
        <w:rPr>
          <w:b/>
        </w:rPr>
        <w:t>"Produksjonsanlegg"</w:t>
      </w:r>
      <w:r w:rsidRPr="002F0EBC">
        <w:t xml:space="preserve"> betyr </w:t>
      </w:r>
      <w:r w:rsidR="00C84FEA" w:rsidRPr="002F0EBC">
        <w:t xml:space="preserve">elektriske anlegg for produksjon av </w:t>
      </w:r>
      <w:r w:rsidR="004F20DD" w:rsidRPr="002F0EBC">
        <w:t xml:space="preserve">elektrisk </w:t>
      </w:r>
      <w:r w:rsidR="00C84FEA" w:rsidRPr="002F0EBC">
        <w:t>kraft, inkludert</w:t>
      </w:r>
      <w:r w:rsidR="006404E4" w:rsidRPr="002F0EBC">
        <w:t xml:space="preserve"> internt kabelnett og øvrige anlegg for overføring av</w:t>
      </w:r>
      <w:r w:rsidR="00C84FEA" w:rsidRPr="002F0EBC">
        <w:t xml:space="preserve"> </w:t>
      </w:r>
      <w:r w:rsidR="004F20DD" w:rsidRPr="002F0EBC">
        <w:t xml:space="preserve">elektrisk </w:t>
      </w:r>
      <w:r w:rsidR="00C84FEA" w:rsidRPr="002F0EBC">
        <w:t xml:space="preserve">kraft </w:t>
      </w:r>
      <w:r w:rsidR="006404E4" w:rsidRPr="002F0EBC">
        <w:t>fra vindturbinene til Nettanlegget</w:t>
      </w:r>
      <w:r w:rsidR="00027C51" w:rsidRPr="002F0EBC">
        <w:t>;</w:t>
      </w:r>
    </w:p>
    <w:p w14:paraId="778706CF" w14:textId="067D3AB9" w:rsidR="00847A1C" w:rsidRDefault="00847A1C" w:rsidP="00847A1C">
      <w:pPr>
        <w:pStyle w:val="Bodytextindented"/>
      </w:pPr>
      <w:r w:rsidRPr="000F30B8">
        <w:rPr>
          <w:b/>
        </w:rPr>
        <w:t>"Prosjektkonsept"</w:t>
      </w:r>
      <w:r w:rsidRPr="000F30B8">
        <w:t xml:space="preserve"> betyr de beskrivelser og spesifikasjoner av Energianlegget som Støttemottaker </w:t>
      </w:r>
      <w:r w:rsidR="00770FF5" w:rsidRPr="000F30B8">
        <w:t xml:space="preserve">er </w:t>
      </w:r>
      <w:r w:rsidR="00AC069B" w:rsidRPr="000F30B8">
        <w:t xml:space="preserve">tildelt </w:t>
      </w:r>
      <w:r w:rsidR="009B2D79">
        <w:t>prosjektområde</w:t>
      </w:r>
      <w:r w:rsidRPr="000F30B8">
        <w:t xml:space="preserve"> </w:t>
      </w:r>
      <w:r w:rsidR="00C10E8A" w:rsidRPr="000F30B8">
        <w:t xml:space="preserve">basert </w:t>
      </w:r>
      <w:r w:rsidRPr="000F30B8">
        <w:t>på</w:t>
      </w:r>
      <w:r w:rsidR="00C10E8A" w:rsidRPr="000F30B8">
        <w:t xml:space="preserve"> i henhold til Havenergilova § </w:t>
      </w:r>
      <w:r w:rsidR="00D934FE" w:rsidRPr="000F30B8">
        <w:t>2-3</w:t>
      </w:r>
      <w:r w:rsidRPr="000F30B8">
        <w:t xml:space="preserve">, </w:t>
      </w:r>
      <w:r w:rsidR="005D0B95">
        <w:t xml:space="preserve">samt presiseringer og utdypinger av </w:t>
      </w:r>
      <w:r w:rsidR="00D75F47">
        <w:t>disse</w:t>
      </w:r>
      <w:r w:rsidR="005D0B95">
        <w:t xml:space="preserve"> beskrivelse</w:t>
      </w:r>
      <w:r w:rsidR="00D75F47">
        <w:t>ne</w:t>
      </w:r>
      <w:r w:rsidR="005D0B95">
        <w:t xml:space="preserve"> og spesifikasjone</w:t>
      </w:r>
      <w:r w:rsidR="00D75F47">
        <w:t>ne</w:t>
      </w:r>
      <w:r w:rsidR="005D0B95">
        <w:t xml:space="preserve"> i søknad om Konsesjon</w:t>
      </w:r>
      <w:r w:rsidR="00836E19">
        <w:t xml:space="preserve"> og/eller søknaden om konsesjon etter Energiloven</w:t>
      </w:r>
      <w:r w:rsidR="005D0B95">
        <w:t xml:space="preserve">, </w:t>
      </w:r>
      <w:r w:rsidRPr="000F30B8">
        <w:t>som nærmere beskrevet i Vedlegg A;</w:t>
      </w:r>
    </w:p>
    <w:p w14:paraId="3805D217" w14:textId="20D030C7" w:rsidR="004E3776" w:rsidRPr="002F0EBC" w:rsidRDefault="004E3776" w:rsidP="00847A1C">
      <w:pPr>
        <w:pStyle w:val="Bodytextindented"/>
      </w:pPr>
      <w:r>
        <w:rPr>
          <w:b/>
        </w:rPr>
        <w:t>"Prosjektregnskap"</w:t>
      </w:r>
      <w:r w:rsidRPr="009C5682">
        <w:rPr>
          <w:bCs/>
        </w:rPr>
        <w:t xml:space="preserve"> betyr</w:t>
      </w:r>
      <w:r>
        <w:rPr>
          <w:bCs/>
        </w:rPr>
        <w:t xml:space="preserve"> et sep</w:t>
      </w:r>
      <w:r w:rsidR="008438AB">
        <w:rPr>
          <w:bCs/>
        </w:rPr>
        <w:t xml:space="preserve">arat prosjektregnskap </w:t>
      </w:r>
      <w:r w:rsidR="00770FF5">
        <w:rPr>
          <w:bCs/>
        </w:rPr>
        <w:t>over</w:t>
      </w:r>
      <w:r w:rsidR="008438AB">
        <w:rPr>
          <w:bCs/>
        </w:rPr>
        <w:t xml:space="preserve"> alle </w:t>
      </w:r>
      <w:r w:rsidR="00841433">
        <w:rPr>
          <w:bCs/>
        </w:rPr>
        <w:t>Støttemottakers</w:t>
      </w:r>
      <w:r w:rsidR="00A563B1">
        <w:t xml:space="preserve"> </w:t>
      </w:r>
      <w:r w:rsidR="00A563B1" w:rsidRPr="0033370C">
        <w:t>Støtteberettigede Investerings</w:t>
      </w:r>
      <w:r w:rsidR="00A563B1" w:rsidRPr="00096592">
        <w:t>kostnader</w:t>
      </w:r>
      <w:r w:rsidR="00B37F8D">
        <w:rPr>
          <w:bCs/>
        </w:rPr>
        <w:t xml:space="preserve">, som </w:t>
      </w:r>
      <w:r w:rsidR="00B57C69">
        <w:rPr>
          <w:bCs/>
        </w:rPr>
        <w:t xml:space="preserve">nærmere </w:t>
      </w:r>
      <w:r w:rsidR="00B37F8D">
        <w:rPr>
          <w:bCs/>
        </w:rPr>
        <w:t>beskrevet i punkt [</w:t>
      </w:r>
      <w:r w:rsidR="00E97492">
        <w:rPr>
          <w:rFonts w:cs="Arial"/>
          <w:bCs/>
        </w:rPr>
        <w:fldChar w:fldCharType="begin"/>
      </w:r>
      <w:r w:rsidR="00E97492">
        <w:rPr>
          <w:bCs/>
        </w:rPr>
        <w:instrText xml:space="preserve"> REF _Ref195267351 \r \h </w:instrText>
      </w:r>
      <w:r w:rsidR="00E97492">
        <w:rPr>
          <w:rFonts w:cs="Arial"/>
          <w:bCs/>
        </w:rPr>
      </w:r>
      <w:r w:rsidR="00E97492">
        <w:rPr>
          <w:rFonts w:cs="Arial"/>
          <w:bCs/>
        </w:rPr>
        <w:fldChar w:fldCharType="separate"/>
      </w:r>
      <w:r w:rsidR="00AF7E64">
        <w:rPr>
          <w:bCs/>
        </w:rPr>
        <w:t>18.4</w:t>
      </w:r>
      <w:r w:rsidR="00E97492">
        <w:rPr>
          <w:rFonts w:cs="Arial"/>
          <w:bCs/>
        </w:rPr>
        <w:fldChar w:fldCharType="end"/>
      </w:r>
      <w:r w:rsidR="00B37F8D">
        <w:rPr>
          <w:bCs/>
        </w:rPr>
        <w:t>]</w:t>
      </w:r>
      <w:r w:rsidR="000F30B8">
        <w:rPr>
          <w:bCs/>
        </w:rPr>
        <w:t>;</w:t>
      </w:r>
    </w:p>
    <w:p w14:paraId="1A50464B" w14:textId="270DC097" w:rsidR="00FD3A92" w:rsidRPr="002F0EBC" w:rsidRDefault="00A660A5" w:rsidP="0076091F">
      <w:pPr>
        <w:pStyle w:val="Bodytextindented"/>
      </w:pPr>
      <w:r w:rsidRPr="002F0EBC">
        <w:rPr>
          <w:b/>
        </w:rPr>
        <w:t xml:space="preserve">"Referansepris" </w:t>
      </w:r>
      <w:r w:rsidRPr="002F0EBC">
        <w:t xml:space="preserve">betyr </w:t>
      </w:r>
      <w:r w:rsidR="00612417" w:rsidRPr="002F0EBC">
        <w:t>for e</w:t>
      </w:r>
      <w:r w:rsidR="00FD3A92">
        <w:t>t kalenderår</w:t>
      </w:r>
      <w:r w:rsidR="00612417" w:rsidRPr="002F0EBC">
        <w:t xml:space="preserve"> </w:t>
      </w:r>
      <w:r w:rsidR="008740A9" w:rsidRPr="002F0EBC">
        <w:t xml:space="preserve">et gjennomsnitt av Spotpriser i </w:t>
      </w:r>
      <w:r w:rsidR="00612417" w:rsidRPr="002F0EBC">
        <w:t>de</w:t>
      </w:r>
      <w:r w:rsidR="00FD3A92">
        <w:t>t</w:t>
      </w:r>
      <w:r w:rsidR="00612417" w:rsidRPr="002F0EBC">
        <w:t xml:space="preserve"> aktuelle </w:t>
      </w:r>
      <w:r w:rsidR="00FD3A92">
        <w:t>kalenderåret</w:t>
      </w:r>
      <w:r w:rsidR="000F571F">
        <w:t xml:space="preserve"> vektet basert på Avregnet Produksjon</w:t>
      </w:r>
      <w:r w:rsidR="00712776">
        <w:t xml:space="preserve"> som er </w:t>
      </w:r>
      <w:r w:rsidR="00E31BB1">
        <w:t>fastsatt</w:t>
      </w:r>
      <w:r w:rsidR="00712776">
        <w:t xml:space="preserve"> til Spotpris</w:t>
      </w:r>
      <w:r w:rsidR="002D73B5" w:rsidRPr="002F0EBC">
        <w:t>, som nærmere beskrevet i punkt [</w:t>
      </w:r>
      <w:r w:rsidR="004B4B74">
        <w:rPr>
          <w:rFonts w:cs="Arial"/>
        </w:rPr>
        <w:fldChar w:fldCharType="begin"/>
      </w:r>
      <w:r w:rsidR="004B4B74">
        <w:instrText xml:space="preserve"> REF _Ref196751500 \r \h </w:instrText>
      </w:r>
      <w:r w:rsidR="004B4B74">
        <w:rPr>
          <w:rFonts w:cs="Arial"/>
        </w:rPr>
      </w:r>
      <w:r w:rsidR="004B4B74">
        <w:rPr>
          <w:rFonts w:cs="Arial"/>
        </w:rPr>
        <w:fldChar w:fldCharType="separate"/>
      </w:r>
      <w:r w:rsidR="00AF7E64">
        <w:t>23.3</w:t>
      </w:r>
      <w:r w:rsidR="004B4B74">
        <w:rPr>
          <w:rFonts w:cs="Arial"/>
        </w:rPr>
        <w:fldChar w:fldCharType="end"/>
      </w:r>
      <w:r w:rsidR="002D73B5" w:rsidRPr="002F0EBC">
        <w:t>]</w:t>
      </w:r>
      <w:r w:rsidR="00482F59" w:rsidRPr="002F0EBC">
        <w:t>;</w:t>
      </w:r>
    </w:p>
    <w:p w14:paraId="4736B9C1" w14:textId="157D397D" w:rsidR="00235A47" w:rsidRPr="002F0EBC" w:rsidRDefault="00235A47" w:rsidP="00235A47">
      <w:pPr>
        <w:pStyle w:val="Bodytextindented"/>
      </w:pPr>
      <w:r w:rsidRPr="002F0EBC">
        <w:rPr>
          <w:b/>
        </w:rPr>
        <w:t xml:space="preserve">"Regelverk" </w:t>
      </w:r>
      <w:r w:rsidRPr="002F0EBC">
        <w:t xml:space="preserve">betyr alle </w:t>
      </w:r>
      <w:r w:rsidR="0002295B" w:rsidRPr="002F0EBC">
        <w:t xml:space="preserve">relevante </w:t>
      </w:r>
      <w:r w:rsidRPr="002F0EBC">
        <w:t>lover, forskrifter, enkeltvedtak, pålegg, vilkår og andre krav og forpliktelser av offentligrettslig karakter</w:t>
      </w:r>
      <w:r w:rsidR="00027C51" w:rsidRPr="002F0EBC">
        <w:t xml:space="preserve">, herunder også </w:t>
      </w:r>
      <w:r w:rsidR="00F6288F" w:rsidRPr="002F0EBC">
        <w:t xml:space="preserve">krav og pålegg </w:t>
      </w:r>
      <w:r w:rsidR="00027C51" w:rsidRPr="002F0EBC">
        <w:t>fra Systemansvarlig</w:t>
      </w:r>
      <w:r w:rsidRPr="002F0EBC">
        <w:t>;</w:t>
      </w:r>
    </w:p>
    <w:p w14:paraId="25FFFCCB" w14:textId="04DD8CC3" w:rsidR="00EB69A8" w:rsidRPr="002F0EBC" w:rsidRDefault="00EB69A8" w:rsidP="00612417">
      <w:pPr>
        <w:pStyle w:val="Bodytextindented"/>
      </w:pPr>
      <w:r w:rsidRPr="003E3EE6">
        <w:rPr>
          <w:b/>
          <w:bCs/>
        </w:rPr>
        <w:t>"</w:t>
      </w:r>
      <w:r w:rsidRPr="002F0EBC">
        <w:rPr>
          <w:b/>
        </w:rPr>
        <w:t>Spotmarkedsoperatør</w:t>
      </w:r>
      <w:r w:rsidRPr="003E3EE6">
        <w:rPr>
          <w:b/>
          <w:bCs/>
        </w:rPr>
        <w:t>"</w:t>
      </w:r>
      <w:r w:rsidRPr="002F0EBC">
        <w:t xml:space="preserve"> betyr </w:t>
      </w:r>
      <w:r w:rsidR="001A4DDD" w:rsidRPr="002F0EBC">
        <w:t>operatør av regulert markedsplass etter Energiloven § 4-5 eller 4-5 a</w:t>
      </w:r>
      <w:r w:rsidRPr="002F0EBC">
        <w:t xml:space="preserve"> </w:t>
      </w:r>
      <w:r w:rsidR="001A4DDD" w:rsidRPr="002F0EBC">
        <w:t>for omsetning av elektrisk kraft med fysisk levering</w:t>
      </w:r>
      <w:r w:rsidR="006D053A" w:rsidRPr="002F0EBC">
        <w:t xml:space="preserve"> i det bud</w:t>
      </w:r>
      <w:r w:rsidRPr="002F0EBC">
        <w:t xml:space="preserve">området </w:t>
      </w:r>
      <w:r w:rsidR="002739B6" w:rsidRPr="002F0EBC">
        <w:t xml:space="preserve">hvor </w:t>
      </w:r>
      <w:r w:rsidRPr="002F0EBC">
        <w:t>Tilknytningspunktet er lokalisert</w:t>
      </w:r>
      <w:r w:rsidR="00EA1738" w:rsidRPr="002F0EBC">
        <w:t>. Ved flere operatører av slik regulert markedsplass er Spotmarkedsoperatøren den operatøren med høyest årlig omsetning i Norge, for tiden Nord Pool AS</w:t>
      </w:r>
      <w:r w:rsidRPr="002F0EBC">
        <w:t>;</w:t>
      </w:r>
    </w:p>
    <w:p w14:paraId="311F89D6" w14:textId="278A4B80" w:rsidR="00612417" w:rsidRPr="002F0EBC" w:rsidRDefault="002E4228" w:rsidP="00612417">
      <w:pPr>
        <w:pStyle w:val="Bodytextindented"/>
      </w:pPr>
      <w:r w:rsidRPr="003E3EE6">
        <w:rPr>
          <w:b/>
          <w:bCs/>
        </w:rPr>
        <w:t>"</w:t>
      </w:r>
      <w:r w:rsidRPr="002F0EBC">
        <w:rPr>
          <w:b/>
        </w:rPr>
        <w:t>Spotpris</w:t>
      </w:r>
      <w:r w:rsidRPr="003E3EE6">
        <w:rPr>
          <w:b/>
          <w:bCs/>
        </w:rPr>
        <w:t>"</w:t>
      </w:r>
      <w:r w:rsidRPr="002F0EBC">
        <w:t xml:space="preserve"> betyr </w:t>
      </w:r>
      <w:r w:rsidR="00612417" w:rsidRPr="002F0EBC">
        <w:t>prisen</w:t>
      </w:r>
      <w:r w:rsidR="000F468A" w:rsidRPr="002F0EBC">
        <w:t xml:space="preserve"> </w:t>
      </w:r>
      <w:r w:rsidR="00612417" w:rsidRPr="002F0EBC">
        <w:t>i NOK-øre/kWh</w:t>
      </w:r>
      <w:r w:rsidR="001A4DDD" w:rsidRPr="002F0EBC">
        <w:t xml:space="preserve"> publisert av Spotmarkedsoperatør </w:t>
      </w:r>
      <w:r w:rsidR="00F96CBB" w:rsidRPr="002F0EBC">
        <w:t xml:space="preserve">for en Spotprisperiode </w:t>
      </w:r>
      <w:r w:rsidR="001A4DDD" w:rsidRPr="002F0EBC">
        <w:t>i det budområdet hvor Tilknytningspunktet til enhver tid er lokalisert;</w:t>
      </w:r>
    </w:p>
    <w:p w14:paraId="6A53531B" w14:textId="483F7EC4" w:rsidR="00F96CBB" w:rsidRPr="002F0EBC" w:rsidRDefault="00F96CBB" w:rsidP="5041091A">
      <w:pPr>
        <w:pStyle w:val="Bodytextindented"/>
        <w:rPr>
          <w:rFonts w:cs="Arial"/>
        </w:rPr>
      </w:pPr>
      <w:r w:rsidRPr="003E3EE6">
        <w:rPr>
          <w:rFonts w:cs="Arial"/>
          <w:b/>
          <w:bCs/>
        </w:rPr>
        <w:t>"</w:t>
      </w:r>
      <w:r w:rsidRPr="002F0EBC">
        <w:rPr>
          <w:rFonts w:cs="Arial"/>
          <w:b/>
          <w:bCs/>
        </w:rPr>
        <w:t>Spotprisperiode"</w:t>
      </w:r>
      <w:r w:rsidRPr="002F0EBC">
        <w:rPr>
          <w:rFonts w:cs="Arial"/>
        </w:rPr>
        <w:t xml:space="preserve"> betyr</w:t>
      </w:r>
      <w:r w:rsidRPr="002F0EBC">
        <w:t xml:space="preserve"> </w:t>
      </w:r>
      <w:r w:rsidRPr="002F0EBC">
        <w:rPr>
          <w:rFonts w:cs="Arial"/>
        </w:rPr>
        <w:t xml:space="preserve">den til enhver tid korteste tidsoppløsning i døgnmarkedet for elektrisk kraft for fysisk levering påfølgende </w:t>
      </w:r>
      <w:r w:rsidR="00263861" w:rsidRPr="002F0EBC">
        <w:rPr>
          <w:rFonts w:cs="Arial"/>
        </w:rPr>
        <w:t>D</w:t>
      </w:r>
      <w:r w:rsidRPr="002F0EBC">
        <w:rPr>
          <w:rFonts w:cs="Arial"/>
        </w:rPr>
        <w:t xml:space="preserve">ag (day-ahead). Ved inngåelsen av </w:t>
      </w:r>
      <w:r w:rsidR="01679AC4" w:rsidRPr="002F0EBC">
        <w:rPr>
          <w:rFonts w:cs="Arial"/>
        </w:rPr>
        <w:t>A</w:t>
      </w:r>
      <w:r w:rsidRPr="002F0EBC">
        <w:rPr>
          <w:rFonts w:cs="Arial"/>
        </w:rPr>
        <w:t xml:space="preserve">vtalen er tidsoppløsningen på </w:t>
      </w:r>
      <w:r w:rsidR="0014592E">
        <w:rPr>
          <w:rFonts w:cs="Arial"/>
        </w:rPr>
        <w:t>[</w:t>
      </w:r>
      <w:r w:rsidR="00C36913">
        <w:rPr>
          <w:rFonts w:cs="Arial"/>
        </w:rPr>
        <w:t>●</w:t>
      </w:r>
      <w:r w:rsidR="00074E38">
        <w:rPr>
          <w:rFonts w:cs="Arial"/>
        </w:rPr>
        <w:t>]</w:t>
      </w:r>
      <w:r w:rsidRPr="002F0EBC">
        <w:rPr>
          <w:rFonts w:cs="Arial"/>
        </w:rPr>
        <w:t>;</w:t>
      </w:r>
    </w:p>
    <w:p w14:paraId="0F946E22" w14:textId="4A4580C3" w:rsidR="005171B4" w:rsidRPr="002F0EBC" w:rsidRDefault="005171B4" w:rsidP="00A712BB">
      <w:pPr>
        <w:pStyle w:val="Bodytextindented"/>
        <w:rPr>
          <w:rFonts w:cs="Arial"/>
        </w:rPr>
      </w:pPr>
      <w:r w:rsidRPr="003E3EE6">
        <w:rPr>
          <w:rFonts w:cs="Arial"/>
          <w:b/>
          <w:bCs/>
        </w:rPr>
        <w:lastRenderedPageBreak/>
        <w:t>"</w:t>
      </w:r>
      <w:r w:rsidRPr="002F0EBC">
        <w:rPr>
          <w:rFonts w:cs="Arial"/>
          <w:b/>
          <w:bCs/>
        </w:rPr>
        <w:t>Støtte</w:t>
      </w:r>
      <w:r w:rsidR="007F0BD1">
        <w:rPr>
          <w:rFonts w:cs="Arial"/>
          <w:b/>
          <w:bCs/>
        </w:rPr>
        <w:t>berettigede Investeringskostnader</w:t>
      </w:r>
      <w:r w:rsidRPr="003E3EE6">
        <w:rPr>
          <w:rFonts w:cs="Arial"/>
          <w:b/>
          <w:bCs/>
        </w:rPr>
        <w:t>"</w:t>
      </w:r>
      <w:r w:rsidRPr="002F0EBC">
        <w:rPr>
          <w:rFonts w:cs="Arial"/>
        </w:rPr>
        <w:t xml:space="preserve"> betyr </w:t>
      </w:r>
      <w:r w:rsidR="00570C16">
        <w:rPr>
          <w:rFonts w:cs="Arial"/>
        </w:rPr>
        <w:t>Støttemottakers faktiske</w:t>
      </w:r>
      <w:r w:rsidR="001C287A">
        <w:rPr>
          <w:rFonts w:cs="Arial"/>
        </w:rPr>
        <w:t xml:space="preserve"> og nødvendige</w:t>
      </w:r>
      <w:r w:rsidR="00570C16">
        <w:rPr>
          <w:rFonts w:cs="Arial"/>
        </w:rPr>
        <w:t xml:space="preserve"> kostnader til Etablering av Energianlegget</w:t>
      </w:r>
      <w:r w:rsidR="00864137">
        <w:rPr>
          <w:rFonts w:cs="Arial"/>
        </w:rPr>
        <w:t xml:space="preserve"> </w:t>
      </w:r>
      <w:r w:rsidR="009622C2">
        <w:rPr>
          <w:rFonts w:cs="Arial"/>
        </w:rPr>
        <w:t xml:space="preserve">i samsvar med Avtalen </w:t>
      </w:r>
      <w:r w:rsidR="00864137">
        <w:rPr>
          <w:rFonts w:cs="Arial"/>
        </w:rPr>
        <w:t>som</w:t>
      </w:r>
      <w:r w:rsidR="00732038">
        <w:rPr>
          <w:rFonts w:cs="Arial"/>
        </w:rPr>
        <w:t xml:space="preserve"> gir</w:t>
      </w:r>
      <w:r w:rsidR="00864137">
        <w:rPr>
          <w:rFonts w:cs="Arial"/>
        </w:rPr>
        <w:t xml:space="preserve"> g</w:t>
      </w:r>
      <w:r w:rsidR="00B86EE1">
        <w:rPr>
          <w:rFonts w:cs="Arial"/>
        </w:rPr>
        <w:t>runnlag for</w:t>
      </w:r>
      <w:r w:rsidR="00864137">
        <w:rPr>
          <w:rFonts w:cs="Arial"/>
        </w:rPr>
        <w:t xml:space="preserve"> Investeringsstøtte</w:t>
      </w:r>
      <w:r w:rsidR="00CA1352">
        <w:rPr>
          <w:rFonts w:cs="Arial"/>
        </w:rPr>
        <w:t>, som nærmere beskrevet i</w:t>
      </w:r>
      <w:r w:rsidR="00864137">
        <w:rPr>
          <w:rFonts w:cs="Arial"/>
        </w:rPr>
        <w:t xml:space="preserve"> </w:t>
      </w:r>
      <w:r w:rsidR="009C5682">
        <w:rPr>
          <w:rFonts w:cs="Arial"/>
        </w:rPr>
        <w:t xml:space="preserve">punkt </w:t>
      </w:r>
      <w:r w:rsidR="00864137">
        <w:rPr>
          <w:rFonts w:cs="Arial"/>
        </w:rPr>
        <w:t>[</w:t>
      </w:r>
      <w:r w:rsidR="009C5682">
        <w:rPr>
          <w:rFonts w:cs="Arial"/>
        </w:rPr>
        <w:fldChar w:fldCharType="begin"/>
      </w:r>
      <w:r w:rsidR="009C5682">
        <w:rPr>
          <w:rFonts w:cs="Arial"/>
        </w:rPr>
        <w:instrText xml:space="preserve"> REF _Ref195267090 \r \h </w:instrText>
      </w:r>
      <w:r w:rsidR="009C5682">
        <w:rPr>
          <w:rFonts w:cs="Arial"/>
        </w:rPr>
      </w:r>
      <w:r w:rsidR="009C5682">
        <w:rPr>
          <w:rFonts w:cs="Arial"/>
        </w:rPr>
        <w:fldChar w:fldCharType="separate"/>
      </w:r>
      <w:r w:rsidR="00AF7E64">
        <w:rPr>
          <w:rFonts w:cs="Arial"/>
        </w:rPr>
        <w:t>18.3</w:t>
      </w:r>
      <w:r w:rsidR="009C5682">
        <w:rPr>
          <w:rFonts w:cs="Arial"/>
        </w:rPr>
        <w:fldChar w:fldCharType="end"/>
      </w:r>
      <w:r w:rsidR="00864137">
        <w:rPr>
          <w:rFonts w:cs="Arial"/>
        </w:rPr>
        <w:t>]</w:t>
      </w:r>
      <w:r w:rsidRPr="002F0EBC">
        <w:rPr>
          <w:rFonts w:cs="Arial"/>
        </w:rPr>
        <w:t>;</w:t>
      </w:r>
    </w:p>
    <w:p w14:paraId="3DD27770" w14:textId="3A0DD176" w:rsidR="00FA7CD5" w:rsidRDefault="00FA7CD5" w:rsidP="00A712BB">
      <w:pPr>
        <w:pStyle w:val="Bodytextindented"/>
        <w:rPr>
          <w:rFonts w:cs="Arial"/>
        </w:rPr>
      </w:pPr>
      <w:r w:rsidRPr="003E3EE6">
        <w:rPr>
          <w:rFonts w:cs="Arial"/>
          <w:b/>
          <w:bCs/>
        </w:rPr>
        <w:t>"</w:t>
      </w:r>
      <w:r w:rsidRPr="002F0EBC">
        <w:rPr>
          <w:rFonts w:cs="Arial"/>
          <w:b/>
          <w:bCs/>
        </w:rPr>
        <w:t>Systemansvarlig"</w:t>
      </w:r>
      <w:r w:rsidRPr="002F0EBC">
        <w:rPr>
          <w:rFonts w:cs="Arial"/>
          <w:bCs/>
        </w:rPr>
        <w:t xml:space="preserve"> </w:t>
      </w:r>
      <w:r w:rsidRPr="002F0EBC">
        <w:rPr>
          <w:rFonts w:cs="Arial"/>
        </w:rPr>
        <w:t xml:space="preserve">betyr </w:t>
      </w:r>
      <w:r w:rsidR="003C6823" w:rsidRPr="002F0EBC">
        <w:rPr>
          <w:rFonts w:cs="Arial"/>
        </w:rPr>
        <w:t>den juridiske personen som til enhver tid er meddelt konsesjon for å utøve systemansvaret i det</w:t>
      </w:r>
      <w:r w:rsidR="002070C8" w:rsidRPr="002F0EBC">
        <w:rPr>
          <w:rFonts w:cs="Arial"/>
        </w:rPr>
        <w:t xml:space="preserve"> norske kraftsystemet etter </w:t>
      </w:r>
      <w:r w:rsidR="00CB0DB5" w:rsidRPr="002F0EBC">
        <w:rPr>
          <w:rFonts w:cs="Arial"/>
        </w:rPr>
        <w:t>Energiloven</w:t>
      </w:r>
      <w:r w:rsidR="002070C8" w:rsidRPr="002F0EBC">
        <w:rPr>
          <w:rFonts w:cs="Arial"/>
        </w:rPr>
        <w:t xml:space="preserve"> § 6-1 og </w:t>
      </w:r>
      <w:r w:rsidR="00CB0DB5" w:rsidRPr="002F0EBC">
        <w:rPr>
          <w:rFonts w:cs="Arial"/>
        </w:rPr>
        <w:t>Havenergilova</w:t>
      </w:r>
      <w:r w:rsidR="003C6823" w:rsidRPr="002F0EBC">
        <w:rPr>
          <w:rFonts w:cs="Arial"/>
        </w:rPr>
        <w:t xml:space="preserve"> § 7-1</w:t>
      </w:r>
      <w:r w:rsidR="0070776A" w:rsidRPr="002F0EBC">
        <w:rPr>
          <w:rFonts w:cs="Arial"/>
        </w:rPr>
        <w:t>;</w:t>
      </w:r>
    </w:p>
    <w:p w14:paraId="34594A83" w14:textId="77777777" w:rsidR="00213EBD" w:rsidRDefault="0030695B" w:rsidP="00FB1309">
      <w:pPr>
        <w:pStyle w:val="Bodytextindented"/>
      </w:pPr>
      <w:r w:rsidRPr="00C871D0">
        <w:rPr>
          <w:b/>
          <w:bCs/>
        </w:rPr>
        <w:t>"Terskelpris"</w:t>
      </w:r>
      <w:r w:rsidRPr="00C871D0">
        <w:t xml:space="preserve"> </w:t>
      </w:r>
      <w:r w:rsidRPr="004F7DF5">
        <w:t xml:space="preserve">betyr </w:t>
      </w:r>
    </w:p>
    <w:p w14:paraId="5F34D95B" w14:textId="5D6D80C9" w:rsidR="007B0DFF" w:rsidRDefault="00996058" w:rsidP="00CB294A">
      <w:pPr>
        <w:pStyle w:val="Numberedlisti"/>
        <w:numPr>
          <w:ilvl w:val="0"/>
          <w:numId w:val="92"/>
        </w:numPr>
      </w:pPr>
      <w:r>
        <w:t>i perioden [</w:t>
      </w:r>
      <w:r w:rsidR="00B14070">
        <w:t xml:space="preserve">fra </w:t>
      </w:r>
      <w:r w:rsidR="00EB35A7">
        <w:t>2030</w:t>
      </w:r>
      <w:r>
        <w:t>]</w:t>
      </w:r>
      <w:r w:rsidR="00B14070">
        <w:t>:</w:t>
      </w:r>
      <w:r>
        <w:t xml:space="preserve"> </w:t>
      </w:r>
      <w:r w:rsidR="004C1B9D">
        <w:t>NOK</w:t>
      </w:r>
      <w:r w:rsidR="007626B0">
        <w:t>[-øre]</w:t>
      </w:r>
      <w:r w:rsidR="004C1B9D">
        <w:t xml:space="preserve"> [beløp]</w:t>
      </w:r>
      <w:r w:rsidR="00A622CF">
        <w:t>/</w:t>
      </w:r>
      <w:r w:rsidR="00A622CF" w:rsidRPr="002F0EBC">
        <w:t>kWh</w:t>
      </w:r>
      <w:r w:rsidR="00A622CF">
        <w:t xml:space="preserve"> [NVE</w:t>
      </w:r>
      <w:r w:rsidR="00B14070">
        <w:t>s</w:t>
      </w:r>
      <w:r w:rsidR="007B0DFF">
        <w:t xml:space="preserve"> høypris-estimat for gjennomsnittlig </w:t>
      </w:r>
      <w:r w:rsidR="007B0DFF" w:rsidRPr="000F30B8">
        <w:t>årlig pris i prisområdet NO2</w:t>
      </w:r>
      <w:r w:rsidR="007B0DFF">
        <w:t xml:space="preserve"> for perioden pluss 25 prosent</w:t>
      </w:r>
      <w:r w:rsidR="00A622CF">
        <w:t>]</w:t>
      </w:r>
      <w:r w:rsidR="007B0DFF">
        <w:t>;</w:t>
      </w:r>
    </w:p>
    <w:p w14:paraId="312EE4A9" w14:textId="7FDAEF12" w:rsidR="007B0DFF" w:rsidRDefault="007B0DFF" w:rsidP="00CB294A">
      <w:pPr>
        <w:pStyle w:val="Numberedlisti"/>
      </w:pPr>
      <w:r>
        <w:t>i perioden [</w:t>
      </w:r>
      <w:r w:rsidR="00B14070">
        <w:t xml:space="preserve">fra </w:t>
      </w:r>
      <w:r w:rsidR="00EB35A7">
        <w:t>2035</w:t>
      </w:r>
      <w:r>
        <w:t>]</w:t>
      </w:r>
      <w:r w:rsidR="00B14070">
        <w:t>:</w:t>
      </w:r>
      <w:r>
        <w:t xml:space="preserve"> NOK</w:t>
      </w:r>
      <w:r w:rsidR="007626B0">
        <w:t>[-øre]</w:t>
      </w:r>
      <w:r>
        <w:t xml:space="preserve"> [beløp]/</w:t>
      </w:r>
      <w:r w:rsidRPr="002F0EBC">
        <w:t>kWh</w:t>
      </w:r>
      <w:r>
        <w:t xml:space="preserve"> [NVE</w:t>
      </w:r>
      <w:r w:rsidR="00B14070">
        <w:t>s</w:t>
      </w:r>
      <w:r>
        <w:t xml:space="preserve"> høypris-estimat for gjennomsnittlig </w:t>
      </w:r>
      <w:r w:rsidRPr="000F30B8">
        <w:t>årlig pris i prisområdet NO2</w:t>
      </w:r>
      <w:r>
        <w:t xml:space="preserve"> for perioden pluss 25 prosent]</w:t>
      </w:r>
      <w:r w:rsidR="00B55D10">
        <w:t>;</w:t>
      </w:r>
      <w:r w:rsidR="00367D7B">
        <w:t xml:space="preserve"> </w:t>
      </w:r>
      <w:r w:rsidR="0013619F">
        <w:t>og</w:t>
      </w:r>
      <w:r>
        <w:t xml:space="preserve">  </w:t>
      </w:r>
    </w:p>
    <w:p w14:paraId="2916E201" w14:textId="2729FCD4" w:rsidR="00996058" w:rsidRDefault="007B0DFF" w:rsidP="00CB294A">
      <w:pPr>
        <w:pStyle w:val="Numberedlisti"/>
      </w:pPr>
      <w:r>
        <w:t xml:space="preserve">i perioden </w:t>
      </w:r>
      <w:r w:rsidR="00B14070">
        <w:t xml:space="preserve">[fra </w:t>
      </w:r>
      <w:r w:rsidR="00EB35A7">
        <w:t>2040</w:t>
      </w:r>
      <w:r>
        <w:t>]</w:t>
      </w:r>
      <w:r w:rsidR="00B14070">
        <w:t>:</w:t>
      </w:r>
      <w:r>
        <w:t xml:space="preserve"> NOK</w:t>
      </w:r>
      <w:r w:rsidR="007626B0">
        <w:t>[-øre]</w:t>
      </w:r>
      <w:r>
        <w:t xml:space="preserve"> [beløp]/</w:t>
      </w:r>
      <w:r w:rsidRPr="002F0EBC">
        <w:t>kWh</w:t>
      </w:r>
      <w:r>
        <w:t xml:space="preserve"> [NVE</w:t>
      </w:r>
      <w:r w:rsidR="00B14070">
        <w:t>s</w:t>
      </w:r>
      <w:r>
        <w:t xml:space="preserve"> høypris-estimat for gjennomsnittlig </w:t>
      </w:r>
      <w:r w:rsidRPr="000F30B8">
        <w:t>årlig pris i prisområdet NO2</w:t>
      </w:r>
      <w:r>
        <w:t xml:space="preserve"> for perioden pluss 25 prosent]</w:t>
      </w:r>
      <w:r w:rsidR="00B55D10">
        <w:t>,</w:t>
      </w:r>
      <w:r w:rsidR="00E94409">
        <w:rPr>
          <w:rStyle w:val="Fotnotereferanse"/>
        </w:rPr>
        <w:footnoteReference w:id="2"/>
      </w:r>
    </w:p>
    <w:p w14:paraId="0EEB403C" w14:textId="64D90027" w:rsidR="00FB1309" w:rsidRDefault="00367D7B" w:rsidP="00FB1309">
      <w:pPr>
        <w:pStyle w:val="Bodytextindented"/>
      </w:pPr>
      <w:r>
        <w:t>som</w:t>
      </w:r>
      <w:r w:rsidR="00FB1309" w:rsidRPr="000F30B8">
        <w:t xml:space="preserve"> skal indeksreguleres </w:t>
      </w:r>
      <w:r w:rsidR="00F664A3" w:rsidRPr="000F30B8">
        <w:rPr>
          <w:rFonts w:cs="Arial"/>
        </w:rPr>
        <w:t>1. januar</w:t>
      </w:r>
      <w:r w:rsidR="00FB1309" w:rsidRPr="000F30B8">
        <w:t xml:space="preserve"> hvert år</w:t>
      </w:r>
      <w:r w:rsidR="00FF17DE" w:rsidRPr="000F30B8">
        <w:t xml:space="preserve"> </w:t>
      </w:r>
      <w:r w:rsidR="00FB1309" w:rsidRPr="000F30B8">
        <w:t>i henhold til Statistisk Sentralbyrås konsumprisindeks (KPI)</w:t>
      </w:r>
      <w:r w:rsidR="00730923">
        <w:t>;</w:t>
      </w:r>
    </w:p>
    <w:p w14:paraId="730657A6" w14:textId="4CD34453" w:rsidR="00501FC2" w:rsidRPr="002F0EBC" w:rsidRDefault="00285BB3" w:rsidP="009C323F">
      <w:pPr>
        <w:pStyle w:val="Bodytextindented"/>
      </w:pPr>
      <w:r w:rsidRPr="003E3EE6">
        <w:rPr>
          <w:b/>
          <w:bCs/>
        </w:rPr>
        <w:t>"</w:t>
      </w:r>
      <w:r w:rsidRPr="002F0EBC">
        <w:rPr>
          <w:b/>
        </w:rPr>
        <w:t>Tilknyttet Part</w:t>
      </w:r>
      <w:r w:rsidRPr="003E3EE6">
        <w:rPr>
          <w:b/>
          <w:bCs/>
        </w:rPr>
        <w:t>"</w:t>
      </w:r>
      <w:r w:rsidRPr="002F0EBC">
        <w:t xml:space="preserve"> betyr</w:t>
      </w:r>
    </w:p>
    <w:p w14:paraId="0BA1C03E" w14:textId="7A8639EF" w:rsidR="00501FC2" w:rsidRPr="002F0EBC" w:rsidRDefault="002906B4" w:rsidP="003E3EE6">
      <w:pPr>
        <w:pStyle w:val="Numberedlisti"/>
        <w:numPr>
          <w:ilvl w:val="0"/>
          <w:numId w:val="93"/>
        </w:numPr>
      </w:pPr>
      <w:r w:rsidRPr="002F0EBC">
        <w:t>en</w:t>
      </w:r>
      <w:r w:rsidR="00515C8E" w:rsidRPr="002F0EBC">
        <w:t>hver</w:t>
      </w:r>
      <w:r w:rsidRPr="002F0EBC">
        <w:t xml:space="preserve"> </w:t>
      </w:r>
      <w:r w:rsidR="00A66192" w:rsidRPr="002F0EBC">
        <w:t>Eier</w:t>
      </w:r>
      <w:r w:rsidR="00501FC2" w:rsidRPr="002F0EBC">
        <w:t>;</w:t>
      </w:r>
      <w:r w:rsidR="0038418A" w:rsidRPr="002F0EBC">
        <w:t xml:space="preserve"> og</w:t>
      </w:r>
    </w:p>
    <w:p w14:paraId="13DF33EA" w14:textId="04B972C2" w:rsidR="00285BB3" w:rsidRPr="002F0EBC" w:rsidRDefault="003C366F" w:rsidP="00B06E15">
      <w:pPr>
        <w:pStyle w:val="Numberedlisti"/>
      </w:pPr>
      <w:r w:rsidRPr="002F0EBC">
        <w:t>enhver fysisk eller juridisk person</w:t>
      </w:r>
      <w:r w:rsidR="00515C8E" w:rsidRPr="002F0EBC">
        <w:t xml:space="preserve"> </w:t>
      </w:r>
      <w:r w:rsidR="00285BB3" w:rsidRPr="002F0EBC">
        <w:t xml:space="preserve">som </w:t>
      </w:r>
      <w:r w:rsidR="005C5639">
        <w:t xml:space="preserve">har </w:t>
      </w:r>
      <w:r w:rsidRPr="002F0EBC">
        <w:t>K</w:t>
      </w:r>
      <w:r w:rsidR="00285BB3" w:rsidRPr="002F0EBC">
        <w:t xml:space="preserve">ontroll, er </w:t>
      </w:r>
      <w:r w:rsidR="005C5639">
        <w:t xml:space="preserve">under </w:t>
      </w:r>
      <w:r w:rsidRPr="002F0EBC">
        <w:t>K</w:t>
      </w:r>
      <w:r w:rsidR="00285BB3" w:rsidRPr="002F0EBC">
        <w:t xml:space="preserve">ontroll av eller er under felles </w:t>
      </w:r>
      <w:r w:rsidRPr="002F0EBC">
        <w:t>K</w:t>
      </w:r>
      <w:r w:rsidR="00285BB3" w:rsidRPr="002F0EBC">
        <w:t xml:space="preserve">ontroll med </w:t>
      </w:r>
      <w:r w:rsidR="00A66192" w:rsidRPr="002F0EBC">
        <w:t>en Eier</w:t>
      </w:r>
      <w:r w:rsidR="00477F87" w:rsidRPr="002F0EBC">
        <w:t>;</w:t>
      </w:r>
    </w:p>
    <w:p w14:paraId="6C850456" w14:textId="52CE89C7" w:rsidR="00AB186B" w:rsidRPr="002F0EBC" w:rsidRDefault="00AB186B" w:rsidP="00AB186B">
      <w:pPr>
        <w:pStyle w:val="Bodytextindented"/>
      </w:pPr>
      <w:r w:rsidRPr="002F0EBC">
        <w:rPr>
          <w:b/>
        </w:rPr>
        <w:t>"Tilknytningspunkt"</w:t>
      </w:r>
      <w:r w:rsidRPr="002F0EBC">
        <w:t xml:space="preserve"> betyr det punktet hvor Nettanlegget er sammenko</w:t>
      </w:r>
      <w:r w:rsidR="00974A58">
        <w:t>b</w:t>
      </w:r>
      <w:r w:rsidRPr="002F0EBC">
        <w:t>let med</w:t>
      </w:r>
      <w:r w:rsidR="00ED55AB">
        <w:t xml:space="preserve"> </w:t>
      </w:r>
      <w:r w:rsidRPr="002F0EBC">
        <w:t>transmisjonsnett</w:t>
      </w:r>
      <w:r w:rsidR="00645676" w:rsidRPr="002F0EBC">
        <w:t>et</w:t>
      </w:r>
      <w:r w:rsidRPr="002F0EBC">
        <w:t xml:space="preserve"> på land</w:t>
      </w:r>
      <w:r w:rsidR="00ED55AB">
        <w:t>,</w:t>
      </w:r>
      <w:r w:rsidR="00ED55AB" w:rsidRPr="002F0EBC">
        <w:t xml:space="preserve"> og elektrisk kraft fra Produksjonsanlegget innmates</w:t>
      </w:r>
      <w:r w:rsidRPr="002F0EBC">
        <w:t>;</w:t>
      </w:r>
    </w:p>
    <w:p w14:paraId="3DD8A36D" w14:textId="4A0D6A1F" w:rsidR="000E4BAD" w:rsidRPr="002F0EBC" w:rsidRDefault="000E4BAD" w:rsidP="009C323F">
      <w:pPr>
        <w:pStyle w:val="Bodytextindented"/>
      </w:pPr>
      <w:r w:rsidRPr="002F0EBC">
        <w:rPr>
          <w:b/>
        </w:rPr>
        <w:t xml:space="preserve">"Virkedag" </w:t>
      </w:r>
      <w:r w:rsidRPr="002F0EBC">
        <w:t xml:space="preserve">betyr </w:t>
      </w:r>
      <w:r w:rsidR="00FA2454" w:rsidRPr="002F0EBC">
        <w:t xml:space="preserve">alle </w:t>
      </w:r>
      <w:r w:rsidR="00CA5471" w:rsidRPr="002F0EBC">
        <w:t>D</w:t>
      </w:r>
      <w:r w:rsidR="00FA2454" w:rsidRPr="002F0EBC">
        <w:t xml:space="preserve">ager </w:t>
      </w:r>
      <w:r w:rsidR="00CA5471" w:rsidRPr="002F0EBC">
        <w:t>unntatt lørdager og søndager, samt offentlige helge- og høytidsdager</w:t>
      </w:r>
      <w:r w:rsidR="00FA2454" w:rsidRPr="002F0EBC">
        <w:t xml:space="preserve"> i Norge.</w:t>
      </w:r>
    </w:p>
    <w:p w14:paraId="54559818" w14:textId="1482A61E" w:rsidR="00736D38" w:rsidRPr="002F0EBC" w:rsidRDefault="00736D38" w:rsidP="00736D38">
      <w:pPr>
        <w:pStyle w:val="Overskrift1"/>
      </w:pPr>
      <w:bookmarkStart w:id="14" w:name="_Toc131421742"/>
      <w:bookmarkStart w:id="15" w:name="_Toc131421903"/>
      <w:bookmarkStart w:id="16" w:name="_Toc131422044"/>
      <w:bookmarkStart w:id="17" w:name="_Toc110442941"/>
      <w:bookmarkStart w:id="18" w:name="_Toc194669986"/>
      <w:bookmarkStart w:id="19" w:name="_Toc199357824"/>
      <w:bookmarkEnd w:id="14"/>
      <w:bookmarkEnd w:id="15"/>
      <w:bookmarkEnd w:id="16"/>
      <w:r w:rsidRPr="002F0EBC">
        <w:t>AVTALEDOKUMENTER OG TOLKNINGSREGLER</w:t>
      </w:r>
      <w:bookmarkEnd w:id="17"/>
      <w:bookmarkEnd w:id="18"/>
      <w:bookmarkEnd w:id="19"/>
    </w:p>
    <w:p w14:paraId="732B7881" w14:textId="2E71A30C" w:rsidR="00873490" w:rsidRPr="002F0EBC" w:rsidRDefault="00873490" w:rsidP="00873490">
      <w:pPr>
        <w:pStyle w:val="Overskrift2"/>
      </w:pPr>
      <w:bookmarkStart w:id="20" w:name="_Ref122365908"/>
      <w:r w:rsidRPr="002F0EBC">
        <w:t>Avtaledokumenter</w:t>
      </w:r>
      <w:bookmarkEnd w:id="20"/>
      <w:r w:rsidRPr="002F0EBC">
        <w:t xml:space="preserve"> </w:t>
      </w:r>
    </w:p>
    <w:p w14:paraId="1EDCB6EE" w14:textId="77777777" w:rsidR="00873490" w:rsidRPr="002F0EBC" w:rsidRDefault="00873490" w:rsidP="00873490">
      <w:pPr>
        <w:pStyle w:val="Bodytextindented"/>
      </w:pPr>
      <w:r w:rsidRPr="002F0EBC">
        <w:t>Avtalen består av disse avtalevilkårene og følgende vedlegg med bilag:</w:t>
      </w:r>
    </w:p>
    <w:p w14:paraId="14629C89" w14:textId="52C97CDF" w:rsidR="00873490" w:rsidRPr="002F0EBC" w:rsidRDefault="00873490" w:rsidP="00164BE1">
      <w:pPr>
        <w:pStyle w:val="ListBulletdash"/>
      </w:pPr>
      <w:r w:rsidRPr="002F0EBC">
        <w:t xml:space="preserve">Vedlegg A: </w:t>
      </w:r>
      <w:r w:rsidR="00477F87" w:rsidRPr="002F0EBC">
        <w:t xml:space="preserve">Beskrivelse </w:t>
      </w:r>
      <w:r w:rsidR="003C70BA">
        <w:t>av og k</w:t>
      </w:r>
      <w:r w:rsidR="00847A1C">
        <w:t>rav til</w:t>
      </w:r>
      <w:r w:rsidR="00477F87" w:rsidRPr="002F0EBC">
        <w:t xml:space="preserve"> </w:t>
      </w:r>
      <w:r w:rsidRPr="002F0EBC">
        <w:t xml:space="preserve">Produksjonsanlegg og </w:t>
      </w:r>
      <w:r w:rsidR="002B7264" w:rsidRPr="002F0EBC">
        <w:t>Nettanlegg</w:t>
      </w:r>
    </w:p>
    <w:p w14:paraId="261BDF9B" w14:textId="0A699DCA" w:rsidR="00873490" w:rsidRPr="00BA03F9" w:rsidRDefault="00E53549" w:rsidP="00164BE1">
      <w:pPr>
        <w:pStyle w:val="ListBulletdash"/>
      </w:pPr>
      <w:r>
        <w:t>[</w:t>
      </w:r>
      <w:r w:rsidR="00873490" w:rsidRPr="00BA03F9">
        <w:t xml:space="preserve">Vedlegg B: </w:t>
      </w:r>
      <w:r w:rsidR="002E5E1B">
        <w:t>Inntektsdeling</w:t>
      </w:r>
      <w:r w:rsidR="00BA03F9" w:rsidRPr="00AB2196">
        <w:t xml:space="preserve"> – eksempler</w:t>
      </w:r>
      <w:r w:rsidR="00E7615B" w:rsidRPr="00AB2196">
        <w:t>]</w:t>
      </w:r>
    </w:p>
    <w:p w14:paraId="165DFAC1" w14:textId="73F04EE4" w:rsidR="00873490" w:rsidRPr="002F0EBC" w:rsidRDefault="00873490" w:rsidP="00164BE1">
      <w:pPr>
        <w:pStyle w:val="ListBulletdash"/>
      </w:pPr>
      <w:r w:rsidRPr="002F0EBC">
        <w:lastRenderedPageBreak/>
        <w:t xml:space="preserve">Vedlegg C: </w:t>
      </w:r>
      <w:r w:rsidR="0002295B" w:rsidRPr="002F0EBC">
        <w:t>Fremdrift</w:t>
      </w:r>
      <w:r w:rsidRPr="002F0EBC">
        <w:t>splan</w:t>
      </w:r>
    </w:p>
    <w:p w14:paraId="5888CD2A" w14:textId="71C3EF3B" w:rsidR="00873490" w:rsidRPr="002F0EBC" w:rsidRDefault="00873490" w:rsidP="00164BE1">
      <w:pPr>
        <w:pStyle w:val="ListBulletdash"/>
      </w:pPr>
      <w:r w:rsidRPr="002F0EBC">
        <w:t xml:space="preserve">Vedlegg </w:t>
      </w:r>
      <w:r w:rsidR="00027C51" w:rsidRPr="002F0EBC">
        <w:t>D</w:t>
      </w:r>
      <w:r w:rsidRPr="002F0EBC">
        <w:t>: Morselskapsgaranti</w:t>
      </w:r>
    </w:p>
    <w:p w14:paraId="3A1E1C0C" w14:textId="626BA398" w:rsidR="0042767F" w:rsidRPr="002F0EBC" w:rsidRDefault="0042767F" w:rsidP="00164BE1">
      <w:pPr>
        <w:pStyle w:val="ListBulletdash"/>
      </w:pPr>
      <w:r w:rsidRPr="002F0EBC">
        <w:t xml:space="preserve">Vedlegg </w:t>
      </w:r>
      <w:r w:rsidR="00027C51" w:rsidRPr="002F0EBC">
        <w:t>E</w:t>
      </w:r>
      <w:r w:rsidRPr="002F0EBC">
        <w:t>: Bankgaranti</w:t>
      </w:r>
    </w:p>
    <w:p w14:paraId="06A346C9" w14:textId="5D1C1389" w:rsidR="00873490" w:rsidRPr="002F0EBC" w:rsidRDefault="00873490" w:rsidP="00873490">
      <w:pPr>
        <w:pStyle w:val="Overskrift2"/>
      </w:pPr>
      <w:r w:rsidRPr="002F0EBC">
        <w:t>Tolkningsregler</w:t>
      </w:r>
    </w:p>
    <w:p w14:paraId="4F1B348F" w14:textId="327E3499" w:rsidR="00873490" w:rsidRPr="002F0EBC" w:rsidRDefault="00873490" w:rsidP="00873490">
      <w:pPr>
        <w:pStyle w:val="Bodytextindented"/>
      </w:pPr>
      <w:r w:rsidRPr="002F0EBC">
        <w:t xml:space="preserve">Ved motstrid mellom bestemmelser i avtaledokumentene skal </w:t>
      </w:r>
      <w:r w:rsidR="00160E79" w:rsidRPr="002F0EBC">
        <w:t>dokumentene</w:t>
      </w:r>
      <w:r w:rsidRPr="002F0EBC">
        <w:t xml:space="preserve"> gis prioritet i denne rekkefølgen:</w:t>
      </w:r>
    </w:p>
    <w:p w14:paraId="5584AE0C" w14:textId="77777777" w:rsidR="00873490" w:rsidRPr="002F0EBC" w:rsidRDefault="00873490" w:rsidP="002931D4">
      <w:pPr>
        <w:pStyle w:val="Numberedlista"/>
        <w:numPr>
          <w:ilvl w:val="0"/>
          <w:numId w:val="61"/>
        </w:numPr>
      </w:pPr>
      <w:r w:rsidRPr="002F0EBC">
        <w:t>Disse avtalevilkårene;</w:t>
      </w:r>
    </w:p>
    <w:p w14:paraId="11B0BD61" w14:textId="685F0B65" w:rsidR="00C16F35" w:rsidRPr="002F0EBC" w:rsidRDefault="00873490" w:rsidP="00643923">
      <w:pPr>
        <w:pStyle w:val="Numberedlista"/>
      </w:pPr>
      <w:r w:rsidRPr="002F0EBC">
        <w:t xml:space="preserve">Vedlegg </w:t>
      </w:r>
      <w:r w:rsidR="00D40809" w:rsidRPr="002F0EBC">
        <w:t>B</w:t>
      </w:r>
      <w:r w:rsidR="00C16F35" w:rsidRPr="002F0EBC">
        <w:t>;</w:t>
      </w:r>
    </w:p>
    <w:p w14:paraId="39380DB3" w14:textId="214509D8" w:rsidR="00C16F35" w:rsidRPr="002F0EBC" w:rsidRDefault="00C16F35" w:rsidP="00643923">
      <w:pPr>
        <w:pStyle w:val="Numberedlista"/>
      </w:pPr>
      <w:r w:rsidRPr="002F0EBC">
        <w:t xml:space="preserve">Vedlegg </w:t>
      </w:r>
      <w:r w:rsidR="00D40809" w:rsidRPr="002F0EBC">
        <w:t>C</w:t>
      </w:r>
      <w:r w:rsidRPr="002F0EBC">
        <w:t>;</w:t>
      </w:r>
    </w:p>
    <w:p w14:paraId="661118AE" w14:textId="77777777" w:rsidR="00C16F35" w:rsidRPr="002F0EBC" w:rsidRDefault="00C16F35" w:rsidP="00643923">
      <w:pPr>
        <w:pStyle w:val="Numberedlista"/>
      </w:pPr>
      <w:r w:rsidRPr="002F0EBC">
        <w:t>Vedlegg D;</w:t>
      </w:r>
    </w:p>
    <w:p w14:paraId="103C6966" w14:textId="475B7F2F" w:rsidR="00C16F35" w:rsidRPr="002F0EBC" w:rsidRDefault="00C16F35" w:rsidP="00643923">
      <w:pPr>
        <w:pStyle w:val="Numberedlista"/>
      </w:pPr>
      <w:r w:rsidRPr="002F0EBC">
        <w:t>Vedlegg E; og</w:t>
      </w:r>
    </w:p>
    <w:p w14:paraId="4FD70249" w14:textId="607ABD2B" w:rsidR="00873490" w:rsidRPr="002F0EBC" w:rsidRDefault="00C16F35" w:rsidP="00643923">
      <w:pPr>
        <w:pStyle w:val="Numberedlista"/>
      </w:pPr>
      <w:r w:rsidRPr="002F0EBC">
        <w:t>Vedlegg A</w:t>
      </w:r>
      <w:r w:rsidR="002D049D" w:rsidRPr="002F0EBC">
        <w:t>.</w:t>
      </w:r>
    </w:p>
    <w:p w14:paraId="273A9303" w14:textId="27B932FE" w:rsidR="00644139" w:rsidRPr="002F0EBC" w:rsidRDefault="00644139" w:rsidP="00644139">
      <w:pPr>
        <w:pStyle w:val="Overskrift1"/>
      </w:pPr>
      <w:bookmarkStart w:id="21" w:name="_Toc126512016"/>
      <w:bookmarkStart w:id="22" w:name="_Toc126512256"/>
      <w:bookmarkStart w:id="23" w:name="_Ref129717216"/>
      <w:bookmarkStart w:id="24" w:name="_Ref129717595"/>
      <w:bookmarkStart w:id="25" w:name="_Ref129717623"/>
      <w:bookmarkStart w:id="26" w:name="_Toc194669987"/>
      <w:bookmarkStart w:id="27" w:name="_Toc199357825"/>
      <w:bookmarkStart w:id="28" w:name="_Toc110442940"/>
      <w:bookmarkEnd w:id="21"/>
      <w:bookmarkEnd w:id="22"/>
      <w:r w:rsidRPr="002F0EBC">
        <w:t>REPRESENTANTER</w:t>
      </w:r>
      <w:bookmarkEnd w:id="23"/>
      <w:bookmarkEnd w:id="24"/>
      <w:bookmarkEnd w:id="25"/>
      <w:bookmarkEnd w:id="26"/>
      <w:bookmarkEnd w:id="27"/>
      <w:r w:rsidRPr="002F0EBC">
        <w:t xml:space="preserve"> </w:t>
      </w:r>
      <w:bookmarkEnd w:id="28"/>
    </w:p>
    <w:p w14:paraId="72983FFD" w14:textId="55ECFEBC" w:rsidR="00564FFC" w:rsidRPr="002F0EBC" w:rsidRDefault="005E3AB8" w:rsidP="005E3AB8">
      <w:pPr>
        <w:pStyle w:val="Overskrift2"/>
      </w:pPr>
      <w:bookmarkStart w:id="29" w:name="_Ref129717557"/>
      <w:r w:rsidRPr="002F0EBC">
        <w:t>Partene</w:t>
      </w:r>
      <w:r w:rsidR="00356EBE" w:rsidRPr="002F0EBC">
        <w:t>s representanter</w:t>
      </w:r>
      <w:bookmarkEnd w:id="29"/>
    </w:p>
    <w:p w14:paraId="28F4664E" w14:textId="63230874" w:rsidR="005E3AB8" w:rsidRPr="002F0EBC" w:rsidRDefault="005E3AB8" w:rsidP="005E3AB8">
      <w:pPr>
        <w:pStyle w:val="Bodytextindented"/>
      </w:pPr>
      <w:r w:rsidRPr="002F0EBC">
        <w:t>Representanter for Partene ved inngåelsen av Avtalen er:</w:t>
      </w:r>
    </w:p>
    <w:p w14:paraId="52082E18" w14:textId="15037B5D" w:rsidR="005E3AB8" w:rsidRPr="002F0EBC" w:rsidRDefault="005E3AB8" w:rsidP="002931D4">
      <w:pPr>
        <w:pStyle w:val="Numberedlista"/>
        <w:numPr>
          <w:ilvl w:val="0"/>
          <w:numId w:val="41"/>
        </w:numPr>
      </w:pPr>
      <w:r w:rsidRPr="002F0EBC">
        <w:t>Staten</w:t>
      </w:r>
    </w:p>
    <w:p w14:paraId="41A053FC" w14:textId="6DB84DA9" w:rsidR="005E3AB8" w:rsidRPr="002F0EBC" w:rsidRDefault="005E3AB8" w:rsidP="005E3AB8">
      <w:pPr>
        <w:pStyle w:val="Bodytextindented"/>
        <w:ind w:left="1627"/>
      </w:pPr>
      <w:r w:rsidRPr="002F0EBC">
        <w:t xml:space="preserve">Navn: </w:t>
      </w:r>
      <w:r w:rsidR="00E64DA7" w:rsidRPr="002F0EBC">
        <w:t>[●]</w:t>
      </w:r>
    </w:p>
    <w:p w14:paraId="3980DBDF" w14:textId="01961F75" w:rsidR="005E3AB8" w:rsidRPr="002F0EBC" w:rsidRDefault="005E3AB8" w:rsidP="005E3AB8">
      <w:pPr>
        <w:pStyle w:val="Bodytextindented"/>
        <w:ind w:left="1627"/>
        <w:rPr>
          <w:rFonts w:cs="Arial"/>
        </w:rPr>
      </w:pPr>
      <w:r w:rsidRPr="002F0EBC">
        <w:t xml:space="preserve">Stilling: </w:t>
      </w:r>
      <w:r w:rsidR="00E64DA7" w:rsidRPr="002F0EBC">
        <w:t>[●]</w:t>
      </w:r>
    </w:p>
    <w:p w14:paraId="0C9CEEE6" w14:textId="059EC07C" w:rsidR="005E3AB8" w:rsidRPr="002F0EBC" w:rsidRDefault="005E3AB8" w:rsidP="005E3AB8">
      <w:pPr>
        <w:pStyle w:val="Bodytextindented"/>
        <w:ind w:left="1627"/>
        <w:rPr>
          <w:rFonts w:cs="Arial"/>
        </w:rPr>
      </w:pPr>
      <w:r w:rsidRPr="002F0EBC">
        <w:rPr>
          <w:rFonts w:cs="Arial"/>
        </w:rPr>
        <w:t>Postadresse: Postboks 8148 Dep, 0033 Oslo</w:t>
      </w:r>
    </w:p>
    <w:p w14:paraId="364B0CA5" w14:textId="494FBA5B" w:rsidR="005E3AB8" w:rsidRPr="002F0EBC" w:rsidRDefault="005E3AB8" w:rsidP="005E3AB8">
      <w:pPr>
        <w:pStyle w:val="Bodytextindented"/>
        <w:ind w:left="1627"/>
        <w:rPr>
          <w:rFonts w:cs="Arial"/>
        </w:rPr>
      </w:pPr>
      <w:r w:rsidRPr="002F0EBC">
        <w:rPr>
          <w:rFonts w:cs="Arial"/>
        </w:rPr>
        <w:t>E-postadresse:</w:t>
      </w:r>
      <w:r w:rsidR="00E64DA7" w:rsidRPr="002F0EBC">
        <w:rPr>
          <w:rFonts w:cs="Arial"/>
        </w:rPr>
        <w:t xml:space="preserve"> </w:t>
      </w:r>
      <w:r w:rsidR="003D0D21" w:rsidRPr="002F0EBC">
        <w:t>[●]</w:t>
      </w:r>
    </w:p>
    <w:p w14:paraId="595A7733" w14:textId="7F1E5C5B" w:rsidR="005E3AB8" w:rsidRPr="002F0EBC" w:rsidRDefault="005E3AB8" w:rsidP="005E3AB8">
      <w:pPr>
        <w:pStyle w:val="Bodytextindented"/>
        <w:ind w:left="1627"/>
        <w:rPr>
          <w:rFonts w:cs="Arial"/>
        </w:rPr>
      </w:pPr>
      <w:r w:rsidRPr="002F0EBC">
        <w:rPr>
          <w:rFonts w:cs="Arial"/>
        </w:rPr>
        <w:t>Telefon:</w:t>
      </w:r>
      <w:r w:rsidR="00E64DA7" w:rsidRPr="002F0EBC">
        <w:rPr>
          <w:rFonts w:cs="Arial"/>
        </w:rPr>
        <w:t xml:space="preserve"> [●]</w:t>
      </w:r>
    </w:p>
    <w:p w14:paraId="0581F381" w14:textId="5EF91A86" w:rsidR="005E3AB8" w:rsidRPr="002F0EBC" w:rsidRDefault="00B477CF" w:rsidP="00643923">
      <w:pPr>
        <w:pStyle w:val="Numberedlista"/>
      </w:pPr>
      <w:r w:rsidRPr="002F0EBC">
        <w:t>Støttemottaker</w:t>
      </w:r>
    </w:p>
    <w:p w14:paraId="03F48DCD" w14:textId="6B229798" w:rsidR="005E3AB8" w:rsidRPr="002F0EBC" w:rsidRDefault="005E3AB8" w:rsidP="005E3AB8">
      <w:pPr>
        <w:pStyle w:val="Bodytextindented"/>
        <w:ind w:left="1627"/>
      </w:pPr>
      <w:r w:rsidRPr="002F0EBC">
        <w:t xml:space="preserve">Navn: </w:t>
      </w:r>
      <w:r w:rsidR="00E64DA7" w:rsidRPr="002F0EBC">
        <w:t>[●]</w:t>
      </w:r>
    </w:p>
    <w:p w14:paraId="57F0912B" w14:textId="595197DB" w:rsidR="005E3AB8" w:rsidRPr="002F0EBC" w:rsidRDefault="005E3AB8" w:rsidP="005E3AB8">
      <w:pPr>
        <w:pStyle w:val="Bodytextindented"/>
        <w:ind w:left="1627"/>
        <w:rPr>
          <w:rFonts w:cs="Arial"/>
        </w:rPr>
      </w:pPr>
      <w:r w:rsidRPr="002F0EBC">
        <w:t xml:space="preserve">Stilling: </w:t>
      </w:r>
      <w:r w:rsidR="00E64DA7" w:rsidRPr="002F0EBC">
        <w:t>[●]</w:t>
      </w:r>
    </w:p>
    <w:p w14:paraId="42FDF217" w14:textId="39BB4889" w:rsidR="005E3AB8" w:rsidRPr="002F0EBC" w:rsidRDefault="005E3AB8" w:rsidP="005E3AB8">
      <w:pPr>
        <w:pStyle w:val="Bodytextindented"/>
        <w:ind w:left="1627"/>
        <w:rPr>
          <w:rFonts w:cs="Arial"/>
        </w:rPr>
      </w:pPr>
      <w:r w:rsidRPr="002F0EBC">
        <w:rPr>
          <w:rFonts w:cs="Arial"/>
        </w:rPr>
        <w:t xml:space="preserve">Postadresse: </w:t>
      </w:r>
      <w:r w:rsidR="00E64DA7" w:rsidRPr="002F0EBC">
        <w:rPr>
          <w:rFonts w:cs="Arial"/>
        </w:rPr>
        <w:t>[●]</w:t>
      </w:r>
    </w:p>
    <w:p w14:paraId="233D4389" w14:textId="0FA5D58D" w:rsidR="005E3AB8" w:rsidRPr="002F0EBC" w:rsidRDefault="005E3AB8" w:rsidP="005E3AB8">
      <w:pPr>
        <w:pStyle w:val="Bodytextindented"/>
        <w:ind w:left="1627"/>
        <w:rPr>
          <w:rFonts w:cs="Arial"/>
        </w:rPr>
      </w:pPr>
      <w:r w:rsidRPr="002F0EBC">
        <w:rPr>
          <w:rFonts w:cs="Arial"/>
        </w:rPr>
        <w:t>E-postadresse:</w:t>
      </w:r>
      <w:r w:rsidR="00E64DA7" w:rsidRPr="002F0EBC">
        <w:rPr>
          <w:rFonts w:cs="Arial"/>
        </w:rPr>
        <w:t xml:space="preserve"> [●]</w:t>
      </w:r>
    </w:p>
    <w:p w14:paraId="005496D2" w14:textId="222C0092" w:rsidR="005E3AB8" w:rsidRPr="002F0EBC" w:rsidRDefault="005E3AB8" w:rsidP="005E3AB8">
      <w:pPr>
        <w:pStyle w:val="Bodytextindented"/>
        <w:ind w:left="1627"/>
        <w:rPr>
          <w:rFonts w:cs="Arial"/>
        </w:rPr>
      </w:pPr>
      <w:r w:rsidRPr="002F0EBC">
        <w:rPr>
          <w:rFonts w:cs="Arial"/>
        </w:rPr>
        <w:t>Telefon:</w:t>
      </w:r>
      <w:r w:rsidR="00E64DA7" w:rsidRPr="002F0EBC">
        <w:rPr>
          <w:rFonts w:cs="Arial"/>
        </w:rPr>
        <w:t xml:space="preserve"> [●]</w:t>
      </w:r>
    </w:p>
    <w:p w14:paraId="03BF3D17" w14:textId="568F1A0A" w:rsidR="005E3AB8" w:rsidRPr="002F0EBC" w:rsidRDefault="002453C0" w:rsidP="005E3AB8">
      <w:pPr>
        <w:pStyle w:val="Bodytextindented"/>
      </w:pPr>
      <w:r w:rsidRPr="002F0EBC">
        <w:t>En P</w:t>
      </w:r>
      <w:r w:rsidR="005E3AB8" w:rsidRPr="002F0EBC">
        <w:t xml:space="preserve">art kan endre sin egen </w:t>
      </w:r>
      <w:r w:rsidR="00645676" w:rsidRPr="002F0EBC">
        <w:t>r</w:t>
      </w:r>
      <w:r w:rsidR="005E3AB8" w:rsidRPr="002F0EBC">
        <w:t xml:space="preserve">epresentant </w:t>
      </w:r>
      <w:r w:rsidR="00132CDB" w:rsidRPr="002F0EBC">
        <w:t xml:space="preserve">eller </w:t>
      </w:r>
      <w:r w:rsidR="005E3AB8" w:rsidRPr="002F0EBC">
        <w:t>oppnevne en stedfortreder ved å sende skriftlig varsel til den annen Part senest 14 Dager før endringen trer i kraft.</w:t>
      </w:r>
    </w:p>
    <w:p w14:paraId="00ACACF4" w14:textId="19C56A92" w:rsidR="00EB67C9" w:rsidRPr="002F0EBC" w:rsidRDefault="0051070C" w:rsidP="00EB67C9">
      <w:pPr>
        <w:pStyle w:val="Overskrift2"/>
      </w:pPr>
      <w:bookmarkStart w:id="30" w:name="_Ref129717536"/>
      <w:r w:rsidRPr="002F0EBC">
        <w:lastRenderedPageBreak/>
        <w:t xml:space="preserve">Delegasjon </w:t>
      </w:r>
      <w:r w:rsidR="005E3AB8" w:rsidRPr="002F0EBC">
        <w:t>på Statens side</w:t>
      </w:r>
      <w:bookmarkEnd w:id="30"/>
    </w:p>
    <w:p w14:paraId="0DBBB162" w14:textId="093955B6" w:rsidR="004B3E71" w:rsidRPr="002F0EBC" w:rsidRDefault="00356EBE" w:rsidP="00356EBE">
      <w:pPr>
        <w:pStyle w:val="Bodytextindented"/>
      </w:pPr>
      <w:r w:rsidRPr="002F0EBC">
        <w:t xml:space="preserve">Staten kan gi fullmakt til et statlig organ eller selskap til å forestå utbetaling av </w:t>
      </w:r>
      <w:r w:rsidR="001C11A4">
        <w:t>Investeringsstøtte</w:t>
      </w:r>
      <w:r w:rsidRPr="002F0EBC">
        <w:t xml:space="preserve"> og motta </w:t>
      </w:r>
      <w:r w:rsidR="00013E20">
        <w:t>betalinger</w:t>
      </w:r>
      <w:r w:rsidR="00430076" w:rsidRPr="002F0EBC">
        <w:t>,</w:t>
      </w:r>
      <w:r w:rsidRPr="002F0EBC">
        <w:t xml:space="preserve"> eller på annen måte representere Staten i anledning </w:t>
      </w:r>
      <w:r w:rsidR="004B3E71" w:rsidRPr="002F0EBC">
        <w:t xml:space="preserve">Avtalen. </w:t>
      </w:r>
    </w:p>
    <w:p w14:paraId="334BFBED" w14:textId="13C9F65D" w:rsidR="00356EBE" w:rsidRPr="002F0EBC" w:rsidRDefault="004B3E71" w:rsidP="004B3E71">
      <w:pPr>
        <w:pStyle w:val="Bodytextindented"/>
      </w:pPr>
      <w:r w:rsidRPr="002F0EBC">
        <w:t>Staten skal informere Støttemottaker skriftlig om fullmakter etter dette punkt [</w:t>
      </w:r>
      <w:r w:rsidR="00430076" w:rsidRPr="002F0EBC">
        <w:fldChar w:fldCharType="begin"/>
      </w:r>
      <w:r w:rsidR="00430076" w:rsidRPr="002F0EBC">
        <w:instrText xml:space="preserve"> REF _Ref129717536 \r \h </w:instrText>
      </w:r>
      <w:r w:rsidR="00430076" w:rsidRPr="002F0EBC">
        <w:fldChar w:fldCharType="separate"/>
      </w:r>
      <w:r w:rsidR="00AF7E64">
        <w:t>4.2</w:t>
      </w:r>
      <w:r w:rsidR="00430076" w:rsidRPr="002F0EBC">
        <w:fldChar w:fldCharType="end"/>
      </w:r>
      <w:r w:rsidRPr="002F0EBC">
        <w:t>], og om hva fullmakten gjelder. Det samme gjelder ved senere endringer i eller tilbaketrekning av fullmakter</w:t>
      </w:r>
      <w:r w:rsidR="00356EBE" w:rsidRPr="002F0EBC">
        <w:t>.</w:t>
      </w:r>
    </w:p>
    <w:p w14:paraId="7241B743" w14:textId="56207C33" w:rsidR="005E3AB8" w:rsidRPr="002F0EBC" w:rsidRDefault="0094780A" w:rsidP="0094780A">
      <w:pPr>
        <w:pStyle w:val="Overskrift2"/>
      </w:pPr>
      <w:r w:rsidRPr="002F0EBC">
        <w:t>Rettslig kompetanse</w:t>
      </w:r>
    </w:p>
    <w:p w14:paraId="4AD36AC7" w14:textId="15F83B15" w:rsidR="0094780A" w:rsidRPr="002F0EBC" w:rsidRDefault="0094780A" w:rsidP="0094780A">
      <w:pPr>
        <w:pStyle w:val="Bodytextindented"/>
      </w:pPr>
      <w:r w:rsidRPr="002F0EBC">
        <w:t xml:space="preserve">Partenes </w:t>
      </w:r>
      <w:r w:rsidR="0051070C" w:rsidRPr="002F0EBC">
        <w:t>representanter</w:t>
      </w:r>
      <w:r w:rsidR="002453C0" w:rsidRPr="002F0EBC">
        <w:t xml:space="preserve"> og stedfortredere</w:t>
      </w:r>
      <w:r w:rsidR="0051070C" w:rsidRPr="002F0EBC">
        <w:t xml:space="preserve"> </w:t>
      </w:r>
      <w:r w:rsidRPr="002F0EBC">
        <w:t xml:space="preserve">i henhold til punkt </w:t>
      </w:r>
      <w:r w:rsidR="004B3E71" w:rsidRPr="002F0EBC">
        <w:t>[</w:t>
      </w:r>
      <w:r w:rsidR="00430076" w:rsidRPr="002F0EBC">
        <w:fldChar w:fldCharType="begin"/>
      </w:r>
      <w:r w:rsidR="00430076" w:rsidRPr="002F0EBC">
        <w:instrText xml:space="preserve"> REF _Ref129717557 \r \h </w:instrText>
      </w:r>
      <w:r w:rsidR="00430076" w:rsidRPr="002F0EBC">
        <w:fldChar w:fldCharType="separate"/>
      </w:r>
      <w:r w:rsidR="00AF7E64">
        <w:t>4.1</w:t>
      </w:r>
      <w:r w:rsidR="00430076" w:rsidRPr="002F0EBC">
        <w:fldChar w:fldCharType="end"/>
      </w:r>
      <w:r w:rsidR="004B3E71" w:rsidRPr="002F0EBC">
        <w:t>]</w:t>
      </w:r>
      <w:r w:rsidRPr="002F0EBC">
        <w:t xml:space="preserve"> skal ha kompetanse til å opptre på vegne av den respektive Parten i alle saker som gjelder Avtalen.</w:t>
      </w:r>
    </w:p>
    <w:p w14:paraId="3C24507C" w14:textId="568E96AA" w:rsidR="0094780A" w:rsidRPr="002F0EBC" w:rsidRDefault="002453C0" w:rsidP="0094780A">
      <w:pPr>
        <w:pStyle w:val="Bodytextindented"/>
      </w:pPr>
      <w:r w:rsidRPr="002F0EBC">
        <w:t>R</w:t>
      </w:r>
      <w:r w:rsidR="004B3E71" w:rsidRPr="002F0EBC">
        <w:t>epresentant for Staten i henhold til punkt [</w:t>
      </w:r>
      <w:r w:rsidR="00430076" w:rsidRPr="002F0EBC">
        <w:fldChar w:fldCharType="begin"/>
      </w:r>
      <w:r w:rsidR="00430076" w:rsidRPr="002F0EBC">
        <w:instrText xml:space="preserve"> REF _Ref129717536 \r \h </w:instrText>
      </w:r>
      <w:r w:rsidR="00430076" w:rsidRPr="002F0EBC">
        <w:fldChar w:fldCharType="separate"/>
      </w:r>
      <w:r w:rsidR="00AF7E64">
        <w:t>4.2</w:t>
      </w:r>
      <w:r w:rsidR="00430076" w:rsidRPr="002F0EBC">
        <w:fldChar w:fldCharType="end"/>
      </w:r>
      <w:r w:rsidR="004B3E71" w:rsidRPr="002F0EBC">
        <w:t xml:space="preserve">] </w:t>
      </w:r>
      <w:r w:rsidR="0094780A" w:rsidRPr="002F0EBC">
        <w:t xml:space="preserve">skal ha kompetanse til å opptre på vegne av </w:t>
      </w:r>
      <w:r w:rsidRPr="002F0EBC">
        <w:t xml:space="preserve">Staten </w:t>
      </w:r>
      <w:r w:rsidR="0094780A" w:rsidRPr="002F0EBC">
        <w:t>i saker som gjelder Avtalen</w:t>
      </w:r>
      <w:r w:rsidR="004B3E71" w:rsidRPr="002F0EBC">
        <w:rPr>
          <w:szCs w:val="20"/>
        </w:rPr>
        <w:t xml:space="preserve"> </w:t>
      </w:r>
      <w:r w:rsidR="004B3E71" w:rsidRPr="002F0EBC">
        <w:t>i samsvar med den aktuelle fullmakten</w:t>
      </w:r>
      <w:r w:rsidR="0094780A" w:rsidRPr="002F0EBC">
        <w:t>.</w:t>
      </w:r>
    </w:p>
    <w:p w14:paraId="6AEA7520" w14:textId="4DA92587" w:rsidR="00430076" w:rsidRPr="002F0EBC" w:rsidRDefault="0094780A" w:rsidP="0094780A">
      <w:pPr>
        <w:pStyle w:val="Bodytextindented"/>
      </w:pPr>
      <w:r w:rsidRPr="002F0EBC">
        <w:t xml:space="preserve">En Part kan ikke bygge rett på annet grunnlag enn de fullmaktene som er beskrevet i dette punkt </w:t>
      </w:r>
      <w:r w:rsidR="004B3E71" w:rsidRPr="002F0EBC">
        <w:t>[</w:t>
      </w:r>
      <w:r w:rsidR="00430076" w:rsidRPr="002F0EBC">
        <w:fldChar w:fldCharType="begin"/>
      </w:r>
      <w:r w:rsidR="00430076" w:rsidRPr="002F0EBC">
        <w:instrText xml:space="preserve"> REF _Ref129717595 \r \h </w:instrText>
      </w:r>
      <w:r w:rsidR="00430076" w:rsidRPr="002F0EBC">
        <w:fldChar w:fldCharType="separate"/>
      </w:r>
      <w:r w:rsidR="00F552B4">
        <w:t>4</w:t>
      </w:r>
      <w:r w:rsidR="00430076" w:rsidRPr="002F0EBC">
        <w:fldChar w:fldCharType="end"/>
      </w:r>
      <w:r w:rsidR="004B3E71" w:rsidRPr="002F0EBC">
        <w:t>]</w:t>
      </w:r>
      <w:r w:rsidRPr="002F0EBC">
        <w:t xml:space="preserve">, eller på fullmakter </w:t>
      </w:r>
      <w:r w:rsidR="002453C0" w:rsidRPr="002F0EBC">
        <w:t xml:space="preserve">fra den annen Part </w:t>
      </w:r>
      <w:r w:rsidRPr="002F0EBC">
        <w:t>som er</w:t>
      </w:r>
      <w:r w:rsidR="00927C59" w:rsidRPr="002F0EBC">
        <w:t xml:space="preserve"> </w:t>
      </w:r>
      <w:r w:rsidRPr="002F0EBC">
        <w:t xml:space="preserve">skriftlig tilbakekalt. </w:t>
      </w:r>
    </w:p>
    <w:p w14:paraId="54AC3967" w14:textId="569A2622" w:rsidR="0094780A" w:rsidRPr="002F0EBC" w:rsidRDefault="0094780A" w:rsidP="0094780A">
      <w:pPr>
        <w:pStyle w:val="Bodytextindented"/>
      </w:pPr>
      <w:r w:rsidRPr="002F0EBC">
        <w:t xml:space="preserve">En Part kan heller ikke bygge rett på utsagn, handlinger eller unnlatelser som innebærer overskridelse av de fullmakter som </w:t>
      </w:r>
      <w:r w:rsidR="002453C0" w:rsidRPr="002F0EBC">
        <w:t>den annen Part har</w:t>
      </w:r>
      <w:r w:rsidRPr="002F0EBC">
        <w:t xml:space="preserve"> gitt i henhold til dette punkt </w:t>
      </w:r>
      <w:r w:rsidR="004B3E71" w:rsidRPr="002F0EBC">
        <w:t>[</w:t>
      </w:r>
      <w:r w:rsidR="00430076" w:rsidRPr="002F0EBC">
        <w:fldChar w:fldCharType="begin"/>
      </w:r>
      <w:r w:rsidR="00430076" w:rsidRPr="002F0EBC">
        <w:instrText xml:space="preserve"> REF _Ref129717623 \r \h </w:instrText>
      </w:r>
      <w:r w:rsidR="00430076" w:rsidRPr="002F0EBC">
        <w:fldChar w:fldCharType="separate"/>
      </w:r>
      <w:r w:rsidR="00AF7E64">
        <w:t>4</w:t>
      </w:r>
      <w:r w:rsidR="00430076" w:rsidRPr="002F0EBC">
        <w:fldChar w:fldCharType="end"/>
      </w:r>
      <w:r w:rsidR="003B30AE" w:rsidRPr="002F0EBC">
        <w:t>]</w:t>
      </w:r>
      <w:r w:rsidRPr="002F0EBC">
        <w:t>.</w:t>
      </w:r>
    </w:p>
    <w:p w14:paraId="4A29FF92" w14:textId="57BFF131" w:rsidR="009A3D65" w:rsidRPr="002F0EBC" w:rsidRDefault="00605506" w:rsidP="00256B70">
      <w:pPr>
        <w:pStyle w:val="Overskrift1"/>
      </w:pPr>
      <w:bookmarkStart w:id="31" w:name="_Toc194669988"/>
      <w:bookmarkStart w:id="32" w:name="_Toc199357826"/>
      <w:r>
        <w:t>VARSLER, KRAV OG MELDINGER</w:t>
      </w:r>
      <w:bookmarkEnd w:id="31"/>
      <w:bookmarkEnd w:id="32"/>
    </w:p>
    <w:p w14:paraId="3A38668B" w14:textId="4F3DB7C1" w:rsidR="0094780A" w:rsidRPr="002F0EBC" w:rsidRDefault="0094780A" w:rsidP="0094780A">
      <w:pPr>
        <w:pStyle w:val="Overskrift2"/>
      </w:pPr>
      <w:r w:rsidRPr="002F0EBC">
        <w:t>Varsler</w:t>
      </w:r>
      <w:r w:rsidR="00541268" w:rsidRPr="002F0EBC">
        <w:t>,</w:t>
      </w:r>
      <w:r w:rsidRPr="002F0EBC">
        <w:t xml:space="preserve"> krav </w:t>
      </w:r>
      <w:r w:rsidR="00541268" w:rsidRPr="002F0EBC">
        <w:t xml:space="preserve">og meldinger </w:t>
      </w:r>
      <w:r w:rsidRPr="002F0EBC">
        <w:t>mellom Partene</w:t>
      </w:r>
    </w:p>
    <w:p w14:paraId="1E074F3D" w14:textId="0E7640E3" w:rsidR="009A3D65" w:rsidRPr="002F0EBC" w:rsidRDefault="00541268" w:rsidP="0094780A">
      <w:pPr>
        <w:pStyle w:val="Bodytextindented"/>
      </w:pPr>
      <w:r w:rsidRPr="002F0EBC">
        <w:t>Alle v</w:t>
      </w:r>
      <w:r w:rsidR="0094780A" w:rsidRPr="002F0EBC">
        <w:t>arsler</w:t>
      </w:r>
      <w:r w:rsidRPr="002F0EBC">
        <w:t>,</w:t>
      </w:r>
      <w:r w:rsidR="0094780A" w:rsidRPr="002F0EBC">
        <w:t xml:space="preserve"> krav </w:t>
      </w:r>
      <w:r w:rsidRPr="002F0EBC">
        <w:t xml:space="preserve">og meldinger knyttet til </w:t>
      </w:r>
      <w:r w:rsidR="00B477CF" w:rsidRPr="002F0EBC">
        <w:t>Avtale</w:t>
      </w:r>
      <w:r w:rsidR="0094780A" w:rsidRPr="002F0EBC">
        <w:t xml:space="preserve">n skal sendes skriftlig til den </w:t>
      </w:r>
      <w:r w:rsidRPr="002F0EBC">
        <w:t xml:space="preserve">annen </w:t>
      </w:r>
      <w:r w:rsidR="0094780A" w:rsidRPr="002F0EBC">
        <w:t xml:space="preserve">Part for å kunne gjøres gjeldende. </w:t>
      </w:r>
    </w:p>
    <w:p w14:paraId="0E1674E1" w14:textId="40CBF2C9" w:rsidR="0094780A" w:rsidRPr="002F0EBC" w:rsidRDefault="0094780A" w:rsidP="0094780A">
      <w:pPr>
        <w:pStyle w:val="Bodytextindented"/>
      </w:pPr>
      <w:r w:rsidRPr="002F0EBC">
        <w:t xml:space="preserve">Som skriftlig regnes </w:t>
      </w:r>
      <w:r w:rsidR="00541268" w:rsidRPr="002F0EBC">
        <w:t xml:space="preserve">både </w:t>
      </w:r>
      <w:r w:rsidRPr="002F0EBC">
        <w:t xml:space="preserve">brev sendt </w:t>
      </w:r>
      <w:r w:rsidR="00541268" w:rsidRPr="002F0EBC">
        <w:t xml:space="preserve">med </w:t>
      </w:r>
      <w:r w:rsidRPr="002F0EBC">
        <w:t xml:space="preserve">post </w:t>
      </w:r>
      <w:r w:rsidR="00541268" w:rsidRPr="002F0EBC">
        <w:t xml:space="preserve">og </w:t>
      </w:r>
      <w:r w:rsidRPr="002F0EBC">
        <w:t>e-post</w:t>
      </w:r>
      <w:r w:rsidR="00541268" w:rsidRPr="002F0EBC">
        <w:t xml:space="preserve">, </w:t>
      </w:r>
      <w:r w:rsidRPr="002F0EBC">
        <w:t xml:space="preserve">til </w:t>
      </w:r>
      <w:r w:rsidR="00541268" w:rsidRPr="002F0EBC">
        <w:t xml:space="preserve">henholdsvis </w:t>
      </w:r>
      <w:r w:rsidRPr="002F0EBC">
        <w:t xml:space="preserve">postadresse eller e-postadresse som angitt i punkt </w:t>
      </w:r>
      <w:r w:rsidR="0098652F" w:rsidRPr="002F0EBC">
        <w:t>[</w:t>
      </w:r>
      <w:r w:rsidR="00FE2B1A" w:rsidRPr="002F0EBC">
        <w:fldChar w:fldCharType="begin"/>
      </w:r>
      <w:r w:rsidR="00FE2B1A" w:rsidRPr="002F0EBC">
        <w:instrText xml:space="preserve"> REF _Ref129717557 \r \h </w:instrText>
      </w:r>
      <w:r w:rsidR="00FE2B1A" w:rsidRPr="002F0EBC">
        <w:fldChar w:fldCharType="separate"/>
      </w:r>
      <w:r w:rsidR="00AF7E64">
        <w:t>4.1</w:t>
      </w:r>
      <w:r w:rsidR="00FE2B1A" w:rsidRPr="002F0EBC">
        <w:fldChar w:fldCharType="end"/>
      </w:r>
      <w:r w:rsidR="0098652F" w:rsidRPr="002F0EBC">
        <w:t>]</w:t>
      </w:r>
      <w:r w:rsidRPr="002F0EBC">
        <w:t xml:space="preserve"> eller senere endret etter skriftlig varsel</w:t>
      </w:r>
      <w:r w:rsidR="0098652F" w:rsidRPr="002F0EBC">
        <w:t xml:space="preserve"> i henhold til</w:t>
      </w:r>
      <w:r w:rsidR="00DF7965" w:rsidRPr="002F0EBC">
        <w:t xml:space="preserve"> bestemmelsen</w:t>
      </w:r>
      <w:r w:rsidRPr="002F0EBC">
        <w:t>.</w:t>
      </w:r>
    </w:p>
    <w:p w14:paraId="64B3D053" w14:textId="1628AE2A" w:rsidR="009A3D65" w:rsidRPr="002F0EBC" w:rsidRDefault="00DF7965" w:rsidP="00256B70">
      <w:pPr>
        <w:pStyle w:val="Overskrift2"/>
      </w:pPr>
      <w:r w:rsidRPr="002F0EBC">
        <w:t>T</w:t>
      </w:r>
      <w:r w:rsidR="001A09B6" w:rsidRPr="002F0EBC">
        <w:t>il r</w:t>
      </w:r>
      <w:r w:rsidR="009A3D65" w:rsidRPr="002F0EBC">
        <w:t>epresentanter eller fullmektiger for Staten</w:t>
      </w:r>
      <w:r w:rsidR="009A3D65" w:rsidRPr="002F0EBC" w:rsidDel="00417D2B">
        <w:t xml:space="preserve"> </w:t>
      </w:r>
    </w:p>
    <w:p w14:paraId="1D3CCB11" w14:textId="58D275B3" w:rsidR="009A3D65" w:rsidRPr="002F0EBC" w:rsidRDefault="009A3D65">
      <w:pPr>
        <w:pStyle w:val="Bodytextindented"/>
      </w:pPr>
      <w:r w:rsidRPr="002F0EBC">
        <w:t>Dersom Staten har gitt særskilt fullmakt i henhold til punkt [</w:t>
      </w:r>
      <w:r w:rsidR="001A09B6" w:rsidRPr="002F0EBC">
        <w:fldChar w:fldCharType="begin"/>
      </w:r>
      <w:r w:rsidR="001A09B6" w:rsidRPr="002F0EBC">
        <w:instrText xml:space="preserve"> REF _Ref129717536 \r \h </w:instrText>
      </w:r>
      <w:r w:rsidR="001A09B6" w:rsidRPr="002F0EBC">
        <w:fldChar w:fldCharType="separate"/>
      </w:r>
      <w:r w:rsidR="00AF7E64">
        <w:t>4.2</w:t>
      </w:r>
      <w:r w:rsidR="001A09B6" w:rsidRPr="002F0EBC">
        <w:fldChar w:fldCharType="end"/>
      </w:r>
      <w:r w:rsidRPr="002F0EBC">
        <w:t>], skal krav</w:t>
      </w:r>
      <w:r w:rsidR="00DF7965" w:rsidRPr="002F0EBC">
        <w:t xml:space="preserve">, </w:t>
      </w:r>
      <w:r w:rsidRPr="002F0EBC">
        <w:t xml:space="preserve">varsler </w:t>
      </w:r>
      <w:r w:rsidR="00DF7965" w:rsidRPr="002F0EBC">
        <w:t xml:space="preserve">og meldinger </w:t>
      </w:r>
      <w:r w:rsidRPr="002F0EBC">
        <w:t>sendes skriftlig til rette vedkommende i henhold til fullmakten.</w:t>
      </w:r>
    </w:p>
    <w:p w14:paraId="2075EC27" w14:textId="44EC6D40" w:rsidR="0094780A" w:rsidRPr="002F0EBC" w:rsidRDefault="009A3D65">
      <w:pPr>
        <w:pStyle w:val="Bodytextindented"/>
      </w:pPr>
      <w:r w:rsidRPr="002F0EBC">
        <w:t xml:space="preserve">Dersom Støttemottaker er i tvil om hvem som er rett adressat, skal det sendes samtidig kopi til Statens </w:t>
      </w:r>
      <w:r w:rsidR="00DF7965" w:rsidRPr="002F0EBC">
        <w:t>r</w:t>
      </w:r>
      <w:r w:rsidRPr="002F0EBC">
        <w:t xml:space="preserve">epresentant </w:t>
      </w:r>
      <w:r w:rsidR="00DF7965" w:rsidRPr="002F0EBC">
        <w:t>som angitt i</w:t>
      </w:r>
      <w:r w:rsidRPr="002F0EBC">
        <w:t xml:space="preserve"> punkt [</w:t>
      </w:r>
      <w:r w:rsidR="001A09B6" w:rsidRPr="002F0EBC">
        <w:fldChar w:fldCharType="begin"/>
      </w:r>
      <w:r w:rsidR="001A09B6" w:rsidRPr="002F0EBC">
        <w:instrText xml:space="preserve"> REF _Ref129717557 \r \h </w:instrText>
      </w:r>
      <w:r w:rsidR="001A09B6" w:rsidRPr="002F0EBC">
        <w:fldChar w:fldCharType="separate"/>
      </w:r>
      <w:r w:rsidR="00AF7E64">
        <w:t>4.1</w:t>
      </w:r>
      <w:r w:rsidR="001A09B6" w:rsidRPr="002F0EBC">
        <w:fldChar w:fldCharType="end"/>
      </w:r>
      <w:r w:rsidRPr="002F0EBC">
        <w:t>]</w:t>
      </w:r>
      <w:r w:rsidR="00DF7965" w:rsidRPr="002F0EBC">
        <w:rPr>
          <w:szCs w:val="20"/>
        </w:rPr>
        <w:t xml:space="preserve"> </w:t>
      </w:r>
      <w:r w:rsidR="00DF7965" w:rsidRPr="002F0EBC">
        <w:t>eller senere endret etter skriftlig varsel i henhold til bestemmelsen</w:t>
      </w:r>
      <w:r w:rsidRPr="002F0EBC">
        <w:t>.</w:t>
      </w:r>
      <w:r w:rsidRPr="002F0EBC" w:rsidDel="00417D2B">
        <w:t xml:space="preserve"> </w:t>
      </w:r>
    </w:p>
    <w:p w14:paraId="1B9D5DDC" w14:textId="6E11623A" w:rsidR="0094780A" w:rsidRPr="002F0EBC" w:rsidRDefault="0094780A" w:rsidP="0094780A">
      <w:pPr>
        <w:pStyle w:val="Overskrift2"/>
      </w:pPr>
      <w:r w:rsidRPr="002F0EBC">
        <w:t>Unnlatelse av å utøve rettigheter</w:t>
      </w:r>
    </w:p>
    <w:p w14:paraId="5407D94E" w14:textId="46800279" w:rsidR="0094780A" w:rsidRPr="002F0EBC" w:rsidRDefault="0094780A" w:rsidP="0094780A">
      <w:pPr>
        <w:pStyle w:val="Bodytextindented"/>
      </w:pPr>
      <w:r w:rsidRPr="002F0EBC">
        <w:t xml:space="preserve">En Parts unnlatelse av å utøve sine rettigheter etter Avtalen skal ikke anses som et avkall på </w:t>
      </w:r>
      <w:r w:rsidR="00485C4E" w:rsidRPr="002F0EBC">
        <w:t xml:space="preserve">rettigheten eller </w:t>
      </w:r>
      <w:r w:rsidR="000F18A7" w:rsidRPr="002F0EBC">
        <w:t xml:space="preserve">på annen måte begrense adgangen </w:t>
      </w:r>
      <w:r w:rsidR="00485C4E" w:rsidRPr="002F0EBC">
        <w:t xml:space="preserve">til </w:t>
      </w:r>
      <w:r w:rsidRPr="002F0EBC">
        <w:t>å gjøre rettigheten gjeldende.</w:t>
      </w:r>
    </w:p>
    <w:p w14:paraId="623AA3EC" w14:textId="54892E68" w:rsidR="00736D38" w:rsidRPr="002F0EBC" w:rsidRDefault="00343E81" w:rsidP="008A40D8">
      <w:pPr>
        <w:pStyle w:val="Heading-DelI"/>
        <w:ind w:left="851" w:firstLine="0"/>
      </w:pPr>
      <w:bookmarkStart w:id="33" w:name="_Toc194669989"/>
      <w:bookmarkStart w:id="34" w:name="_Toc199357827"/>
      <w:r w:rsidRPr="002F0EBC">
        <w:t>GENERELLE PRINSIPPER</w:t>
      </w:r>
      <w:r w:rsidR="008A40D8" w:rsidRPr="002F0EBC">
        <w:t xml:space="preserve"> OG </w:t>
      </w:r>
      <w:r w:rsidRPr="002F0EBC">
        <w:t>RAMMEBETINGELSER</w:t>
      </w:r>
      <w:bookmarkEnd w:id="33"/>
      <w:bookmarkEnd w:id="34"/>
      <w:r w:rsidRPr="002F0EBC">
        <w:t xml:space="preserve"> </w:t>
      </w:r>
    </w:p>
    <w:p w14:paraId="6E53E46A" w14:textId="176B8B54" w:rsidR="008D1951" w:rsidRPr="002F0EBC" w:rsidRDefault="00605506" w:rsidP="008D1951">
      <w:pPr>
        <w:pStyle w:val="Overskrift1"/>
      </w:pPr>
      <w:bookmarkStart w:id="35" w:name="_Toc131421747"/>
      <w:bookmarkStart w:id="36" w:name="_Toc131421908"/>
      <w:bookmarkStart w:id="37" w:name="_Toc131422049"/>
      <w:bookmarkStart w:id="38" w:name="_Toc131421748"/>
      <w:bookmarkStart w:id="39" w:name="_Toc131421909"/>
      <w:bookmarkStart w:id="40" w:name="_Toc131422050"/>
      <w:bookmarkStart w:id="41" w:name="_Toc131421749"/>
      <w:bookmarkStart w:id="42" w:name="_Toc131421910"/>
      <w:bookmarkStart w:id="43" w:name="_Toc131422051"/>
      <w:bookmarkStart w:id="44" w:name="_Toc131421750"/>
      <w:bookmarkStart w:id="45" w:name="_Toc131421911"/>
      <w:bookmarkStart w:id="46" w:name="_Toc131422052"/>
      <w:bookmarkStart w:id="47" w:name="_Toc131421751"/>
      <w:bookmarkStart w:id="48" w:name="_Toc131421912"/>
      <w:bookmarkStart w:id="49" w:name="_Toc131422053"/>
      <w:bookmarkStart w:id="50" w:name="_Toc131421752"/>
      <w:bookmarkStart w:id="51" w:name="_Toc131421913"/>
      <w:bookmarkStart w:id="52" w:name="_Toc131422054"/>
      <w:bookmarkStart w:id="53" w:name="_Toc131421753"/>
      <w:bookmarkStart w:id="54" w:name="_Toc131421914"/>
      <w:bookmarkStart w:id="55" w:name="_Toc131422055"/>
      <w:bookmarkStart w:id="56" w:name="_Toc131421754"/>
      <w:bookmarkStart w:id="57" w:name="_Toc131421915"/>
      <w:bookmarkStart w:id="58" w:name="_Toc131422056"/>
      <w:bookmarkStart w:id="59" w:name="_Toc131421755"/>
      <w:bookmarkStart w:id="60" w:name="_Toc131421916"/>
      <w:bookmarkStart w:id="61" w:name="_Toc131422057"/>
      <w:bookmarkStart w:id="62" w:name="_Toc131421756"/>
      <w:bookmarkStart w:id="63" w:name="_Toc131421917"/>
      <w:bookmarkStart w:id="64" w:name="_Toc131422058"/>
      <w:bookmarkStart w:id="65" w:name="_Toc131421757"/>
      <w:bookmarkStart w:id="66" w:name="_Toc131421918"/>
      <w:bookmarkStart w:id="67" w:name="_Toc131422059"/>
      <w:bookmarkStart w:id="68" w:name="_Toc131421758"/>
      <w:bookmarkStart w:id="69" w:name="_Toc131421919"/>
      <w:bookmarkStart w:id="70" w:name="_Toc131422060"/>
      <w:bookmarkStart w:id="71" w:name="_Toc131421759"/>
      <w:bookmarkStart w:id="72" w:name="_Toc131421920"/>
      <w:bookmarkStart w:id="73" w:name="_Toc131422061"/>
      <w:bookmarkStart w:id="74" w:name="_Toc131421760"/>
      <w:bookmarkStart w:id="75" w:name="_Toc131421921"/>
      <w:bookmarkStart w:id="76" w:name="_Toc131422062"/>
      <w:bookmarkStart w:id="77" w:name="_Toc131421761"/>
      <w:bookmarkStart w:id="78" w:name="_Toc131421922"/>
      <w:bookmarkStart w:id="79" w:name="_Toc131422063"/>
      <w:bookmarkStart w:id="80" w:name="_Toc131421762"/>
      <w:bookmarkStart w:id="81" w:name="_Toc131421923"/>
      <w:bookmarkStart w:id="82" w:name="_Toc131422064"/>
      <w:bookmarkStart w:id="83" w:name="_Toc131421763"/>
      <w:bookmarkStart w:id="84" w:name="_Toc131421924"/>
      <w:bookmarkStart w:id="85" w:name="_Toc131422065"/>
      <w:bookmarkStart w:id="86" w:name="_Toc131421764"/>
      <w:bookmarkStart w:id="87" w:name="_Toc131421925"/>
      <w:bookmarkStart w:id="88" w:name="_Toc131422066"/>
      <w:bookmarkStart w:id="89" w:name="_Toc131421765"/>
      <w:bookmarkStart w:id="90" w:name="_Toc131421926"/>
      <w:bookmarkStart w:id="91" w:name="_Toc131422067"/>
      <w:bookmarkStart w:id="92" w:name="_Ref129718985"/>
      <w:bookmarkStart w:id="93" w:name="_Toc194669990"/>
      <w:bookmarkStart w:id="94" w:name="_Toc19935782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KONSESJON OG KONSESJONSPROSESS</w:t>
      </w:r>
      <w:bookmarkEnd w:id="92"/>
      <w:bookmarkEnd w:id="93"/>
      <w:bookmarkEnd w:id="94"/>
    </w:p>
    <w:p w14:paraId="4E609057" w14:textId="77777777" w:rsidR="008D1951" w:rsidRPr="002F0EBC" w:rsidRDefault="008D1951" w:rsidP="008D1951">
      <w:pPr>
        <w:pStyle w:val="Overskrift2"/>
      </w:pPr>
      <w:bookmarkStart w:id="95" w:name="_Ref139524536"/>
      <w:r w:rsidRPr="002F0EBC">
        <w:t>Konsesjonsprosess</w:t>
      </w:r>
      <w:bookmarkEnd w:id="95"/>
    </w:p>
    <w:p w14:paraId="059B69A8" w14:textId="0ECC4A86" w:rsidR="00621BC6" w:rsidRPr="002F0EBC" w:rsidRDefault="00133568" w:rsidP="00621BC6">
      <w:pPr>
        <w:pStyle w:val="Bodytextindented"/>
      </w:pPr>
      <w:r w:rsidRPr="002F0EBC">
        <w:t xml:space="preserve">I Fremdriftsplanen er </w:t>
      </w:r>
      <w:r w:rsidR="00581A29">
        <w:t>tids</w:t>
      </w:r>
      <w:r w:rsidR="00C61F5A" w:rsidRPr="002F0EBC">
        <w:t xml:space="preserve">fristene for </w:t>
      </w:r>
      <w:r w:rsidR="00E17369" w:rsidRPr="002F0EBC">
        <w:t xml:space="preserve">henholdsvis </w:t>
      </w:r>
      <w:r w:rsidR="00C61F5A" w:rsidRPr="002F0EBC">
        <w:t xml:space="preserve">Investeringsbeslutning og Ferdigstillelse fastsatt </w:t>
      </w:r>
      <w:r w:rsidR="00C065A7" w:rsidRPr="002F0EBC">
        <w:t>med henvisning</w:t>
      </w:r>
      <w:r w:rsidR="00C61F5A" w:rsidRPr="002F0EBC">
        <w:t xml:space="preserve"> til </w:t>
      </w:r>
      <w:r w:rsidR="00670717" w:rsidRPr="002F0EBC">
        <w:t xml:space="preserve">tidspunktet for </w:t>
      </w:r>
      <w:r w:rsidR="00E17369" w:rsidRPr="002F0EBC">
        <w:t xml:space="preserve">Departementets </w:t>
      </w:r>
      <w:r w:rsidR="00085500" w:rsidRPr="002F0EBC">
        <w:t>konsesjons</w:t>
      </w:r>
      <w:r w:rsidR="00E17369" w:rsidRPr="002F0EBC">
        <w:t>vedtak</w:t>
      </w:r>
      <w:r w:rsidRPr="002F0EBC">
        <w:t>.</w:t>
      </w:r>
      <w:r w:rsidR="00C61F5A" w:rsidRPr="002F0EBC">
        <w:t xml:space="preserve"> </w:t>
      </w:r>
      <w:r w:rsidR="00621BC6" w:rsidRPr="002F0EBC">
        <w:t xml:space="preserve">Dette </w:t>
      </w:r>
      <w:r w:rsidR="00621BC6" w:rsidRPr="002F0EBC">
        <w:lastRenderedPageBreak/>
        <w:t xml:space="preserve">innebærer at fristene for de aktuelle </w:t>
      </w:r>
      <w:r w:rsidR="0002295B" w:rsidRPr="002F0EBC">
        <w:t>milepæl</w:t>
      </w:r>
      <w:r w:rsidR="00621BC6" w:rsidRPr="002F0EBC">
        <w:t xml:space="preserve">ene </w:t>
      </w:r>
      <w:r w:rsidR="001243AD" w:rsidRPr="002F0EBC">
        <w:t>følger</w:t>
      </w:r>
      <w:r w:rsidRPr="002F0EBC">
        <w:t xml:space="preserve"> direkte av</w:t>
      </w:r>
      <w:r w:rsidR="00621BC6" w:rsidRPr="002F0EBC">
        <w:t xml:space="preserve"> tidspunkte</w:t>
      </w:r>
      <w:r w:rsidR="001243AD" w:rsidRPr="002F0EBC">
        <w:t>ne</w:t>
      </w:r>
      <w:r w:rsidR="00621BC6" w:rsidRPr="002F0EBC">
        <w:t xml:space="preserve"> for </w:t>
      </w:r>
      <w:r w:rsidR="00B07C66" w:rsidRPr="002F0EBC">
        <w:t xml:space="preserve">nevnte </w:t>
      </w:r>
      <w:r w:rsidR="00621BC6" w:rsidRPr="002F0EBC">
        <w:t>vedtak.</w:t>
      </w:r>
    </w:p>
    <w:p w14:paraId="09A35802" w14:textId="588FBB92" w:rsidR="008D1951" w:rsidRPr="002F0EBC" w:rsidRDefault="00621BC6">
      <w:pPr>
        <w:pStyle w:val="Bodytextindented"/>
      </w:pPr>
      <w:r w:rsidRPr="002F0EBC">
        <w:t xml:space="preserve">I tillegg kan Støttemottaker </w:t>
      </w:r>
      <w:r w:rsidR="00C61F5A" w:rsidRPr="002F0EBC">
        <w:t>i henhold til punkt [</w:t>
      </w:r>
      <w:r w:rsidR="00CF2D00" w:rsidRPr="002F0EBC">
        <w:fldChar w:fldCharType="begin"/>
      </w:r>
      <w:r w:rsidR="00CF2D00" w:rsidRPr="002F0EBC">
        <w:instrText xml:space="preserve"> REF _Ref129792561 \r \h </w:instrText>
      </w:r>
      <w:r w:rsidR="00CF2D00" w:rsidRPr="002F0EBC">
        <w:fldChar w:fldCharType="separate"/>
      </w:r>
      <w:r w:rsidR="00AF7E64">
        <w:t>16.4</w:t>
      </w:r>
      <w:r w:rsidR="00CF2D00" w:rsidRPr="002F0EBC">
        <w:fldChar w:fldCharType="end"/>
      </w:r>
      <w:r w:rsidR="00C61F5A" w:rsidRPr="002F0EBC">
        <w:t xml:space="preserve">] </w:t>
      </w:r>
      <w:r w:rsidRPr="002F0EBC">
        <w:t xml:space="preserve">kreve fristjustering dersom </w:t>
      </w:r>
      <w:r w:rsidR="006A5617" w:rsidRPr="002F0EBC">
        <w:t>Støttemottaker</w:t>
      </w:r>
      <w:r w:rsidR="00647A6B" w:rsidRPr="002F0EBC">
        <w:t xml:space="preserve"> </w:t>
      </w:r>
      <w:r w:rsidRPr="002F0EBC">
        <w:t xml:space="preserve">kan godtgjøre at Etableringen av Energianlegget ikke kan gjennomføres i henhold til fristene i </w:t>
      </w:r>
      <w:r w:rsidR="00C50B91" w:rsidRPr="002F0EBC">
        <w:t>Fremdriftsplanen</w:t>
      </w:r>
      <w:r w:rsidRPr="002F0EBC">
        <w:t xml:space="preserve"> på grunn </w:t>
      </w:r>
      <w:r w:rsidR="00C61F5A" w:rsidRPr="002F0EBC">
        <w:t xml:space="preserve">av </w:t>
      </w:r>
      <w:r w:rsidR="003D1029" w:rsidRPr="002F0EBC">
        <w:t>Force Majeure</w:t>
      </w:r>
      <w:r w:rsidR="00AE2088" w:rsidRPr="002F0EBC">
        <w:t xml:space="preserve">, </w:t>
      </w:r>
      <w:r w:rsidR="00FB4E46" w:rsidRPr="002F0EBC">
        <w:t xml:space="preserve">manglende </w:t>
      </w:r>
      <w:r w:rsidR="00AE2088" w:rsidRPr="002F0EBC">
        <w:t>nettkapasitet i Tilknytningspunktet</w:t>
      </w:r>
      <w:r w:rsidR="003D1029" w:rsidRPr="002F0EBC">
        <w:t xml:space="preserve"> eller </w:t>
      </w:r>
      <w:r w:rsidR="00085500" w:rsidRPr="002F0EBC">
        <w:t xml:space="preserve">enkelte andre </w:t>
      </w:r>
      <w:r w:rsidR="003D1029" w:rsidRPr="002F0EBC">
        <w:t>forhold knyttet til konsesjonsprosessen som Staten har påtatt seg tidsrisikoen for i henhold til punkt [</w:t>
      </w:r>
      <w:r w:rsidR="003D1029" w:rsidRPr="002F0EBC">
        <w:fldChar w:fldCharType="begin"/>
      </w:r>
      <w:r w:rsidR="003D1029" w:rsidRPr="002F0EBC">
        <w:instrText xml:space="preserve"> REF _Ref131177515 \r \h </w:instrText>
      </w:r>
      <w:r w:rsidR="003D1029" w:rsidRPr="002F0EBC">
        <w:fldChar w:fldCharType="separate"/>
      </w:r>
      <w:r w:rsidR="00AF7E64">
        <w:t>16.3</w:t>
      </w:r>
      <w:r w:rsidR="003D1029" w:rsidRPr="002F0EBC">
        <w:fldChar w:fldCharType="end"/>
      </w:r>
      <w:r w:rsidR="003D1029" w:rsidRPr="002F0EBC">
        <w:t xml:space="preserve">]. </w:t>
      </w:r>
      <w:r w:rsidR="008D1951" w:rsidRPr="002F0EBC">
        <w:t xml:space="preserve">For øvrig har Støttemottaker </w:t>
      </w:r>
      <w:r w:rsidR="00647A6B" w:rsidRPr="002F0EBC">
        <w:t>tids</w:t>
      </w:r>
      <w:r w:rsidR="00C61F5A" w:rsidRPr="002F0EBC">
        <w:t>risikoen</w:t>
      </w:r>
      <w:r w:rsidR="003D1029" w:rsidRPr="002F0EBC">
        <w:t xml:space="preserve">, også for offentligrettslige </w:t>
      </w:r>
      <w:r w:rsidR="00085500" w:rsidRPr="002F0EBC">
        <w:t xml:space="preserve">forhold og </w:t>
      </w:r>
      <w:r w:rsidR="003D1029" w:rsidRPr="002F0EBC">
        <w:t>tillatelser utover de som er uttømmende angitt i punkt [</w:t>
      </w:r>
      <w:r w:rsidR="003D1029" w:rsidRPr="002F0EBC">
        <w:fldChar w:fldCharType="begin"/>
      </w:r>
      <w:r w:rsidR="003D1029" w:rsidRPr="002F0EBC">
        <w:instrText xml:space="preserve"> REF _Ref131177515 \r \h </w:instrText>
      </w:r>
      <w:r w:rsidR="003D1029" w:rsidRPr="002F0EBC">
        <w:fldChar w:fldCharType="separate"/>
      </w:r>
      <w:r w:rsidR="00AF7E64">
        <w:t>16.3</w:t>
      </w:r>
      <w:r w:rsidR="003D1029" w:rsidRPr="002F0EBC">
        <w:fldChar w:fldCharType="end"/>
      </w:r>
      <w:r w:rsidR="003D1029" w:rsidRPr="002F0EBC">
        <w:t xml:space="preserve">], </w:t>
      </w:r>
      <w:r w:rsidR="008D1951" w:rsidRPr="002F0EBC">
        <w:t>i tråd med Avtalens alminnelige regler</w:t>
      </w:r>
      <w:r w:rsidR="003D1029" w:rsidRPr="002F0EBC">
        <w:t xml:space="preserve"> i henhold til punkt [</w:t>
      </w:r>
      <w:r w:rsidR="003D1029" w:rsidRPr="002F0EBC">
        <w:fldChar w:fldCharType="begin"/>
      </w:r>
      <w:r w:rsidR="003D1029" w:rsidRPr="002F0EBC">
        <w:instrText xml:space="preserve"> REF _Ref129718925 \r \h </w:instrText>
      </w:r>
      <w:r w:rsidR="003D1029" w:rsidRPr="002F0EBC">
        <w:fldChar w:fldCharType="separate"/>
      </w:r>
      <w:r w:rsidR="00AF7E64">
        <w:t>7.3</w:t>
      </w:r>
      <w:r w:rsidR="003D1029" w:rsidRPr="002F0EBC">
        <w:fldChar w:fldCharType="end"/>
      </w:r>
      <w:r w:rsidR="003D1029" w:rsidRPr="002F0EBC">
        <w:t>]</w:t>
      </w:r>
      <w:r w:rsidR="008D1951" w:rsidRPr="002F0EBC">
        <w:t>.</w:t>
      </w:r>
    </w:p>
    <w:p w14:paraId="5A73ECF6" w14:textId="3A4CFC3B" w:rsidR="008D1951" w:rsidRPr="002F0EBC" w:rsidRDefault="00B005FA" w:rsidP="008D1951">
      <w:pPr>
        <w:pStyle w:val="Bodytextindented"/>
      </w:pPr>
      <w:r w:rsidRPr="002F0EBC">
        <w:t xml:space="preserve">Støttemottakers kostnader </w:t>
      </w:r>
      <w:r w:rsidR="008D1951" w:rsidRPr="002F0EBC">
        <w:t xml:space="preserve">knyttet til </w:t>
      </w:r>
      <w:r w:rsidR="003D1029" w:rsidRPr="002F0EBC">
        <w:t>forhold som Staten har påtatt seg tidsrisikoen for</w:t>
      </w:r>
      <w:r w:rsidR="008D1951" w:rsidRPr="002F0EBC">
        <w:t>, herunder at Staten bruker lengre tid enn Støttemottaker har forutsatt, gir ikke grunnlag</w:t>
      </w:r>
      <w:r w:rsidR="00CB5FBE">
        <w:t xml:space="preserve"> </w:t>
      </w:r>
      <w:r w:rsidR="005B31D1">
        <w:t xml:space="preserve">for </w:t>
      </w:r>
      <w:r w:rsidR="00CB5FBE">
        <w:t>endringer i Investeringsstøtte,</w:t>
      </w:r>
      <w:r w:rsidR="008D1951" w:rsidRPr="002F0EBC">
        <w:t xml:space="preserve"> annen form for økonomisk kompensasjon eller </w:t>
      </w:r>
      <w:r w:rsidR="00CB5FBE">
        <w:t xml:space="preserve">andre </w:t>
      </w:r>
      <w:r w:rsidR="008D1951" w:rsidRPr="002F0EBC">
        <w:t>endringer i Avtalen.</w:t>
      </w:r>
    </w:p>
    <w:p w14:paraId="3A153049" w14:textId="77777777" w:rsidR="001132E5" w:rsidRPr="002F0EBC" w:rsidRDefault="001132E5" w:rsidP="001132E5">
      <w:pPr>
        <w:pStyle w:val="Overskrift2"/>
      </w:pPr>
      <w:r w:rsidRPr="002F0EBC">
        <w:t>Konsesjon</w:t>
      </w:r>
    </w:p>
    <w:p w14:paraId="5F7E5654" w14:textId="444EB152" w:rsidR="00133568" w:rsidRPr="002F0EBC" w:rsidRDefault="00133568" w:rsidP="00133568">
      <w:pPr>
        <w:pStyle w:val="Bodytextindented"/>
      </w:pPr>
      <w:r w:rsidRPr="002F0EBC">
        <w:t xml:space="preserve">Avtalen legger ingen føringer for Departementets adgang til å tildele eller ikke tildele Konsesjon til Støttemottaker, eller for Departementets adgang til å stille vilkår for Konsesjon. </w:t>
      </w:r>
    </w:p>
    <w:p w14:paraId="59EA2334" w14:textId="77777777" w:rsidR="001132E5" w:rsidRPr="002F0EBC" w:rsidRDefault="001132E5" w:rsidP="001132E5">
      <w:pPr>
        <w:pStyle w:val="Bodytextindented"/>
      </w:pPr>
      <w:r w:rsidRPr="002F0EBC">
        <w:t xml:space="preserve">Støttemottaker er etter Avtalen forpliktet til å Etablere, drive og eie Energianlegget i samsvar med Konsesjonen og de vilkårene som måtte stilles for denne. </w:t>
      </w:r>
    </w:p>
    <w:p w14:paraId="17787AE5" w14:textId="629D99D9" w:rsidR="001132E5" w:rsidRPr="002F0EBC" w:rsidRDefault="001132E5" w:rsidP="001132E5">
      <w:pPr>
        <w:pStyle w:val="Bodytextindented"/>
      </w:pPr>
      <w:r w:rsidRPr="002F0EBC">
        <w:t xml:space="preserve">Dersom Støttemottaker får </w:t>
      </w:r>
      <w:r w:rsidR="009F6689" w:rsidRPr="002F0EBC">
        <w:t xml:space="preserve">endelig </w:t>
      </w:r>
      <w:r w:rsidRPr="002F0EBC">
        <w:t xml:space="preserve">avslag på søknad om Konsesjon, fritas begge Parter for sine forpliktelser og Avtalen bortfaller. </w:t>
      </w:r>
    </w:p>
    <w:p w14:paraId="040F70BF" w14:textId="552E0216" w:rsidR="001132E5" w:rsidRPr="002F0EBC" w:rsidRDefault="001132E5" w:rsidP="001132E5">
      <w:pPr>
        <w:pStyle w:val="Bodytextindented"/>
      </w:pPr>
      <w:r w:rsidRPr="002F0EBC">
        <w:t>Ingen av Partene kan i en slik situasjon rette krav mot den annen Part, verken for pådratte kostnader eller for tap som følge av at Energianlegget ikke blir realisert.</w:t>
      </w:r>
    </w:p>
    <w:p w14:paraId="6112ECA4" w14:textId="55D9E674" w:rsidR="00085500" w:rsidRPr="002F0EBC" w:rsidRDefault="00085500" w:rsidP="001132E5">
      <w:pPr>
        <w:pStyle w:val="Bodytextindented"/>
      </w:pPr>
      <w:r w:rsidRPr="002F0EBC">
        <w:t xml:space="preserve">Det foregående gjelder tilsvarende for konsesjon </w:t>
      </w:r>
      <w:r w:rsidR="00684520" w:rsidRPr="002F0EBC">
        <w:t xml:space="preserve">til nødvendige nettanlegg </w:t>
      </w:r>
      <w:r w:rsidRPr="002F0EBC">
        <w:t>etter Energiloven.</w:t>
      </w:r>
    </w:p>
    <w:p w14:paraId="2DFB581B" w14:textId="3B9A3B9F" w:rsidR="00BD61DA" w:rsidRPr="002F0EBC" w:rsidRDefault="00605506" w:rsidP="00FF56BE">
      <w:pPr>
        <w:pStyle w:val="Overskrift1"/>
      </w:pPr>
      <w:bookmarkStart w:id="96" w:name="_Toc194669991"/>
      <w:bookmarkStart w:id="97" w:name="_Toc199357829"/>
      <w:r>
        <w:t>GENERELLE RAMMEBETINGELSER</w:t>
      </w:r>
      <w:bookmarkEnd w:id="96"/>
      <w:bookmarkEnd w:id="97"/>
      <w:r w:rsidR="008D1951" w:rsidRPr="002F0EBC">
        <w:t xml:space="preserve"> </w:t>
      </w:r>
    </w:p>
    <w:p w14:paraId="5CE6E4A4" w14:textId="63BCEFE0" w:rsidR="00D642AF" w:rsidRPr="002F0EBC" w:rsidRDefault="007169A8" w:rsidP="00D642AF">
      <w:pPr>
        <w:pStyle w:val="Overskrift2"/>
      </w:pPr>
      <w:r w:rsidRPr="002F0EBC">
        <w:t>L</w:t>
      </w:r>
      <w:r w:rsidR="00D642AF" w:rsidRPr="002F0EBC">
        <w:t>ovgivnings- og forvaltningsmyndighet</w:t>
      </w:r>
    </w:p>
    <w:p w14:paraId="51483E60" w14:textId="570C8D8E" w:rsidR="00D642AF" w:rsidRPr="002F0EBC" w:rsidRDefault="00D642AF" w:rsidP="0076091F">
      <w:pPr>
        <w:pStyle w:val="Bodytextindented"/>
      </w:pPr>
      <w:r w:rsidRPr="002F0EBC">
        <w:t xml:space="preserve">Avtalen </w:t>
      </w:r>
      <w:r w:rsidR="006712C7" w:rsidRPr="002F0EBC">
        <w:t>legger ingen</w:t>
      </w:r>
      <w:r w:rsidRPr="002F0EBC">
        <w:t xml:space="preserve"> føringer for Statens lovgivnings- eller forvaltningsmyndighet eller utøvelsen av disse. </w:t>
      </w:r>
    </w:p>
    <w:p w14:paraId="4ED0C581" w14:textId="2694259C" w:rsidR="00EE362F" w:rsidRPr="002F0EBC" w:rsidRDefault="00EE362F" w:rsidP="00DF7A1E">
      <w:pPr>
        <w:pStyle w:val="Bodytextindented"/>
      </w:pPr>
      <w:r w:rsidRPr="002F0EBC">
        <w:t xml:space="preserve">Endringer i </w:t>
      </w:r>
      <w:r w:rsidR="0037120C" w:rsidRPr="002F0EBC">
        <w:t>Regelverk</w:t>
      </w:r>
      <w:r w:rsidRPr="002F0EBC">
        <w:t xml:space="preserve"> </w:t>
      </w:r>
      <w:r w:rsidR="007665E9">
        <w:t>gir ikke grunnlag</w:t>
      </w:r>
      <w:r w:rsidRPr="002F0EBC">
        <w:t xml:space="preserve"> for</w:t>
      </w:r>
      <w:r w:rsidR="00C91909">
        <w:t xml:space="preserve"> </w:t>
      </w:r>
      <w:r w:rsidR="005B49A4">
        <w:t>endringer i</w:t>
      </w:r>
      <w:r w:rsidR="00C91909">
        <w:t xml:space="preserve"> </w:t>
      </w:r>
      <w:r w:rsidR="00334BCE">
        <w:t>Investeringsstøtte</w:t>
      </w:r>
      <w:r w:rsidR="00667C34">
        <w:t>,</w:t>
      </w:r>
      <w:r w:rsidR="00C91909">
        <w:t xml:space="preserve"> </w:t>
      </w:r>
      <w:r w:rsidRPr="002F0EBC">
        <w:t xml:space="preserve">annen form for økonomisk kompensasjon eller </w:t>
      </w:r>
      <w:r w:rsidR="00AF73D3">
        <w:t xml:space="preserve">andre </w:t>
      </w:r>
      <w:r w:rsidRPr="002F0EBC">
        <w:t>endringer i Avtalen.</w:t>
      </w:r>
    </w:p>
    <w:p w14:paraId="1A09DF57" w14:textId="7D609B85" w:rsidR="00D642AF" w:rsidRPr="002F0EBC" w:rsidRDefault="007169A8" w:rsidP="00643923">
      <w:pPr>
        <w:pStyle w:val="Overskrift2"/>
      </w:pPr>
      <w:r w:rsidRPr="002F0EBC">
        <w:t>Skatter og avgifter</w:t>
      </w:r>
    </w:p>
    <w:p w14:paraId="2F6F744C" w14:textId="58BF42CC" w:rsidR="00EE362F" w:rsidRPr="002F0EBC" w:rsidRDefault="00D642AF" w:rsidP="00643923">
      <w:pPr>
        <w:pStyle w:val="Bodytextindented"/>
      </w:pPr>
      <w:r w:rsidRPr="002F0EBC">
        <w:t>Avtalen legge</w:t>
      </w:r>
      <w:r w:rsidR="006712C7" w:rsidRPr="002F0EBC">
        <w:t>r ingen</w:t>
      </w:r>
      <w:r w:rsidRPr="002F0EBC">
        <w:t xml:space="preserve"> føringer for Statens beskatningsrett eller utøvelsen av denne. Dette innebærer blant annet at Avtalen ikke skal legge </w:t>
      </w:r>
      <w:r w:rsidR="00133568" w:rsidRPr="002F0EBC">
        <w:t xml:space="preserve">noen </w:t>
      </w:r>
      <w:r w:rsidRPr="002F0EBC">
        <w:t xml:space="preserve">føringer på Statens adgang til å endre gjeldende skatte- og avgiftsregelverk. </w:t>
      </w:r>
    </w:p>
    <w:p w14:paraId="5B8DD4FF" w14:textId="2F53455D" w:rsidR="00D642AF" w:rsidRPr="002F0EBC" w:rsidRDefault="00EE362F" w:rsidP="00643923">
      <w:pPr>
        <w:pStyle w:val="Bodytextindented"/>
      </w:pPr>
      <w:r w:rsidRPr="002F0EBC">
        <w:t>E</w:t>
      </w:r>
      <w:r w:rsidR="00D642AF" w:rsidRPr="002F0EBC">
        <w:t xml:space="preserve">ndringer </w:t>
      </w:r>
      <w:r w:rsidRPr="002F0EBC">
        <w:t xml:space="preserve">i skatte- og avgiftsregelverk </w:t>
      </w:r>
      <w:r w:rsidR="00D642AF" w:rsidRPr="002F0EBC">
        <w:t xml:space="preserve">gir ikke grunnlag for </w:t>
      </w:r>
      <w:r w:rsidR="000C6D0B">
        <w:t>endringer i Investeringsstøtte</w:t>
      </w:r>
      <w:r w:rsidR="00330BE5">
        <w:t xml:space="preserve">, </w:t>
      </w:r>
      <w:r w:rsidR="00D642AF" w:rsidRPr="002F0EBC">
        <w:t>annen form for økonomisk kompensasjon</w:t>
      </w:r>
      <w:r w:rsidRPr="002F0EBC">
        <w:rPr>
          <w:szCs w:val="20"/>
        </w:rPr>
        <w:t xml:space="preserve"> </w:t>
      </w:r>
      <w:r w:rsidRPr="002F0EBC">
        <w:t>eller</w:t>
      </w:r>
      <w:r w:rsidR="00330BE5">
        <w:t xml:space="preserve"> andre</w:t>
      </w:r>
      <w:r w:rsidRPr="002F0EBC">
        <w:t xml:space="preserve"> endringer i Avtalen</w:t>
      </w:r>
      <w:r w:rsidR="00D642AF" w:rsidRPr="002F0EBC">
        <w:t>.</w:t>
      </w:r>
    </w:p>
    <w:p w14:paraId="6B311898" w14:textId="419C694D" w:rsidR="00D642AF" w:rsidRPr="002F0EBC" w:rsidRDefault="00895004" w:rsidP="00D642AF">
      <w:pPr>
        <w:pStyle w:val="Overskrift2"/>
      </w:pPr>
      <w:bookmarkStart w:id="98" w:name="_Ref129718925"/>
      <w:r w:rsidRPr="002F0EBC">
        <w:t>T</w:t>
      </w:r>
      <w:r w:rsidR="00D642AF" w:rsidRPr="002F0EBC">
        <w:t>illatelser</w:t>
      </w:r>
      <w:r w:rsidRPr="002F0EBC">
        <w:t xml:space="preserve"> og samtykker</w:t>
      </w:r>
      <w:bookmarkEnd w:id="98"/>
    </w:p>
    <w:p w14:paraId="71509FCA" w14:textId="590C05DF" w:rsidR="00BE05E1" w:rsidRPr="002F0EBC" w:rsidRDefault="00BE05E1" w:rsidP="00BE05E1">
      <w:pPr>
        <w:pStyle w:val="Bodytextindented"/>
      </w:pPr>
      <w:r w:rsidRPr="002F0EBC">
        <w:t>Støttemottaker er ansvarlig for alle tillatelser og samtykker som er nødvendig for å Etablere</w:t>
      </w:r>
      <w:r w:rsidR="0037120C" w:rsidRPr="002F0EBC">
        <w:t>,</w:t>
      </w:r>
      <w:r w:rsidRPr="002F0EBC">
        <w:t xml:space="preserve"> drive </w:t>
      </w:r>
      <w:r w:rsidR="0037120C" w:rsidRPr="002F0EBC">
        <w:t xml:space="preserve">og eie </w:t>
      </w:r>
      <w:r w:rsidRPr="002F0EBC">
        <w:t>Energianlegget. Støttemottaker skal sørge for</w:t>
      </w:r>
      <w:r w:rsidR="0037120C" w:rsidRPr="002F0EBC">
        <w:t xml:space="preserve"> å</w:t>
      </w:r>
      <w:r w:rsidRPr="002F0EBC">
        <w:t>:</w:t>
      </w:r>
    </w:p>
    <w:p w14:paraId="3D0EF601" w14:textId="68A5040E" w:rsidR="00BE05E1" w:rsidRPr="002F0EBC" w:rsidRDefault="0037120C" w:rsidP="0057069B">
      <w:pPr>
        <w:pStyle w:val="Numberedlista"/>
        <w:numPr>
          <w:ilvl w:val="0"/>
          <w:numId w:val="67"/>
        </w:numPr>
      </w:pPr>
      <w:r w:rsidRPr="002F0EBC">
        <w:lastRenderedPageBreak/>
        <w:t xml:space="preserve">Etablere </w:t>
      </w:r>
      <w:r w:rsidR="006712C7" w:rsidRPr="002F0EBC">
        <w:t xml:space="preserve">Energianlegget </w:t>
      </w:r>
      <w:r w:rsidR="00BE05E1" w:rsidRPr="002F0EBC">
        <w:t xml:space="preserve">i overensstemmelse med gjeldende </w:t>
      </w:r>
      <w:r w:rsidR="006712C7" w:rsidRPr="002F0EBC">
        <w:t>Regelverk</w:t>
      </w:r>
      <w:r w:rsidRPr="002F0EBC">
        <w:t>,</w:t>
      </w:r>
      <w:r w:rsidR="006712C7" w:rsidRPr="002F0EBC">
        <w:t xml:space="preserve"> </w:t>
      </w:r>
      <w:r w:rsidR="00BE05E1" w:rsidRPr="002F0EBC">
        <w:t xml:space="preserve">og Energianlegget </w:t>
      </w:r>
      <w:r w:rsidRPr="002F0EBC">
        <w:t xml:space="preserve">skal </w:t>
      </w:r>
      <w:r w:rsidR="00BE05E1" w:rsidRPr="002F0EBC">
        <w:t>til enhver tid tilfredsstille det samme;</w:t>
      </w:r>
    </w:p>
    <w:p w14:paraId="02005451" w14:textId="26E240A7" w:rsidR="00BE05E1" w:rsidRPr="002F0EBC" w:rsidRDefault="00BE05E1" w:rsidP="00164BE1">
      <w:pPr>
        <w:pStyle w:val="Numberedlista"/>
      </w:pPr>
      <w:r w:rsidRPr="002F0EBC">
        <w:t>innhente og opprettholde alle tillatelser, både offentlig- og privatrettslige, som er påkrevd for å Etablere</w:t>
      </w:r>
      <w:r w:rsidR="004007AB" w:rsidRPr="002F0EBC">
        <w:t>,</w:t>
      </w:r>
      <w:r w:rsidRPr="002F0EBC">
        <w:t xml:space="preserve"> drive </w:t>
      </w:r>
      <w:r w:rsidR="004007AB" w:rsidRPr="002F0EBC">
        <w:t xml:space="preserve">og eie </w:t>
      </w:r>
      <w:r w:rsidRPr="002F0EBC">
        <w:t>Energianlegget; og</w:t>
      </w:r>
    </w:p>
    <w:p w14:paraId="61AF53A2" w14:textId="63A2FF77" w:rsidR="00BE05E1" w:rsidRPr="002F0EBC" w:rsidRDefault="00BE05E1" w:rsidP="00164BE1">
      <w:pPr>
        <w:pStyle w:val="Numberedlista"/>
      </w:pPr>
      <w:r w:rsidRPr="002F0EBC">
        <w:t>oppfylle og overholde alle offentligrettslige pålegg forbundet med å Etablere</w:t>
      </w:r>
      <w:r w:rsidR="004007AB" w:rsidRPr="002F0EBC">
        <w:t>,</w:t>
      </w:r>
      <w:r w:rsidRPr="002F0EBC">
        <w:t xml:space="preserve"> drive </w:t>
      </w:r>
      <w:r w:rsidR="004007AB" w:rsidRPr="002F0EBC">
        <w:t xml:space="preserve">og eie </w:t>
      </w:r>
      <w:r w:rsidRPr="002F0EBC">
        <w:t xml:space="preserve">Energianlegget. </w:t>
      </w:r>
    </w:p>
    <w:p w14:paraId="393087F8" w14:textId="06E5A39E" w:rsidR="00D642AF" w:rsidRPr="002F0EBC" w:rsidRDefault="003D1029" w:rsidP="00D642AF">
      <w:pPr>
        <w:pStyle w:val="Bodytextindented"/>
      </w:pPr>
      <w:r w:rsidRPr="002F0EBC">
        <w:t>Med de unntak som er uttømmende angitt i punkt [</w:t>
      </w:r>
      <w:r w:rsidRPr="002F0EBC">
        <w:fldChar w:fldCharType="begin"/>
      </w:r>
      <w:r w:rsidRPr="002F0EBC">
        <w:instrText xml:space="preserve"> REF _Ref131177515 \r \h </w:instrText>
      </w:r>
      <w:r w:rsidRPr="002F0EBC">
        <w:fldChar w:fldCharType="separate"/>
      </w:r>
      <w:r w:rsidR="00AF7E64">
        <w:t>16.3</w:t>
      </w:r>
      <w:r w:rsidRPr="002F0EBC">
        <w:fldChar w:fldCharType="end"/>
      </w:r>
      <w:r w:rsidRPr="002F0EBC">
        <w:t xml:space="preserve">] </w:t>
      </w:r>
      <w:r w:rsidR="004747E8" w:rsidRPr="002F0EBC">
        <w:t>og</w:t>
      </w:r>
      <w:r w:rsidRPr="002F0EBC">
        <w:t xml:space="preserve"> punkt [</w:t>
      </w:r>
      <w:r w:rsidRPr="002F0EBC">
        <w:fldChar w:fldCharType="begin"/>
      </w:r>
      <w:r w:rsidRPr="002F0EBC">
        <w:instrText xml:space="preserve"> REF _Ref139524536 \r \h </w:instrText>
      </w:r>
      <w:r w:rsidRPr="002F0EBC">
        <w:fldChar w:fldCharType="separate"/>
      </w:r>
      <w:r w:rsidR="00AF7E64">
        <w:t>6.1</w:t>
      </w:r>
      <w:r w:rsidRPr="002F0EBC">
        <w:fldChar w:fldCharType="end"/>
      </w:r>
      <w:r w:rsidRPr="002F0EBC">
        <w:t>] knyttet til konsesjonsprosessen, er mangler</w:t>
      </w:r>
      <w:r w:rsidR="006E1F2E" w:rsidRPr="002F0EBC">
        <w:t>,</w:t>
      </w:r>
      <w:r w:rsidR="00D642AF" w:rsidRPr="002F0EBC">
        <w:t xml:space="preserve"> forsinkelser </w:t>
      </w:r>
      <w:r w:rsidR="006E1F2E" w:rsidRPr="002F0EBC">
        <w:t xml:space="preserve">eller vilkår </w:t>
      </w:r>
      <w:r w:rsidR="00D642AF" w:rsidRPr="002F0EBC">
        <w:t xml:space="preserve">knyttet til tillatelser </w:t>
      </w:r>
      <w:r w:rsidR="00895004" w:rsidRPr="002F0EBC">
        <w:t xml:space="preserve">og samtykker </w:t>
      </w:r>
      <w:r w:rsidR="00D642AF" w:rsidRPr="002F0EBC">
        <w:t>fra offentlige eller private aktører Støttemottakers risiko</w:t>
      </w:r>
      <w:r w:rsidRPr="002F0EBC">
        <w:t>,</w:t>
      </w:r>
      <w:r w:rsidR="00D642AF" w:rsidRPr="002F0EBC">
        <w:t xml:space="preserve"> og gir ikke krav på justering av </w:t>
      </w:r>
      <w:r w:rsidR="00F62342" w:rsidRPr="002F0EBC">
        <w:t>Fremdriftsplanen</w:t>
      </w:r>
      <w:r w:rsidRPr="002F0EBC">
        <w:t>.</w:t>
      </w:r>
      <w:r w:rsidR="006E1F2E" w:rsidRPr="002F0EBC">
        <w:t xml:space="preserve"> </w:t>
      </w:r>
      <w:r w:rsidR="00D642AF" w:rsidRPr="002F0EBC">
        <w:t xml:space="preserve">Eventuelle </w:t>
      </w:r>
      <w:r w:rsidR="00AE14A1" w:rsidRPr="002F0EBC">
        <w:t>mer</w:t>
      </w:r>
      <w:r w:rsidR="00D642AF" w:rsidRPr="002F0EBC">
        <w:t>kostnad</w:t>
      </w:r>
      <w:r w:rsidR="006F2218" w:rsidRPr="002F0EBC">
        <w:t>e</w:t>
      </w:r>
      <w:r w:rsidR="00D642AF" w:rsidRPr="002F0EBC">
        <w:t xml:space="preserve">r </w:t>
      </w:r>
      <w:r w:rsidR="00895004" w:rsidRPr="002F0EBC">
        <w:t>gir ikke grunnlag for</w:t>
      </w:r>
      <w:r w:rsidR="00330BE5">
        <w:t xml:space="preserve"> endringer i Investeringsstøtte,</w:t>
      </w:r>
      <w:r w:rsidR="00895004" w:rsidRPr="002F0EBC">
        <w:t xml:space="preserve"> annen form for økonomisk kompensasjon eller </w:t>
      </w:r>
      <w:r w:rsidR="00330BE5">
        <w:t xml:space="preserve">andre </w:t>
      </w:r>
      <w:r w:rsidR="00895004" w:rsidRPr="002F0EBC">
        <w:t>endringer i Avtalen</w:t>
      </w:r>
      <w:r w:rsidR="00D642AF" w:rsidRPr="002F0EBC">
        <w:t>.</w:t>
      </w:r>
    </w:p>
    <w:p w14:paraId="56789E2C" w14:textId="3D53D78E" w:rsidR="006712C7" w:rsidRPr="002F0EBC" w:rsidRDefault="00895004">
      <w:pPr>
        <w:pStyle w:val="Bodytextindented"/>
      </w:pPr>
      <w:r w:rsidRPr="002F0EBC">
        <w:t>Det foregående gjelder tilsvarende ved endringer, omgjøring eller tilbaketrekning av tillatelser og samtykker.</w:t>
      </w:r>
    </w:p>
    <w:p w14:paraId="4BFCED31" w14:textId="0EFEC604" w:rsidR="00325260" w:rsidRPr="002F0EBC" w:rsidRDefault="00325260" w:rsidP="0076091F">
      <w:pPr>
        <w:pStyle w:val="Overskrift2"/>
      </w:pPr>
      <w:r w:rsidRPr="002F0EBC">
        <w:t>Andre subsidier og støttemekanismer</w:t>
      </w:r>
    </w:p>
    <w:p w14:paraId="41244193" w14:textId="253AB524" w:rsidR="00325260" w:rsidRPr="002F0EBC" w:rsidRDefault="00325260" w:rsidP="00325260">
      <w:pPr>
        <w:pStyle w:val="Bodytextindented"/>
      </w:pPr>
      <w:r w:rsidRPr="002F0EBC">
        <w:t xml:space="preserve">Støttemottaker kan ikke uten skriftlig forhåndssamtykke fra Staten motta annen statsstøtte til Etablering eller drift av Energianlegget enn </w:t>
      </w:r>
      <w:r w:rsidR="00E36E7D">
        <w:t>Investeringsstøtten</w:t>
      </w:r>
      <w:r w:rsidRPr="002F0EBC">
        <w:t xml:space="preserve"> som følger av denne Avtalen. </w:t>
      </w:r>
    </w:p>
    <w:p w14:paraId="10917312" w14:textId="77777777" w:rsidR="00B60BDD" w:rsidRDefault="00605506" w:rsidP="00605506">
      <w:pPr>
        <w:pStyle w:val="Overskrift1"/>
      </w:pPr>
      <w:bookmarkStart w:id="99" w:name="_Toc126512023"/>
      <w:bookmarkStart w:id="100" w:name="_Toc126512263"/>
      <w:bookmarkStart w:id="101" w:name="_Toc126512024"/>
      <w:bookmarkStart w:id="102" w:name="_Toc126512264"/>
      <w:bookmarkStart w:id="103" w:name="_Toc126512025"/>
      <w:bookmarkStart w:id="104" w:name="_Toc126512265"/>
      <w:bookmarkStart w:id="105" w:name="_Toc126512026"/>
      <w:bookmarkStart w:id="106" w:name="_Toc126512266"/>
      <w:bookmarkStart w:id="107" w:name="_Toc126512027"/>
      <w:bookmarkStart w:id="108" w:name="_Toc126512267"/>
      <w:bookmarkStart w:id="109" w:name="_Toc126512028"/>
      <w:bookmarkStart w:id="110" w:name="_Toc126512268"/>
      <w:bookmarkStart w:id="111" w:name="_Toc126512029"/>
      <w:bookmarkStart w:id="112" w:name="_Toc126512269"/>
      <w:bookmarkStart w:id="113" w:name="_Toc126512030"/>
      <w:bookmarkStart w:id="114" w:name="_Toc126512270"/>
      <w:bookmarkStart w:id="115" w:name="_Toc126512031"/>
      <w:bookmarkStart w:id="116" w:name="_Toc126512271"/>
      <w:bookmarkStart w:id="117" w:name="_Toc126512032"/>
      <w:bookmarkStart w:id="118" w:name="_Toc126512272"/>
      <w:bookmarkStart w:id="119" w:name="_Toc126512033"/>
      <w:bookmarkStart w:id="120" w:name="_Toc126512273"/>
      <w:bookmarkStart w:id="121" w:name="_Toc126512034"/>
      <w:bookmarkStart w:id="122" w:name="_Toc126512274"/>
      <w:bookmarkStart w:id="123" w:name="_Toc126512035"/>
      <w:bookmarkStart w:id="124" w:name="_Toc126512275"/>
      <w:bookmarkStart w:id="125" w:name="_Toc126512036"/>
      <w:bookmarkStart w:id="126" w:name="_Toc126512276"/>
      <w:bookmarkStart w:id="127" w:name="_Toc126512037"/>
      <w:bookmarkStart w:id="128" w:name="_Toc126512277"/>
      <w:bookmarkStart w:id="129" w:name="_Toc126512038"/>
      <w:bookmarkStart w:id="130" w:name="_Toc126512278"/>
      <w:bookmarkStart w:id="131" w:name="_Toc126512039"/>
      <w:bookmarkStart w:id="132" w:name="_Toc126512279"/>
      <w:bookmarkStart w:id="133" w:name="_Toc126512040"/>
      <w:bookmarkStart w:id="134" w:name="_Toc126512280"/>
      <w:bookmarkStart w:id="135" w:name="_Toc126512041"/>
      <w:bookmarkStart w:id="136" w:name="_Toc126512281"/>
      <w:bookmarkStart w:id="137" w:name="_Toc126512042"/>
      <w:bookmarkStart w:id="138" w:name="_Toc126512282"/>
      <w:bookmarkStart w:id="139" w:name="_Toc126512043"/>
      <w:bookmarkStart w:id="140" w:name="_Toc126512283"/>
      <w:bookmarkStart w:id="141" w:name="_Toc126512044"/>
      <w:bookmarkStart w:id="142" w:name="_Toc126512284"/>
      <w:bookmarkStart w:id="143" w:name="_Toc126512045"/>
      <w:bookmarkStart w:id="144" w:name="_Toc126512285"/>
      <w:bookmarkStart w:id="145" w:name="_Toc126512046"/>
      <w:bookmarkStart w:id="146" w:name="_Toc126512286"/>
      <w:bookmarkStart w:id="147" w:name="_Toc126512047"/>
      <w:bookmarkStart w:id="148" w:name="_Toc126512287"/>
      <w:bookmarkStart w:id="149" w:name="_Toc126512048"/>
      <w:bookmarkStart w:id="150" w:name="_Toc126512288"/>
      <w:bookmarkStart w:id="151" w:name="_Toc126512049"/>
      <w:bookmarkStart w:id="152" w:name="_Toc126512289"/>
      <w:bookmarkStart w:id="153" w:name="_Toc126512050"/>
      <w:bookmarkStart w:id="154" w:name="_Toc126512290"/>
      <w:bookmarkStart w:id="155" w:name="_Toc126512051"/>
      <w:bookmarkStart w:id="156" w:name="_Toc126512291"/>
      <w:bookmarkStart w:id="157" w:name="_Toc126512052"/>
      <w:bookmarkStart w:id="158" w:name="_Toc126512292"/>
      <w:bookmarkStart w:id="159" w:name="_Toc126512053"/>
      <w:bookmarkStart w:id="160" w:name="_Toc126512293"/>
      <w:bookmarkStart w:id="161" w:name="_Toc126512054"/>
      <w:bookmarkStart w:id="162" w:name="_Toc126512294"/>
      <w:bookmarkStart w:id="163" w:name="_Toc126512055"/>
      <w:bookmarkStart w:id="164" w:name="_Toc126512295"/>
      <w:bookmarkStart w:id="165" w:name="_Toc126512056"/>
      <w:bookmarkStart w:id="166" w:name="_Toc126512296"/>
      <w:bookmarkStart w:id="167" w:name="_Toc126512057"/>
      <w:bookmarkStart w:id="168" w:name="_Toc126512297"/>
      <w:bookmarkStart w:id="169" w:name="_Toc126512058"/>
      <w:bookmarkStart w:id="170" w:name="_Toc126512298"/>
      <w:bookmarkStart w:id="171" w:name="_Toc126512059"/>
      <w:bookmarkStart w:id="172" w:name="_Toc126512299"/>
      <w:bookmarkStart w:id="173" w:name="_Toc126512060"/>
      <w:bookmarkStart w:id="174" w:name="_Toc126512300"/>
      <w:bookmarkStart w:id="175" w:name="_Toc126512061"/>
      <w:bookmarkStart w:id="176" w:name="_Toc126512301"/>
      <w:bookmarkStart w:id="177" w:name="_Toc126512062"/>
      <w:bookmarkStart w:id="178" w:name="_Toc126512302"/>
      <w:bookmarkStart w:id="179" w:name="_Toc199357830"/>
      <w:bookmarkStart w:id="180" w:name="_Toc19466999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BETALING AV</w:t>
      </w:r>
      <w:r w:rsidR="00133568" w:rsidRPr="002F0EBC">
        <w:t xml:space="preserve"> </w:t>
      </w:r>
      <w:r w:rsidR="00FF56BE" w:rsidRPr="002F0EBC">
        <w:t>SKATTER OG AVGIFTER</w:t>
      </w:r>
      <w:bookmarkEnd w:id="179"/>
    </w:p>
    <w:bookmarkEnd w:id="180"/>
    <w:p w14:paraId="3A2395E4" w14:textId="73C41CD4" w:rsidR="001E1F67" w:rsidRPr="002F0EBC" w:rsidRDefault="00B477CF" w:rsidP="008321C3">
      <w:pPr>
        <w:pStyle w:val="Bodytextindented"/>
      </w:pPr>
      <w:r w:rsidRPr="002F0EBC">
        <w:t>Støttemottaker</w:t>
      </w:r>
      <w:r w:rsidR="008321C3" w:rsidRPr="002F0EBC">
        <w:t xml:space="preserve"> er ansvarlig for innbetaling av merverdiavgift og andre skatter og avgifter </w:t>
      </w:r>
      <w:r w:rsidR="001E1F67" w:rsidRPr="002F0EBC">
        <w:t>knyttet til Etablering</w:t>
      </w:r>
      <w:r w:rsidR="00942D76" w:rsidRPr="002F0EBC">
        <w:t>,</w:t>
      </w:r>
      <w:r w:rsidR="001E1F67" w:rsidRPr="002F0EBC">
        <w:t xml:space="preserve"> drift </w:t>
      </w:r>
      <w:r w:rsidR="00942D76" w:rsidRPr="002F0EBC">
        <w:t xml:space="preserve">og eierskap </w:t>
      </w:r>
      <w:r w:rsidR="001E1F67" w:rsidRPr="002F0EBC">
        <w:t>av Energianlegget og virksomhet for øvrig.</w:t>
      </w:r>
      <w:r w:rsidR="008321C3" w:rsidRPr="002F0EBC">
        <w:t xml:space="preserve"> </w:t>
      </w:r>
    </w:p>
    <w:p w14:paraId="14AB0B54" w14:textId="055CD022" w:rsidR="008321C3" w:rsidRPr="002F0EBC" w:rsidRDefault="008321C3" w:rsidP="008321C3">
      <w:pPr>
        <w:pStyle w:val="Bodytextindented"/>
      </w:pPr>
      <w:r w:rsidRPr="002F0EBC">
        <w:t xml:space="preserve">Skatte- og avgiftskrav skal betales rettidig av </w:t>
      </w:r>
      <w:r w:rsidR="00B477CF" w:rsidRPr="002F0EBC">
        <w:t>Støttemottaker</w:t>
      </w:r>
      <w:r w:rsidRPr="002F0EBC">
        <w:t xml:space="preserve"> i samsvar med det til enhver tid gjeldende </w:t>
      </w:r>
      <w:r w:rsidR="008A7BD4" w:rsidRPr="002F0EBC">
        <w:t>Regelverk</w:t>
      </w:r>
      <w:r w:rsidRPr="002F0EBC">
        <w:t>.</w:t>
      </w:r>
    </w:p>
    <w:p w14:paraId="73BFE568" w14:textId="637B2D6F" w:rsidR="00EB7D53" w:rsidRPr="002F0EBC" w:rsidRDefault="00605506" w:rsidP="00643923">
      <w:pPr>
        <w:pStyle w:val="Overskrift1"/>
      </w:pPr>
      <w:bookmarkStart w:id="181" w:name="_Ref131424811"/>
      <w:bookmarkStart w:id="182" w:name="_Toc194669993"/>
      <w:bookmarkStart w:id="183" w:name="_Toc199357831"/>
      <w:bookmarkStart w:id="184" w:name="_Ref129790565"/>
      <w:bookmarkStart w:id="185" w:name="_Ref129790566"/>
      <w:bookmarkStart w:id="186" w:name="_Ref129799871"/>
      <w:r>
        <w:t>HELSE</w:t>
      </w:r>
      <w:r w:rsidR="00484C24">
        <w:t>,</w:t>
      </w:r>
      <w:r>
        <w:t xml:space="preserve"> MILJØ, SOSIALE OG ETISKE FORHOLD</w:t>
      </w:r>
      <w:bookmarkEnd w:id="181"/>
      <w:bookmarkEnd w:id="182"/>
      <w:bookmarkEnd w:id="183"/>
      <w:r w:rsidR="00C06D13" w:rsidRPr="002F0EBC">
        <w:t xml:space="preserve"> </w:t>
      </w:r>
      <w:bookmarkEnd w:id="184"/>
      <w:bookmarkEnd w:id="185"/>
      <w:bookmarkEnd w:id="186"/>
    </w:p>
    <w:p w14:paraId="7F70E969" w14:textId="2E9F014D" w:rsidR="00076C4B" w:rsidRPr="002F0EBC" w:rsidRDefault="00076C4B" w:rsidP="00EB7D53">
      <w:pPr>
        <w:pStyle w:val="Overskrift2"/>
      </w:pPr>
      <w:bookmarkStart w:id="187" w:name="_Ref129790158"/>
      <w:r w:rsidRPr="002F0EBC">
        <w:t>H</w:t>
      </w:r>
      <w:r w:rsidR="007F4E43" w:rsidRPr="002F0EBC">
        <w:t xml:space="preserve">else, </w:t>
      </w:r>
      <w:r w:rsidR="00446A20" w:rsidRPr="002F0EBC">
        <w:t>m</w:t>
      </w:r>
      <w:r w:rsidR="007F4E43" w:rsidRPr="002F0EBC">
        <w:t xml:space="preserve">iljø og </w:t>
      </w:r>
      <w:r w:rsidR="00446A20" w:rsidRPr="002F0EBC">
        <w:t>s</w:t>
      </w:r>
      <w:r w:rsidR="007F4E43" w:rsidRPr="002F0EBC">
        <w:t>ikkerhet (HMS)</w:t>
      </w:r>
      <w:bookmarkEnd w:id="187"/>
    </w:p>
    <w:p w14:paraId="416011D2" w14:textId="5D2BD8FF" w:rsidR="00015F48" w:rsidRPr="002F0EBC" w:rsidRDefault="00015F48" w:rsidP="00015F48">
      <w:pPr>
        <w:pStyle w:val="Bodytextindented"/>
      </w:pPr>
      <w:r w:rsidRPr="002F0EBC">
        <w:t xml:space="preserve">Støttemottaker skal sørge for helse, miljø og sikkerhet (HMS) ivaretas </w:t>
      </w:r>
      <w:r w:rsidR="007F270C" w:rsidRPr="002F0EBC">
        <w:t xml:space="preserve">og prioriteres høyt </w:t>
      </w:r>
      <w:r w:rsidRPr="002F0EBC">
        <w:t xml:space="preserve">ved </w:t>
      </w:r>
      <w:r w:rsidR="00366EA5">
        <w:t>Etablering</w:t>
      </w:r>
      <w:r w:rsidRPr="002F0EBC">
        <w:t xml:space="preserve"> og drift av Energianlegget.</w:t>
      </w:r>
    </w:p>
    <w:p w14:paraId="43F0A686" w14:textId="78B3CB01" w:rsidR="00076C4B" w:rsidRPr="002F0EBC" w:rsidRDefault="007F4E43" w:rsidP="00256B70">
      <w:pPr>
        <w:pStyle w:val="Bodytextindented"/>
      </w:pPr>
      <w:r w:rsidRPr="002F0EBC">
        <w:t xml:space="preserve">Støttemottaker skal ha en HMS-ledelse og en plan for sikkerhet, helse og arbeidsmiljø (SHA-plan) </w:t>
      </w:r>
      <w:r w:rsidR="00FE5A7E" w:rsidRPr="002F0EBC">
        <w:t xml:space="preserve">som minst </w:t>
      </w:r>
      <w:r w:rsidRPr="002F0EBC">
        <w:t>samsvar</w:t>
      </w:r>
      <w:r w:rsidR="00FE5A7E" w:rsidRPr="002F0EBC">
        <w:t>er</w:t>
      </w:r>
      <w:r w:rsidRPr="002F0EBC">
        <w:t xml:space="preserve"> med </w:t>
      </w:r>
      <w:r w:rsidR="00FE5A7E" w:rsidRPr="002F0EBC">
        <w:t xml:space="preserve">alminnelig akseptert </w:t>
      </w:r>
      <w:r w:rsidRPr="002F0EBC">
        <w:t>praksis for tilsvarende virksomheter. SHA-planen skal omhandle sikkerhet, helse og arbeidsmiljø, det ytre miljø og beredskap.</w:t>
      </w:r>
      <w:r w:rsidRPr="002F0EBC">
        <w:rPr>
          <w:rFonts w:cs="Arial"/>
        </w:rPr>
        <w:t xml:space="preserve"> </w:t>
      </w:r>
      <w:r w:rsidRPr="002F0EBC">
        <w:t xml:space="preserve">Som et minimum skal krav i </w:t>
      </w:r>
      <w:r w:rsidR="005D2EDB" w:rsidRPr="002F0EBC">
        <w:t xml:space="preserve">henhold </w:t>
      </w:r>
      <w:r w:rsidRPr="002F0EBC">
        <w:t xml:space="preserve">til Regelverk </w:t>
      </w:r>
      <w:r w:rsidR="005D2EDB" w:rsidRPr="002F0EBC">
        <w:t>overholdes</w:t>
      </w:r>
      <w:r w:rsidR="00742AF3">
        <w:t xml:space="preserve"> i utformingen og etterlevelsen av SHA-planen</w:t>
      </w:r>
      <w:r w:rsidRPr="002F0EBC">
        <w:t>.</w:t>
      </w:r>
    </w:p>
    <w:p w14:paraId="2DF6C4C0" w14:textId="693E55C4" w:rsidR="007F4E43" w:rsidRPr="002F0EBC" w:rsidRDefault="007F4E43" w:rsidP="00575022">
      <w:pPr>
        <w:pStyle w:val="Bodytextindented"/>
      </w:pPr>
      <w:r w:rsidRPr="002F0EBC">
        <w:t xml:space="preserve">Støttemottaker skal ha </w:t>
      </w:r>
      <w:r w:rsidR="005D2EDB" w:rsidRPr="002F0EBC">
        <w:t xml:space="preserve">et </w:t>
      </w:r>
      <w:r w:rsidRPr="002F0EBC">
        <w:t xml:space="preserve">risikobasert, dokumentert program for overvåkning, revisjoner og oppfølging av HMS. </w:t>
      </w:r>
      <w:r w:rsidR="00575022" w:rsidRPr="002F0EBC">
        <w:t>Støttemottaker</w:t>
      </w:r>
      <w:r w:rsidRPr="002F0EBC">
        <w:t xml:space="preserve"> skal også </w:t>
      </w:r>
      <w:r w:rsidR="00575022" w:rsidRPr="002F0EBC">
        <w:t>ha</w:t>
      </w:r>
      <w:r w:rsidRPr="002F0EBC">
        <w:t xml:space="preserve"> et system for registrering og oppfølging av avvik fra prosedyrer,</w:t>
      </w:r>
      <w:r w:rsidR="00575022" w:rsidRPr="002F0EBC">
        <w:t xml:space="preserve"> </w:t>
      </w:r>
      <w:r w:rsidR="003F78C0" w:rsidRPr="002F0EBC">
        <w:t>spesifikasjoner, standarder og kontrakt</w:t>
      </w:r>
      <w:r w:rsidR="005D2EDB" w:rsidRPr="002F0EBC">
        <w:t>s</w:t>
      </w:r>
      <w:r w:rsidR="003F78C0" w:rsidRPr="002F0EBC">
        <w:t xml:space="preserve">krav, </w:t>
      </w:r>
      <w:r w:rsidR="00575022" w:rsidRPr="002F0EBC">
        <w:t xml:space="preserve">og treffe tiltak for å forebygge gjentakelse av avvik og evaluere effekten av tiltakene. </w:t>
      </w:r>
    </w:p>
    <w:p w14:paraId="144292F1" w14:textId="2B9F4AF3" w:rsidR="003F78C0" w:rsidRPr="002F0EBC" w:rsidRDefault="003F78C0" w:rsidP="003F78C0">
      <w:pPr>
        <w:pStyle w:val="Bodytextindented"/>
      </w:pPr>
      <w:r w:rsidRPr="002F0EBC">
        <w:t>Støttemottaker skal ha et system for registrering og oppfølging av uønskede hendelser med korrigerende tiltak. Effekten av tiltakene skal evalueres.</w:t>
      </w:r>
    </w:p>
    <w:p w14:paraId="2CF25B49" w14:textId="32A316E1" w:rsidR="00076C4B" w:rsidRPr="002F0EBC" w:rsidRDefault="00076C4B">
      <w:pPr>
        <w:pStyle w:val="Overskrift2"/>
      </w:pPr>
      <w:bookmarkStart w:id="188" w:name="_Ref129790169"/>
      <w:r w:rsidRPr="002F0EBC">
        <w:lastRenderedPageBreak/>
        <w:t>Etikk</w:t>
      </w:r>
      <w:r w:rsidR="00A66266" w:rsidRPr="002F0EBC">
        <w:t>,</w:t>
      </w:r>
      <w:r w:rsidRPr="002F0EBC">
        <w:t xml:space="preserve"> samfun</w:t>
      </w:r>
      <w:r w:rsidR="00BE72EE" w:rsidRPr="002F0EBC">
        <w:t>n</w:t>
      </w:r>
      <w:r w:rsidRPr="002F0EBC">
        <w:t>sansvar</w:t>
      </w:r>
      <w:r w:rsidR="00A66266" w:rsidRPr="002F0EBC">
        <w:t xml:space="preserve"> og menneskerettigheter</w:t>
      </w:r>
      <w:bookmarkEnd w:id="188"/>
    </w:p>
    <w:p w14:paraId="7B9E62A0" w14:textId="2D9BF834" w:rsidR="00015F48" w:rsidRPr="002F0EBC" w:rsidRDefault="003F78C0" w:rsidP="00015F48">
      <w:pPr>
        <w:pStyle w:val="Bodytextindented"/>
      </w:pPr>
      <w:r w:rsidRPr="002F0EBC">
        <w:t>Støttemottaker s</w:t>
      </w:r>
      <w:r w:rsidR="00015F48" w:rsidRPr="002F0EBC">
        <w:t xml:space="preserve">kal sørge for at </w:t>
      </w:r>
      <w:r w:rsidR="00366EA5">
        <w:t>Etabler</w:t>
      </w:r>
      <w:r w:rsidR="00376E46">
        <w:t>ing</w:t>
      </w:r>
      <w:r w:rsidR="00015F48" w:rsidRPr="002F0EBC">
        <w:t xml:space="preserve"> og drift av Energianlegget skjer under forhold som </w:t>
      </w:r>
      <w:r w:rsidR="00FE5A7E" w:rsidRPr="002F0EBC">
        <w:t xml:space="preserve">minst </w:t>
      </w:r>
      <w:r w:rsidR="00015F48" w:rsidRPr="002F0EBC">
        <w:t>er i samsvar med:</w:t>
      </w:r>
    </w:p>
    <w:p w14:paraId="1C53AFFC" w14:textId="0CC2D0AD" w:rsidR="00FE5A7E" w:rsidRPr="002F0EBC" w:rsidRDefault="00FE5A7E" w:rsidP="001F710B">
      <w:pPr>
        <w:pStyle w:val="Numberedlista"/>
        <w:numPr>
          <w:ilvl w:val="0"/>
          <w:numId w:val="71"/>
        </w:numPr>
      </w:pPr>
      <w:r w:rsidRPr="002F0EBC">
        <w:t>ILOs kjernekonvensjoner om prinsipper i arbeidslivet, dvs. (i) forbud mot barnearbeid (nr. 138 og nr. 182), (ii) forbud mot tvangsarbeid (nr. 29 og nr. 105), (iii) forbud mot diskriminering (nr. 100 og nr. 111), og (iv) forbud mot manglende respekt for fagorganisering og kollektive forhandlinger (nr. 87 og nr. 98); og</w:t>
      </w:r>
    </w:p>
    <w:p w14:paraId="1F362584" w14:textId="33D333ED" w:rsidR="00FE5A7E" w:rsidRPr="002F0EBC" w:rsidRDefault="00FE5A7E" w:rsidP="001F710B">
      <w:pPr>
        <w:pStyle w:val="Numberedlista"/>
      </w:pPr>
      <w:r w:rsidRPr="002F0EBC">
        <w:t>den til enhver tid gjeldende nasjonale lovgivning i landet virksomheten skjer, herunder regler om (i) lønns- og arbeidstidsbestemmelser, (ii) helse, miljø og sikkerhet, (iii)</w:t>
      </w:r>
      <w:r w:rsidR="00361CCC">
        <w:t> </w:t>
      </w:r>
      <w:r w:rsidRPr="002F0EBC">
        <w:t xml:space="preserve">regulære ansettelsesforhold, inkludert arbeidsavtaler, og (iv) lovfestede forsikringer og sosiale ordninger. </w:t>
      </w:r>
    </w:p>
    <w:p w14:paraId="184E58C4" w14:textId="24C571A6" w:rsidR="00FE5A7E" w:rsidRPr="002F0EBC" w:rsidRDefault="00FE5A7E">
      <w:pPr>
        <w:pStyle w:val="Bodytextindented"/>
      </w:pPr>
      <w:r w:rsidRPr="002F0EBC">
        <w:t xml:space="preserve">Der </w:t>
      </w:r>
      <w:r w:rsidR="00742AF3">
        <w:t xml:space="preserve">nevnte </w:t>
      </w:r>
      <w:r w:rsidRPr="002F0EBC">
        <w:t>internasjonale konvensjoner og nasjonal lovgivning omhandler samme tema, skal den høyeste standarden alltid gjelde.</w:t>
      </w:r>
    </w:p>
    <w:p w14:paraId="1F31EC4C" w14:textId="2048108C" w:rsidR="00A66266" w:rsidRPr="002F0EBC" w:rsidRDefault="00A66266">
      <w:pPr>
        <w:pStyle w:val="Bodytextindented"/>
      </w:pPr>
      <w:r w:rsidRPr="002F0EBC">
        <w:t>Støttemottaker skal følge</w:t>
      </w:r>
      <w:r w:rsidR="00241004" w:rsidRPr="002F0EBC">
        <w:t xml:space="preserve"> forpliktelsene som fremgår av</w:t>
      </w:r>
      <w:r w:rsidRPr="002F0EBC">
        <w:t xml:space="preserve"> </w:t>
      </w:r>
      <w:r w:rsidR="00F02F49" w:rsidRPr="002F0EBC">
        <w:t xml:space="preserve">lov </w:t>
      </w:r>
      <w:r w:rsidR="00F02F49" w:rsidRPr="002F0EBC">
        <w:rPr>
          <w:bCs/>
        </w:rPr>
        <w:t xml:space="preserve">om virksomheters åpenhet og arbeid med grunnleggende menneskerettigheter og anstendige arbeidsforhold (LOV-2021-06-18-99, </w:t>
      </w:r>
      <w:r w:rsidR="00F02F49" w:rsidRPr="002F0EBC">
        <w:t xml:space="preserve">åpenhetsloven), herunder overholde </w:t>
      </w:r>
      <w:r w:rsidRPr="002F0EBC">
        <w:t>pliktene som fremgår av loven</w:t>
      </w:r>
      <w:r w:rsidR="00F02F49" w:rsidRPr="002F0EBC">
        <w:t>s</w:t>
      </w:r>
      <w:r w:rsidRPr="002F0EBC">
        <w:t xml:space="preserve"> § 4 og</w:t>
      </w:r>
      <w:r w:rsidR="00241004" w:rsidRPr="002F0EBC">
        <w:t xml:space="preserve"> </w:t>
      </w:r>
      <w:r w:rsidR="00FE5A7E" w:rsidRPr="002F0EBC">
        <w:t xml:space="preserve">utføre aktsomhetsvurderinger i </w:t>
      </w:r>
      <w:r w:rsidR="00742AF3">
        <w:t xml:space="preserve">tråd med </w:t>
      </w:r>
      <w:r w:rsidR="00FE5A7E" w:rsidRPr="002F0EBC">
        <w:t>OECDs retningslinjer for flernasjonale selskaper</w:t>
      </w:r>
      <w:r w:rsidR="00F02F49" w:rsidRPr="002F0EBC">
        <w:t>.</w:t>
      </w:r>
      <w:r w:rsidRPr="002F0EBC">
        <w:t xml:space="preserve"> </w:t>
      </w:r>
      <w:r w:rsidR="00241004" w:rsidRPr="002F0EBC">
        <w:t xml:space="preserve">Dette innebærer at </w:t>
      </w:r>
      <w:r w:rsidRPr="002F0EBC">
        <w:t xml:space="preserve">Støttemottaker </w:t>
      </w:r>
      <w:r w:rsidR="003016E0" w:rsidRPr="002F0EBC">
        <w:t>blant annet</w:t>
      </w:r>
      <w:r w:rsidR="00F02F49" w:rsidRPr="002F0EBC">
        <w:t xml:space="preserve"> </w:t>
      </w:r>
      <w:r w:rsidR="00FE5A7E" w:rsidRPr="002F0EBC">
        <w:t xml:space="preserve">skal </w:t>
      </w:r>
      <w:r w:rsidRPr="002F0EBC">
        <w:t>ha egnede rutiner for å kartlegge, vurdere og håndtere faktiske og potensielle negative konsekvenser for grunnleggende menneskerettigheter og anstendige arbeidsforhold som Støttemottaker enten har forårsaket, bidratt til eller er direkte knyttet til gjennom leverandørkjeder eller forretningspartnere.</w:t>
      </w:r>
    </w:p>
    <w:p w14:paraId="4D16AB8A" w14:textId="77777777" w:rsidR="00A66266" w:rsidRPr="002F0EBC" w:rsidRDefault="00A66266" w:rsidP="0076091F">
      <w:pPr>
        <w:pStyle w:val="Overskrift2"/>
      </w:pPr>
      <w:bookmarkStart w:id="189" w:name="_Ref129790192"/>
      <w:r w:rsidRPr="002F0EBC">
        <w:t>Korrupsjon, hvitvasking og sanksjoner</w:t>
      </w:r>
      <w:bookmarkEnd w:id="189"/>
    </w:p>
    <w:p w14:paraId="7A1C54CE" w14:textId="2B341F34" w:rsidR="00A66266" w:rsidRPr="002F0EBC" w:rsidRDefault="00A66266" w:rsidP="0076091F">
      <w:pPr>
        <w:pStyle w:val="Bodytextindented"/>
      </w:pPr>
      <w:r w:rsidRPr="002F0EBC">
        <w:t xml:space="preserve">Støttemottaker skal </w:t>
      </w:r>
      <w:r w:rsidR="00241004" w:rsidRPr="002F0EBC">
        <w:t>ha nulltoleranse for</w:t>
      </w:r>
      <w:r w:rsidRPr="002F0EBC">
        <w:t xml:space="preserve"> alle former for korrupsjon i både offentlig og privat sektor</w:t>
      </w:r>
      <w:r w:rsidR="00241004" w:rsidRPr="002F0EBC">
        <w:t>, herunder bestikkelser, tilretteleggingsbetalinger og utilbørlig påvirkningshandel, og følge alt relevant Regelverk i denne forbindelse. Dette innebærer blant annet at</w:t>
      </w:r>
      <w:r w:rsidRPr="002F0EBC">
        <w:t xml:space="preserve"> Støttemottaker aldri </w:t>
      </w:r>
      <w:r w:rsidR="00697E30" w:rsidRPr="002F0EBC">
        <w:t xml:space="preserve">skal </w:t>
      </w:r>
      <w:r w:rsidRPr="002F0EBC">
        <w:t>be om, gi, godta eller motta bestikkelser eller andre utilbørlige fordeler</w:t>
      </w:r>
      <w:r w:rsidR="00697E30" w:rsidRPr="002F0EBC">
        <w:t xml:space="preserve"> i anledning av utøvelsen av stilling, verv eller utføring av oppdrag</w:t>
      </w:r>
      <w:r w:rsidRPr="002F0EBC">
        <w:t xml:space="preserve">, verken direkte eller indirekte, for seg selv eller andre. </w:t>
      </w:r>
    </w:p>
    <w:p w14:paraId="4910A925" w14:textId="03CBC08A" w:rsidR="00A66266" w:rsidRPr="002F0EBC" w:rsidRDefault="00A66266" w:rsidP="0076091F">
      <w:pPr>
        <w:pStyle w:val="Bodytextindented"/>
      </w:pPr>
      <w:r w:rsidRPr="002F0EBC">
        <w:t xml:space="preserve">Støttemottaker skal ikke direkte eller indirekte tilby gaver eller bekoste bevertning til leverandører og andre avtaleparter, </w:t>
      </w:r>
      <w:r w:rsidR="00B85755" w:rsidRPr="002F0EBC">
        <w:t xml:space="preserve">herunder deres </w:t>
      </w:r>
      <w:r w:rsidRPr="002F0EBC">
        <w:t xml:space="preserve">ansatte, representanter eller nærstående med disse. </w:t>
      </w:r>
      <w:r w:rsidR="008F1B08" w:rsidRPr="002F0EBC">
        <w:t>N</w:t>
      </w:r>
      <w:r w:rsidRPr="002F0EBC">
        <w:t>økterne arbeidsmåltider med forretningsformål og gaver av ubetydelig verdi i forbindelse med foredrag eller lignende</w:t>
      </w:r>
      <w:r w:rsidR="008F1B08" w:rsidRPr="002F0EBC">
        <w:t xml:space="preserve"> omfattes ikke</w:t>
      </w:r>
      <w:r w:rsidRPr="002F0EBC">
        <w:t>.</w:t>
      </w:r>
    </w:p>
    <w:p w14:paraId="6EB1F169" w14:textId="61C9A55E" w:rsidR="00A66266" w:rsidRPr="002F0EBC" w:rsidRDefault="00A66266" w:rsidP="0076091F">
      <w:pPr>
        <w:pStyle w:val="Bodytextindented"/>
      </w:pPr>
      <w:r w:rsidRPr="002F0EBC">
        <w:t xml:space="preserve">Støttemottaker skal ikke ta del i noen form for hvitvasking av penger og skal påse at finansielle transaksjoner </w:t>
      </w:r>
      <w:r w:rsidR="00865940" w:rsidRPr="002F0EBC">
        <w:t xml:space="preserve">som Støttemottaker </w:t>
      </w:r>
      <w:r w:rsidRPr="002F0EBC">
        <w:t>er involvert i ikke blir brukt til hvitvask</w:t>
      </w:r>
      <w:r w:rsidR="00865940" w:rsidRPr="002F0EBC">
        <w:t>ing</w:t>
      </w:r>
      <w:r w:rsidRPr="002F0EBC">
        <w:t>.</w:t>
      </w:r>
    </w:p>
    <w:p w14:paraId="10B053C5" w14:textId="77DB8EC1" w:rsidR="00EE2F6F" w:rsidRPr="002F0EBC" w:rsidRDefault="00A66266" w:rsidP="0076091F">
      <w:pPr>
        <w:pStyle w:val="Bodytextindented"/>
      </w:pPr>
      <w:r w:rsidRPr="002F0EBC">
        <w:t xml:space="preserve">Støttemottaker skal følge alt relevant </w:t>
      </w:r>
      <w:r w:rsidR="006A5617" w:rsidRPr="002F0EBC">
        <w:t>R</w:t>
      </w:r>
      <w:r w:rsidRPr="002F0EBC">
        <w:t>egelverk vedrørende sanksjoner, eksportkontroll og lignende</w:t>
      </w:r>
      <w:r w:rsidR="00B85755" w:rsidRPr="002F0EBC">
        <w:t xml:space="preserve"> i Norge og EU, samt øvrig Regelverk støttemottaker er omfattet av (for eksempel i USA, Storbritannia eller FN).</w:t>
      </w:r>
      <w:r w:rsidRPr="002F0EBC">
        <w:t xml:space="preserve"> </w:t>
      </w:r>
      <w:r w:rsidR="00B85755" w:rsidRPr="002F0EBC">
        <w:t>H</w:t>
      </w:r>
      <w:r w:rsidRPr="002F0EBC">
        <w:t xml:space="preserve">erunder skal Støttemottaker ikke gjøre forretninger eller ha annen aktivitet med land, grupper, organisasjoner eller enkeltpersoner som er underlagt </w:t>
      </w:r>
      <w:r w:rsidR="00B85755" w:rsidRPr="002F0EBC">
        <w:t xml:space="preserve">relevante </w:t>
      </w:r>
      <w:r w:rsidRPr="002F0EBC">
        <w:t xml:space="preserve">sanksjoner. </w:t>
      </w:r>
    </w:p>
    <w:p w14:paraId="4E38828C" w14:textId="6CF8ED2D" w:rsidR="00A66266" w:rsidRPr="002F0EBC" w:rsidRDefault="00A66266" w:rsidP="0076091F">
      <w:pPr>
        <w:pStyle w:val="Bodytextindented"/>
      </w:pPr>
      <w:r w:rsidRPr="002F0EBC">
        <w:t xml:space="preserve">Støttemottaker skal ha egnede rutiner for å sikre at en til enhver tid opptrer i tråd med </w:t>
      </w:r>
      <w:r w:rsidR="00B85755" w:rsidRPr="002F0EBC">
        <w:t xml:space="preserve">relevant Regelverk som angitt i dette punkt </w:t>
      </w:r>
      <w:r w:rsidR="00A719A3">
        <w:t>[</w:t>
      </w:r>
      <w:r w:rsidR="00B85755" w:rsidRPr="002F0EBC">
        <w:fldChar w:fldCharType="begin"/>
      </w:r>
      <w:r w:rsidR="00B85755" w:rsidRPr="002F0EBC">
        <w:instrText xml:space="preserve"> REF _Ref129790192 \r \h </w:instrText>
      </w:r>
      <w:r w:rsidR="00B85755" w:rsidRPr="002F0EBC">
        <w:fldChar w:fldCharType="separate"/>
      </w:r>
      <w:r w:rsidR="00AF7E64">
        <w:t>9.3</w:t>
      </w:r>
      <w:r w:rsidR="00B85755" w:rsidRPr="002F0EBC">
        <w:fldChar w:fldCharType="end"/>
      </w:r>
      <w:r w:rsidR="00A719A3">
        <w:t>]</w:t>
      </w:r>
      <w:r w:rsidR="00B85755" w:rsidRPr="002F0EBC">
        <w:t>.</w:t>
      </w:r>
    </w:p>
    <w:p w14:paraId="193DFC71" w14:textId="74CB0CA2" w:rsidR="00EB7D53" w:rsidRPr="002F0EBC" w:rsidRDefault="00B61C3A">
      <w:pPr>
        <w:pStyle w:val="Overskrift2"/>
      </w:pPr>
      <w:r w:rsidRPr="002F0EBC">
        <w:lastRenderedPageBreak/>
        <w:t>Leverandører, innleide og ansatte</w:t>
      </w:r>
    </w:p>
    <w:p w14:paraId="360C9049" w14:textId="129ABAC8" w:rsidR="00B61C3A" w:rsidRPr="002F0EBC" w:rsidRDefault="00BE72EE" w:rsidP="00BE72EE">
      <w:pPr>
        <w:pStyle w:val="Bodytextindented"/>
      </w:pPr>
      <w:r w:rsidRPr="002F0EBC">
        <w:t xml:space="preserve">Støttemottaker skal videreføre og </w:t>
      </w:r>
      <w:r w:rsidR="00A66266" w:rsidRPr="002F0EBC">
        <w:t xml:space="preserve">sikre </w:t>
      </w:r>
      <w:r w:rsidRPr="002F0EBC">
        <w:t xml:space="preserve">at kravene i punkt </w:t>
      </w:r>
      <w:r w:rsidR="00A66266" w:rsidRPr="002F0EBC">
        <w:t>[</w:t>
      </w:r>
      <w:r w:rsidR="00A66266" w:rsidRPr="002F0EBC">
        <w:fldChar w:fldCharType="begin"/>
      </w:r>
      <w:r w:rsidR="00A66266" w:rsidRPr="002F0EBC">
        <w:instrText xml:space="preserve"> REF _Ref129790158 \r \h </w:instrText>
      </w:r>
      <w:r w:rsidR="00A66266" w:rsidRPr="002F0EBC">
        <w:fldChar w:fldCharType="separate"/>
      </w:r>
      <w:r w:rsidR="00AF7E64">
        <w:t>9.1</w:t>
      </w:r>
      <w:r w:rsidR="00A66266" w:rsidRPr="002F0EBC">
        <w:fldChar w:fldCharType="end"/>
      </w:r>
      <w:r w:rsidR="00A66266" w:rsidRPr="002F0EBC">
        <w:t xml:space="preserve">], </w:t>
      </w:r>
      <w:r w:rsidRPr="002F0EBC">
        <w:t>[</w:t>
      </w:r>
      <w:r w:rsidR="00A66266" w:rsidRPr="002F0EBC">
        <w:fldChar w:fldCharType="begin"/>
      </w:r>
      <w:r w:rsidR="00A66266" w:rsidRPr="002F0EBC">
        <w:instrText xml:space="preserve"> REF _Ref129790169 \r \h </w:instrText>
      </w:r>
      <w:r w:rsidR="00A66266" w:rsidRPr="002F0EBC">
        <w:fldChar w:fldCharType="separate"/>
      </w:r>
      <w:r w:rsidR="00AF7E64">
        <w:t>9.2</w:t>
      </w:r>
      <w:r w:rsidR="00A66266" w:rsidRPr="002F0EBC">
        <w:fldChar w:fldCharType="end"/>
      </w:r>
      <w:r w:rsidRPr="002F0EBC">
        <w:t>] og [</w:t>
      </w:r>
      <w:r w:rsidR="00A66266" w:rsidRPr="002F0EBC">
        <w:fldChar w:fldCharType="begin"/>
      </w:r>
      <w:r w:rsidR="00A66266" w:rsidRPr="002F0EBC">
        <w:instrText xml:space="preserve"> REF _Ref129790192 \r \h </w:instrText>
      </w:r>
      <w:r w:rsidR="00A66266" w:rsidRPr="002F0EBC">
        <w:fldChar w:fldCharType="separate"/>
      </w:r>
      <w:r w:rsidR="00AF7E64">
        <w:t>9.3</w:t>
      </w:r>
      <w:r w:rsidR="00A66266" w:rsidRPr="002F0EBC">
        <w:fldChar w:fldCharType="end"/>
      </w:r>
      <w:r w:rsidRPr="002F0EBC">
        <w:t xml:space="preserve">] etterleves </w:t>
      </w:r>
      <w:r w:rsidR="00A66266" w:rsidRPr="002F0EBC">
        <w:t xml:space="preserve">også </w:t>
      </w:r>
      <w:r w:rsidRPr="002F0EBC">
        <w:t xml:space="preserve">hos </w:t>
      </w:r>
      <w:r w:rsidR="00A66266" w:rsidRPr="002F0EBC">
        <w:t xml:space="preserve">Støttemottakers </w:t>
      </w:r>
      <w:r w:rsidRPr="002F0EBC">
        <w:t>leverandører og deres underleverandører</w:t>
      </w:r>
      <w:r w:rsidR="00B61C3A" w:rsidRPr="002F0EBC">
        <w:t>, egne ansatte og innleid personell</w:t>
      </w:r>
      <w:r w:rsidR="00697E30" w:rsidRPr="002F0EBC">
        <w:t>, herunder gjennom nødvendige avtalekrav, retningslinjer og rutiner</w:t>
      </w:r>
      <w:r w:rsidR="00B61C3A" w:rsidRPr="002F0EBC">
        <w:t>.</w:t>
      </w:r>
    </w:p>
    <w:p w14:paraId="315015F7" w14:textId="05EA5B5E" w:rsidR="00BE72EE" w:rsidRPr="002F0EBC" w:rsidRDefault="00BE72EE" w:rsidP="00BE72EE">
      <w:pPr>
        <w:pStyle w:val="Bodytextindented"/>
      </w:pPr>
      <w:r w:rsidRPr="002F0EBC">
        <w:t>Støttemottaker skal sikre seg revisjonsadgang overfor, og ved behov utføre revisjoner av, sine leverandører</w:t>
      </w:r>
      <w:r w:rsidR="00A66266" w:rsidRPr="002F0EBC">
        <w:t xml:space="preserve"> </w:t>
      </w:r>
      <w:r w:rsidR="00865940" w:rsidRPr="002F0EBC">
        <w:t xml:space="preserve">og deres underleverandører </w:t>
      </w:r>
      <w:r w:rsidR="00A66266" w:rsidRPr="002F0EBC">
        <w:t>for å verifisere at kravene overholdes</w:t>
      </w:r>
      <w:r w:rsidRPr="002F0EBC">
        <w:t>.</w:t>
      </w:r>
    </w:p>
    <w:p w14:paraId="6D2B257D" w14:textId="118AE522" w:rsidR="00EB7D53" w:rsidRPr="002F0EBC" w:rsidRDefault="00EB7D53" w:rsidP="00EB7D53">
      <w:pPr>
        <w:pStyle w:val="Overskrift2"/>
      </w:pPr>
      <w:r w:rsidRPr="002F0EBC">
        <w:t>I</w:t>
      </w:r>
      <w:r w:rsidR="006F6D4E" w:rsidRPr="002F0EBC">
        <w:t>nformasjon og i</w:t>
      </w:r>
      <w:r w:rsidRPr="002F0EBC">
        <w:t xml:space="preserve">nnsyn </w:t>
      </w:r>
    </w:p>
    <w:p w14:paraId="28A77E81" w14:textId="6C7B096D" w:rsidR="00133568" w:rsidRPr="002F0EBC" w:rsidRDefault="00133568" w:rsidP="00133568">
      <w:pPr>
        <w:pStyle w:val="Bodytextindented"/>
      </w:pPr>
      <w:r w:rsidRPr="002F0EBC">
        <w:t>Støttemottaker skal varsle Staten uten ugrunnet opphold etter å ha blitt klar over forhold i strid med kravene i dette punkt [</w:t>
      </w:r>
      <w:r w:rsidRPr="002F0EBC">
        <w:fldChar w:fldCharType="begin"/>
      </w:r>
      <w:r w:rsidRPr="002F0EBC">
        <w:instrText xml:space="preserve"> REF _Ref129790565 \r \h </w:instrText>
      </w:r>
      <w:r w:rsidRPr="002F0EBC">
        <w:fldChar w:fldCharType="separate"/>
      </w:r>
      <w:r w:rsidR="00AF7E64">
        <w:t>9</w:t>
      </w:r>
      <w:r w:rsidRPr="002F0EBC">
        <w:fldChar w:fldCharType="end"/>
      </w:r>
      <w:r w:rsidRPr="002F0EBC">
        <w:t xml:space="preserve">]. </w:t>
      </w:r>
    </w:p>
    <w:p w14:paraId="2B4A2280" w14:textId="05DEFC9C" w:rsidR="00EB7D53" w:rsidRPr="002F0EBC" w:rsidRDefault="00EB7D53" w:rsidP="00EB7D53">
      <w:pPr>
        <w:pStyle w:val="Bodytextindented"/>
      </w:pPr>
      <w:r w:rsidRPr="002F0EBC">
        <w:t xml:space="preserve">Støttemottaker skal på forespørsel gi Staten </w:t>
      </w:r>
      <w:r w:rsidR="006F6D4E" w:rsidRPr="002F0EBC">
        <w:t xml:space="preserve">informasjon om og </w:t>
      </w:r>
      <w:r w:rsidRPr="002F0EBC">
        <w:t xml:space="preserve">innsyn i alle </w:t>
      </w:r>
      <w:r w:rsidR="006F6D4E" w:rsidRPr="002F0EBC">
        <w:t xml:space="preserve">forhold </w:t>
      </w:r>
      <w:r w:rsidR="00865940" w:rsidRPr="002F0EBC">
        <w:t>relatert</w:t>
      </w:r>
      <w:r w:rsidR="006F6D4E" w:rsidRPr="002F0EBC">
        <w:t xml:space="preserve"> til dette punkt [</w:t>
      </w:r>
      <w:r w:rsidR="008165AE" w:rsidRPr="002F0EBC">
        <w:fldChar w:fldCharType="begin"/>
      </w:r>
      <w:r w:rsidR="008165AE" w:rsidRPr="002F0EBC">
        <w:instrText xml:space="preserve"> REF _Ref129790565 \r \h </w:instrText>
      </w:r>
      <w:r w:rsidR="008165AE" w:rsidRPr="002F0EBC">
        <w:fldChar w:fldCharType="separate"/>
      </w:r>
      <w:r w:rsidR="00AF7E64">
        <w:t>9</w:t>
      </w:r>
      <w:r w:rsidR="008165AE" w:rsidRPr="002F0EBC">
        <w:fldChar w:fldCharType="end"/>
      </w:r>
      <w:r w:rsidR="006F6D4E" w:rsidRPr="002F0EBC">
        <w:t>], herunder i leverandørkontakter</w:t>
      </w:r>
      <w:r w:rsidR="00670717" w:rsidRPr="002F0EBC">
        <w:t>,</w:t>
      </w:r>
      <w:r w:rsidR="00670717" w:rsidRPr="002F0EBC">
        <w:rPr>
          <w:szCs w:val="20"/>
        </w:rPr>
        <w:t xml:space="preserve"> </w:t>
      </w:r>
      <w:r w:rsidR="00670717" w:rsidRPr="002F0EBC">
        <w:t xml:space="preserve">leverandørforhold for øvrig og revisjonsrapporter, </w:t>
      </w:r>
      <w:r w:rsidR="006F6D4E" w:rsidRPr="002F0EBC">
        <w:t>og oppfølgingen av disse</w:t>
      </w:r>
      <w:r w:rsidRPr="002F0EBC">
        <w:t>.</w:t>
      </w:r>
    </w:p>
    <w:p w14:paraId="2D1B9570" w14:textId="5CC9BEA3" w:rsidR="00DF39F5" w:rsidRPr="002F0EBC" w:rsidRDefault="005831DE" w:rsidP="005831DE">
      <w:pPr>
        <w:pStyle w:val="Overskrift1"/>
      </w:pPr>
      <w:bookmarkStart w:id="190" w:name="_Toc126512065"/>
      <w:bookmarkStart w:id="191" w:name="_Toc126512305"/>
      <w:bookmarkStart w:id="192" w:name="_Toc126512066"/>
      <w:bookmarkStart w:id="193" w:name="_Toc126512306"/>
      <w:bookmarkStart w:id="194" w:name="_Toc110442964"/>
      <w:bookmarkStart w:id="195" w:name="_Ref129715425"/>
      <w:bookmarkStart w:id="196" w:name="_Ref131423526"/>
      <w:bookmarkStart w:id="197" w:name="_Toc194669994"/>
      <w:bookmarkStart w:id="198" w:name="_Toc199357832"/>
      <w:bookmarkEnd w:id="190"/>
      <w:bookmarkEnd w:id="191"/>
      <w:bookmarkEnd w:id="192"/>
      <w:bookmarkEnd w:id="193"/>
      <w:r w:rsidRPr="002F0EBC">
        <w:t>GARANTI</w:t>
      </w:r>
      <w:bookmarkEnd w:id="194"/>
      <w:bookmarkEnd w:id="195"/>
      <w:r w:rsidR="00CF2339" w:rsidRPr="002F0EBC">
        <w:t>ER</w:t>
      </w:r>
      <w:bookmarkEnd w:id="196"/>
      <w:bookmarkEnd w:id="197"/>
      <w:bookmarkEnd w:id="198"/>
    </w:p>
    <w:p w14:paraId="52270C4E" w14:textId="2388AB1C" w:rsidR="002A4C40" w:rsidRPr="002F0EBC" w:rsidRDefault="002A4C40" w:rsidP="0076091F">
      <w:pPr>
        <w:pStyle w:val="Overskrift2"/>
      </w:pPr>
      <w:bookmarkStart w:id="199" w:name="_Ref139230658"/>
      <w:r w:rsidRPr="002F0EBC">
        <w:t>Krav om garanti</w:t>
      </w:r>
      <w:bookmarkEnd w:id="199"/>
    </w:p>
    <w:p w14:paraId="4A1356E3" w14:textId="11FDC6B6" w:rsidR="008165AE" w:rsidRPr="002F0EBC" w:rsidRDefault="00DF39F5" w:rsidP="00DF39F5">
      <w:pPr>
        <w:pStyle w:val="Bodytextindented"/>
      </w:pPr>
      <w:r w:rsidRPr="002F0EBC">
        <w:t xml:space="preserve">Støttemottaker skal stille </w:t>
      </w:r>
      <w:r w:rsidR="002A4C40" w:rsidRPr="002F0EBC">
        <w:t>garanti til fordel for Staten i henhold til dette punkt [</w:t>
      </w:r>
      <w:r w:rsidR="00CF2D00" w:rsidRPr="002F0EBC">
        <w:fldChar w:fldCharType="begin"/>
      </w:r>
      <w:r w:rsidR="00CF2D00" w:rsidRPr="002F0EBC">
        <w:instrText xml:space="preserve"> REF _Ref131423526 \r \h </w:instrText>
      </w:r>
      <w:r w:rsidR="00CF2D00" w:rsidRPr="002F0EBC">
        <w:fldChar w:fldCharType="separate"/>
      </w:r>
      <w:r w:rsidR="00AF7E64">
        <w:t>10</w:t>
      </w:r>
      <w:r w:rsidR="00CF2D00" w:rsidRPr="002F0EBC">
        <w:fldChar w:fldCharType="end"/>
      </w:r>
      <w:r w:rsidR="002A4C40" w:rsidRPr="002F0EBC">
        <w:t>]</w:t>
      </w:r>
      <w:r w:rsidR="002441FC" w:rsidRPr="002F0EBC">
        <w:t xml:space="preserve"> </w:t>
      </w:r>
      <w:r w:rsidR="00865940" w:rsidRPr="002F0EBC">
        <w:t xml:space="preserve">som </w:t>
      </w:r>
      <w:r w:rsidRPr="002F0EBC">
        <w:t xml:space="preserve">sikkerhet for oppfyllelsen av </w:t>
      </w:r>
      <w:r w:rsidR="00865940" w:rsidRPr="002F0EBC">
        <w:t xml:space="preserve">Støttemottakers </w:t>
      </w:r>
      <w:r w:rsidRPr="002F0EBC">
        <w:t>forpliktelser etter Avtalen.</w:t>
      </w:r>
      <w:r w:rsidR="00865940" w:rsidRPr="002F0EBC">
        <w:rPr>
          <w:rStyle w:val="Fotnotereferanse"/>
        </w:rPr>
        <w:footnoteReference w:id="3"/>
      </w:r>
      <w:r w:rsidRPr="002F0EBC">
        <w:t xml:space="preserve"> Garantien skal dekke ethvert krav som Staten måtte </w:t>
      </w:r>
      <w:r w:rsidR="00B67A3F" w:rsidRPr="002F0EBC">
        <w:t>ha</w:t>
      </w:r>
      <w:r w:rsidRPr="002F0EBC">
        <w:t xml:space="preserve"> mot Støttemottaker </w:t>
      </w:r>
      <w:r w:rsidR="008165AE" w:rsidRPr="002F0EBC">
        <w:t xml:space="preserve">på grunnlag av </w:t>
      </w:r>
      <w:r w:rsidRPr="002F0EBC">
        <w:t>Avtalen</w:t>
      </w:r>
      <w:r w:rsidR="008165AE" w:rsidRPr="002F0EBC">
        <w:t>.</w:t>
      </w:r>
    </w:p>
    <w:p w14:paraId="0A9E6C0C" w14:textId="7C722771" w:rsidR="00FC3EB9" w:rsidRPr="002F0EBC" w:rsidRDefault="00FC3EB9" w:rsidP="00DF39F5">
      <w:pPr>
        <w:pStyle w:val="Bodytextindented"/>
      </w:pPr>
      <w:r w:rsidRPr="002F0EBC">
        <w:t xml:space="preserve">Samlet garantibeløp skal være </w:t>
      </w:r>
      <w:r w:rsidR="00C50B91" w:rsidRPr="0085393E">
        <w:t>NOK</w:t>
      </w:r>
      <w:r w:rsidR="00F96CBB" w:rsidRPr="0085393E">
        <w:t> </w:t>
      </w:r>
      <w:r w:rsidR="00330154" w:rsidRPr="0085393E">
        <w:t>2</w:t>
      </w:r>
      <w:r w:rsidR="00F96CBB" w:rsidRPr="0085393E">
        <w:t> </w:t>
      </w:r>
      <w:r w:rsidR="00330154" w:rsidRPr="0085393E">
        <w:t>000</w:t>
      </w:r>
      <w:r w:rsidR="00B7609D" w:rsidRPr="0085393E">
        <w:t> </w:t>
      </w:r>
      <w:r w:rsidR="00330154" w:rsidRPr="0085393E">
        <w:t>000</w:t>
      </w:r>
      <w:r w:rsidR="00B7609D" w:rsidRPr="0085393E">
        <w:t> </w:t>
      </w:r>
      <w:r w:rsidR="00330154" w:rsidRPr="0085393E">
        <w:t>000</w:t>
      </w:r>
      <w:r w:rsidR="00B7609D" w:rsidRPr="0085393E">
        <w:t xml:space="preserve"> (to milliarder</w:t>
      </w:r>
      <w:r w:rsidR="00836F0C" w:rsidRPr="0085393E">
        <w:t xml:space="preserve"> norske kroner</w:t>
      </w:r>
      <w:r w:rsidR="00B7609D" w:rsidRPr="0085393E">
        <w:t>)</w:t>
      </w:r>
      <w:r w:rsidR="00C50B91" w:rsidRPr="0085393E">
        <w:t>,</w:t>
      </w:r>
      <w:r w:rsidRPr="0085393E">
        <w:t xml:space="preserve"> hvorav minst </w:t>
      </w:r>
      <w:r w:rsidR="00C50B91" w:rsidRPr="0085393E">
        <w:t>NOK</w:t>
      </w:r>
      <w:r w:rsidR="00B7609D" w:rsidRPr="0085393E">
        <w:t> </w:t>
      </w:r>
      <w:r w:rsidR="0006046E" w:rsidRPr="0085393E">
        <w:t>1</w:t>
      </w:r>
      <w:r w:rsidR="00B7609D" w:rsidRPr="0085393E">
        <w:t> </w:t>
      </w:r>
      <w:r w:rsidR="0006046E" w:rsidRPr="0085393E">
        <w:t>000</w:t>
      </w:r>
      <w:r w:rsidR="00B7609D" w:rsidRPr="0085393E">
        <w:t> </w:t>
      </w:r>
      <w:r w:rsidR="0006046E" w:rsidRPr="0085393E">
        <w:t>000</w:t>
      </w:r>
      <w:r w:rsidR="00B7609D" w:rsidRPr="0085393E">
        <w:t> </w:t>
      </w:r>
      <w:r w:rsidR="0006046E" w:rsidRPr="0085393E">
        <w:t>000</w:t>
      </w:r>
      <w:r w:rsidRPr="0085393E">
        <w:t xml:space="preserve"> </w:t>
      </w:r>
      <w:r w:rsidR="00B7609D" w:rsidRPr="0085393E">
        <w:t>(én milliard</w:t>
      </w:r>
      <w:r w:rsidR="00836F0C" w:rsidRPr="0085393E">
        <w:t xml:space="preserve"> norske kroner</w:t>
      </w:r>
      <w:r w:rsidR="00B7609D" w:rsidRPr="0085393E">
        <w:t>)</w:t>
      </w:r>
      <w:r w:rsidR="00B7609D" w:rsidRPr="002F0EBC">
        <w:t xml:space="preserve"> </w:t>
      </w:r>
      <w:r w:rsidRPr="002F0EBC">
        <w:t>skal stilles som bankgaranti i henhold til punkt [</w:t>
      </w:r>
      <w:r w:rsidR="00CF2D00" w:rsidRPr="002F0EBC">
        <w:fldChar w:fldCharType="begin"/>
      </w:r>
      <w:r w:rsidR="00CF2D00" w:rsidRPr="002F0EBC">
        <w:instrText xml:space="preserve"> REF _Ref131423557 \r \h </w:instrText>
      </w:r>
      <w:r w:rsidR="00CF2D00" w:rsidRPr="002F0EBC">
        <w:fldChar w:fldCharType="separate"/>
      </w:r>
      <w:r w:rsidR="00AF7E64">
        <w:t>10.2</w:t>
      </w:r>
      <w:r w:rsidR="00CF2D00" w:rsidRPr="002F0EBC">
        <w:fldChar w:fldCharType="end"/>
      </w:r>
      <w:r w:rsidRPr="002F0EBC">
        <w:t>]</w:t>
      </w:r>
      <w:r w:rsidR="002441FC" w:rsidRPr="002F0EBC">
        <w:t>. Det resterende garantibeløpet kan enten stilles som bankgaranti i henhold til punkt [</w:t>
      </w:r>
      <w:r w:rsidR="00CF2D00" w:rsidRPr="002F0EBC">
        <w:fldChar w:fldCharType="begin"/>
      </w:r>
      <w:r w:rsidR="00CF2D00" w:rsidRPr="002F0EBC">
        <w:instrText xml:space="preserve"> REF _Ref131423557 \r \h </w:instrText>
      </w:r>
      <w:r w:rsidR="00CF2D00" w:rsidRPr="002F0EBC">
        <w:fldChar w:fldCharType="separate"/>
      </w:r>
      <w:r w:rsidR="00AF7E64">
        <w:t>10.2</w:t>
      </w:r>
      <w:r w:rsidR="00CF2D00" w:rsidRPr="002F0EBC">
        <w:fldChar w:fldCharType="end"/>
      </w:r>
      <w:r w:rsidR="002441FC" w:rsidRPr="002F0EBC">
        <w:t>] eller</w:t>
      </w:r>
      <w:r w:rsidRPr="002F0EBC">
        <w:t xml:space="preserve"> som</w:t>
      </w:r>
      <w:r w:rsidR="009D3FEA" w:rsidRPr="002F0EBC">
        <w:t xml:space="preserve"> </w:t>
      </w:r>
      <w:r w:rsidRPr="002F0EBC">
        <w:t>morselskapsgaranti i henhold til punkt [</w:t>
      </w:r>
      <w:r w:rsidR="00CF2D00" w:rsidRPr="002F0EBC">
        <w:fldChar w:fldCharType="begin"/>
      </w:r>
      <w:r w:rsidR="00CF2D00" w:rsidRPr="002F0EBC">
        <w:instrText xml:space="preserve"> REF _Ref131423586 \r \h </w:instrText>
      </w:r>
      <w:r w:rsidR="00CF2D00" w:rsidRPr="002F0EBC">
        <w:fldChar w:fldCharType="separate"/>
      </w:r>
      <w:r w:rsidR="00AF7E64">
        <w:t>10.3</w:t>
      </w:r>
      <w:r w:rsidR="00CF2D00" w:rsidRPr="002F0EBC">
        <w:fldChar w:fldCharType="end"/>
      </w:r>
      <w:r w:rsidRPr="002F0EBC">
        <w:t>].</w:t>
      </w:r>
    </w:p>
    <w:p w14:paraId="014295E2" w14:textId="222271E7" w:rsidR="00241004" w:rsidRPr="002F0EBC" w:rsidRDefault="00241004" w:rsidP="00241004">
      <w:pPr>
        <w:pStyle w:val="Bodytextindented"/>
      </w:pPr>
      <w:r w:rsidRPr="002F0EBC">
        <w:t xml:space="preserve">Staten kan kreve at det for Støttemottakerens regning utstedes </w:t>
      </w:r>
      <w:r w:rsidR="00D01ED4" w:rsidRPr="002F0EBC">
        <w:t xml:space="preserve">en </w:t>
      </w:r>
      <w:r w:rsidR="002C08C3" w:rsidRPr="002F0EBC">
        <w:t>"</w:t>
      </w:r>
      <w:r w:rsidRPr="002F0EBC">
        <w:t>legal opinion</w:t>
      </w:r>
      <w:r w:rsidR="002C08C3" w:rsidRPr="002F0EBC">
        <w:t>"</w:t>
      </w:r>
      <w:r w:rsidRPr="002F0EBC">
        <w:t xml:space="preserve"> fra et anerkjent advokatfirma valgt av Staten som bekrefter at garantien er gyldig, bindende og kan tvangsfullbyrdes i Norge eller, dersom det er en utenlandsk garantist, at garantien er innenfor garantistens rettslige handleevne og riktig signert av garantisten, at norsk rett og verneting vil anerkjennes og at norsk dom kan tvangsfullbyrdes i garantistens jurisdiksjon uten noen ny vurdering av kravet. En garanti vil ikke ansees stilt eller fornyet før Staten har mottatt en, for Staten, tilfredsstillende </w:t>
      </w:r>
      <w:r w:rsidR="002C08C3" w:rsidRPr="002F0EBC">
        <w:t>"</w:t>
      </w:r>
      <w:r w:rsidRPr="002F0EBC">
        <w:t>legal opinion</w:t>
      </w:r>
      <w:r w:rsidR="002C08C3" w:rsidRPr="002F0EBC">
        <w:t>"</w:t>
      </w:r>
      <w:r w:rsidRPr="002F0EBC">
        <w:t>.</w:t>
      </w:r>
    </w:p>
    <w:p w14:paraId="6EB9169F" w14:textId="24D12980" w:rsidR="002A4C40" w:rsidRPr="002F0EBC" w:rsidRDefault="002A4C40" w:rsidP="0076091F">
      <w:pPr>
        <w:pStyle w:val="Overskrift2"/>
      </w:pPr>
      <w:bookmarkStart w:id="200" w:name="_Ref131423557"/>
      <w:r w:rsidRPr="002F0EBC">
        <w:t>Bankgaranti</w:t>
      </w:r>
      <w:bookmarkEnd w:id="200"/>
    </w:p>
    <w:p w14:paraId="085F99BB" w14:textId="313EA4FE" w:rsidR="00D40541" w:rsidRPr="002F0EBC" w:rsidRDefault="002A4C40" w:rsidP="00DF39F5">
      <w:pPr>
        <w:pStyle w:val="Bodytextindented"/>
      </w:pPr>
      <w:r w:rsidRPr="002F0EBC">
        <w:t>Bankg</w:t>
      </w:r>
      <w:r w:rsidR="00DF39F5" w:rsidRPr="002F0EBC">
        <w:t>arantien</w:t>
      </w:r>
      <w:r w:rsidR="0078672B" w:rsidRPr="002F0EBC">
        <w:t xml:space="preserve"> </w:t>
      </w:r>
      <w:r w:rsidR="00DF39F5" w:rsidRPr="002F0EBC">
        <w:t xml:space="preserve">skal være </w:t>
      </w:r>
      <w:r w:rsidR="00B85755" w:rsidRPr="002F0EBC">
        <w:t>é</w:t>
      </w:r>
      <w:r w:rsidR="00A839FE" w:rsidRPr="002F0EBC">
        <w:t xml:space="preserve">n </w:t>
      </w:r>
      <w:r w:rsidR="00DF39F5" w:rsidRPr="002F0EBC">
        <w:t xml:space="preserve">påkravsgaranti </w:t>
      </w:r>
      <w:r w:rsidR="00D40541" w:rsidRPr="002F0EBC">
        <w:t>i det vesentlige i samsvar med Vedlegg [</w:t>
      </w:r>
      <w:r w:rsidR="00477F87" w:rsidRPr="002F0EBC">
        <w:t>E</w:t>
      </w:r>
      <w:r w:rsidR="00D40541" w:rsidRPr="002F0EBC">
        <w:t>]</w:t>
      </w:r>
      <w:r w:rsidR="00AB4E49" w:rsidRPr="002F0EBC">
        <w:t xml:space="preserve">. </w:t>
      </w:r>
    </w:p>
    <w:p w14:paraId="11DAE2FA" w14:textId="44BEEE38" w:rsidR="00DF39F5" w:rsidRPr="002F0EBC" w:rsidRDefault="00D40541" w:rsidP="00DF39F5">
      <w:pPr>
        <w:pStyle w:val="Bodytextindented"/>
      </w:pPr>
      <w:r w:rsidRPr="002F0EBC">
        <w:t>Garantien skal utstedes av</w:t>
      </w:r>
      <w:r w:rsidR="00DF39F5" w:rsidRPr="002F0EBC">
        <w:t xml:space="preserve"> en anerkjent norsk eller internasjonal bank</w:t>
      </w:r>
      <w:r w:rsidR="00241004" w:rsidRPr="002F0EBC">
        <w:t xml:space="preserve"> innenfor EØS</w:t>
      </w:r>
      <w:r w:rsidR="00DF39F5" w:rsidRPr="002F0EBC">
        <w:t xml:space="preserve"> med en </w:t>
      </w:r>
      <w:r w:rsidR="00D43371" w:rsidRPr="002F0EBC">
        <w:t>kredittrating</w:t>
      </w:r>
      <w:r w:rsidR="00D43371" w:rsidRPr="002F0EBC" w:rsidDel="00D43371">
        <w:t xml:space="preserve"> </w:t>
      </w:r>
      <w:r w:rsidR="0093393C" w:rsidRPr="002F0EBC">
        <w:t>tilsvarende minst A- (S&amp;P/Fitch) eller A3 (Moody's</w:t>
      </w:r>
      <w:r w:rsidR="00DF39F5" w:rsidRPr="002F0EBC">
        <w:t>).</w:t>
      </w:r>
    </w:p>
    <w:p w14:paraId="541DFCAE" w14:textId="18C3AAE5" w:rsidR="00FA674E" w:rsidRPr="002F0EBC" w:rsidRDefault="00FA674E" w:rsidP="00DF39F5">
      <w:pPr>
        <w:pStyle w:val="Bodytextindented"/>
      </w:pPr>
      <w:r w:rsidRPr="002F0EBC">
        <w:t xml:space="preserve">Dersom bankens kredittrating faller under minstekravet skal Støttemottaker </w:t>
      </w:r>
      <w:r w:rsidR="008F1B08" w:rsidRPr="002F0EBC">
        <w:t xml:space="preserve">straks varsle Staten og </w:t>
      </w:r>
      <w:r w:rsidRPr="002F0EBC">
        <w:t>innen 60 Dager stille en ny bankgaranti fra en bank som oppfyller kravet.</w:t>
      </w:r>
    </w:p>
    <w:p w14:paraId="6288E490" w14:textId="5122DC5C" w:rsidR="002A4C40" w:rsidRPr="002F0EBC" w:rsidRDefault="002A4C40" w:rsidP="0076091F">
      <w:pPr>
        <w:pStyle w:val="Overskrift2"/>
      </w:pPr>
      <w:bookmarkStart w:id="201" w:name="_Ref131423586"/>
      <w:r w:rsidRPr="002F0EBC">
        <w:lastRenderedPageBreak/>
        <w:t>Morselskapsgaranti</w:t>
      </w:r>
      <w:bookmarkEnd w:id="201"/>
    </w:p>
    <w:p w14:paraId="21949BBD" w14:textId="7C071F7E" w:rsidR="002A4C40" w:rsidRPr="002F0EBC" w:rsidRDefault="002A4C40" w:rsidP="002A4C40">
      <w:pPr>
        <w:pStyle w:val="Bodytextindented"/>
      </w:pPr>
      <w:r w:rsidRPr="002F0EBC">
        <w:t>Morselskapsgaranti</w:t>
      </w:r>
      <w:r w:rsidR="00C81320" w:rsidRPr="002F0EBC">
        <w:t>en</w:t>
      </w:r>
      <w:r w:rsidRPr="002F0EBC">
        <w:t xml:space="preserve"> skal være </w:t>
      </w:r>
      <w:r w:rsidR="00B85755" w:rsidRPr="002F0EBC">
        <w:t>é</w:t>
      </w:r>
      <w:r w:rsidRPr="002F0EBC">
        <w:t xml:space="preserve">n </w:t>
      </w:r>
      <w:r w:rsidR="001E6691" w:rsidRPr="002F0EBC">
        <w:t xml:space="preserve">eller flere </w:t>
      </w:r>
      <w:r w:rsidRPr="002F0EBC">
        <w:t>påkravsgaranti</w:t>
      </w:r>
      <w:r w:rsidR="001E6691" w:rsidRPr="002F0EBC">
        <w:t>er</w:t>
      </w:r>
      <w:r w:rsidRPr="002F0EBC">
        <w:t xml:space="preserve"> i det vesentlige i samsvar med Vedlegg</w:t>
      </w:r>
      <w:r w:rsidR="00477F87" w:rsidRPr="002F0EBC">
        <w:t> </w:t>
      </w:r>
      <w:r w:rsidRPr="002F0EBC">
        <w:t>[</w:t>
      </w:r>
      <w:r w:rsidR="00477F87" w:rsidRPr="002F0EBC">
        <w:t>D</w:t>
      </w:r>
      <w:r w:rsidRPr="002F0EBC">
        <w:t>].</w:t>
      </w:r>
      <w:r w:rsidR="001E6691" w:rsidRPr="002F0EBC">
        <w:t xml:space="preserve"> Garantibeløpet angitt i punkt </w:t>
      </w:r>
      <w:r w:rsidR="00AB4E49" w:rsidRPr="002F0EBC">
        <w:t>[</w:t>
      </w:r>
      <w:r w:rsidR="00AB4E49" w:rsidRPr="002F0EBC">
        <w:fldChar w:fldCharType="begin"/>
      </w:r>
      <w:r w:rsidR="00AB4E49" w:rsidRPr="002F0EBC">
        <w:instrText xml:space="preserve"> REF _Ref139230658 \r \h </w:instrText>
      </w:r>
      <w:r w:rsidR="00AB4E49" w:rsidRPr="002F0EBC">
        <w:fldChar w:fldCharType="separate"/>
      </w:r>
      <w:r w:rsidR="00AF7E64">
        <w:t>10.1</w:t>
      </w:r>
      <w:r w:rsidR="00AB4E49" w:rsidRPr="002F0EBC">
        <w:fldChar w:fldCharType="end"/>
      </w:r>
      <w:r w:rsidR="00AB4E49" w:rsidRPr="002F0EBC">
        <w:t>]</w:t>
      </w:r>
      <w:r w:rsidR="001E6691" w:rsidRPr="002F0EBC">
        <w:t xml:space="preserve"> kan oppfylles med inntil maksimalt </w:t>
      </w:r>
      <w:r w:rsidR="002053B9">
        <w:t>tre</w:t>
      </w:r>
      <w:r w:rsidR="001E6691" w:rsidRPr="002F0EBC">
        <w:t xml:space="preserve"> separate morselskapsgarantier.</w:t>
      </w:r>
    </w:p>
    <w:p w14:paraId="6F698ED4" w14:textId="1A7E8535" w:rsidR="001E6691" w:rsidRPr="002F0EBC" w:rsidRDefault="001E6691" w:rsidP="00E940C6">
      <w:pPr>
        <w:pStyle w:val="Bodytextindented"/>
      </w:pPr>
      <w:r w:rsidRPr="002F0EBC">
        <w:t>En m</w:t>
      </w:r>
      <w:r w:rsidR="00C81320" w:rsidRPr="002F0EBC">
        <w:t xml:space="preserve">orselskapsgaranti </w:t>
      </w:r>
      <w:r w:rsidR="002A4C40" w:rsidRPr="002F0EBC">
        <w:t xml:space="preserve">skal utstedes av </w:t>
      </w:r>
      <w:r w:rsidR="00F63C34" w:rsidRPr="002F0EBC">
        <w:t xml:space="preserve">en </w:t>
      </w:r>
      <w:r w:rsidR="00FF2DDF" w:rsidRPr="002F0EBC">
        <w:t xml:space="preserve">Opprinnelig </w:t>
      </w:r>
      <w:r w:rsidR="00A03C93" w:rsidRPr="002F0EBC">
        <w:t xml:space="preserve">Bakenforliggende </w:t>
      </w:r>
      <w:r w:rsidR="00FF2DDF" w:rsidRPr="002F0EBC">
        <w:t>Eier</w:t>
      </w:r>
      <w:r w:rsidR="00D065BC" w:rsidRPr="002F0EBC">
        <w:t xml:space="preserve"> eller et selskap Kontrollert av en Opprinnelig </w:t>
      </w:r>
      <w:r w:rsidR="00A03C93" w:rsidRPr="002F0EBC">
        <w:t xml:space="preserve">Bakenforliggende </w:t>
      </w:r>
      <w:r w:rsidR="00D065BC" w:rsidRPr="002F0EBC">
        <w:t>Eier</w:t>
      </w:r>
      <w:r w:rsidR="00FA674E" w:rsidRPr="002F0EBC">
        <w:t xml:space="preserve"> som</w:t>
      </w:r>
      <w:r w:rsidR="00B85755" w:rsidRPr="002F0EBC">
        <w:t>:</w:t>
      </w:r>
    </w:p>
    <w:p w14:paraId="203FBABD" w14:textId="154F4823" w:rsidR="001E6691" w:rsidRPr="002F0EBC" w:rsidRDefault="00FA674E" w:rsidP="00F51FCE">
      <w:pPr>
        <w:pStyle w:val="Numberedlista"/>
        <w:numPr>
          <w:ilvl w:val="0"/>
          <w:numId w:val="65"/>
        </w:numPr>
      </w:pPr>
      <w:r w:rsidRPr="002F0EBC">
        <w:t>har</w:t>
      </w:r>
      <w:r w:rsidR="00D065BC" w:rsidRPr="002F0EBC">
        <w:t xml:space="preserve"> </w:t>
      </w:r>
      <w:r w:rsidR="009C29E4" w:rsidRPr="002F0EBC">
        <w:t xml:space="preserve">en </w:t>
      </w:r>
      <w:r w:rsidR="00D43371" w:rsidRPr="002F0EBC">
        <w:t>kredittrating</w:t>
      </w:r>
      <w:r w:rsidR="00D43371" w:rsidRPr="002F0EBC" w:rsidDel="00D43371">
        <w:t xml:space="preserve"> </w:t>
      </w:r>
      <w:r w:rsidR="009C29E4" w:rsidRPr="002F0EBC">
        <w:t xml:space="preserve">tilsvarende minst </w:t>
      </w:r>
      <w:r w:rsidR="00F63C34" w:rsidRPr="002F0EBC">
        <w:t>BBB-</w:t>
      </w:r>
      <w:r w:rsidR="009C29E4" w:rsidRPr="002F0EBC">
        <w:t xml:space="preserve"> (S&amp;P</w:t>
      </w:r>
      <w:r w:rsidR="00F63C34" w:rsidRPr="002F0EBC">
        <w:t>), BBB- (</w:t>
      </w:r>
      <w:r w:rsidR="009C29E4" w:rsidRPr="002F0EBC">
        <w:t xml:space="preserve">Fitch) eller </w:t>
      </w:r>
      <w:r w:rsidR="00F63C34" w:rsidRPr="002F0EBC">
        <w:t>Baa3</w:t>
      </w:r>
      <w:r w:rsidR="009C29E4" w:rsidRPr="002F0EBC">
        <w:t xml:space="preserve"> (Moody's)</w:t>
      </w:r>
      <w:r w:rsidR="001E6691" w:rsidRPr="002F0EBC">
        <w:t xml:space="preserve">; eller </w:t>
      </w:r>
    </w:p>
    <w:p w14:paraId="0B885559" w14:textId="25B3CC79" w:rsidR="002A4C40" w:rsidRPr="002F0EBC" w:rsidRDefault="00D065BC" w:rsidP="00164BE1">
      <w:pPr>
        <w:pStyle w:val="Numberedlista"/>
      </w:pPr>
      <w:r w:rsidRPr="002F0EBC">
        <w:t xml:space="preserve">har </w:t>
      </w:r>
      <w:r w:rsidR="00F63C34" w:rsidRPr="002F0EBC">
        <w:t xml:space="preserve">en </w:t>
      </w:r>
      <w:r w:rsidR="006F2218" w:rsidRPr="001F048E">
        <w:t xml:space="preserve">bokført </w:t>
      </w:r>
      <w:r w:rsidR="00F63C34" w:rsidRPr="001F048E">
        <w:t xml:space="preserve">egenkapital </w:t>
      </w:r>
      <w:r w:rsidR="008F1B08" w:rsidRPr="001F048E">
        <w:t xml:space="preserve">tilsvarende </w:t>
      </w:r>
      <w:r w:rsidR="00F63C34" w:rsidRPr="001F048E">
        <w:t>minst</w:t>
      </w:r>
      <w:r w:rsidR="00D01ED4" w:rsidRPr="001F048E">
        <w:t xml:space="preserve"> NOK</w:t>
      </w:r>
      <w:r w:rsidR="00B7609D" w:rsidRPr="001F048E">
        <w:t> </w:t>
      </w:r>
      <w:r w:rsidR="0006046E" w:rsidRPr="001F048E">
        <w:t>2</w:t>
      </w:r>
      <w:r w:rsidRPr="001F048E">
        <w:t>0</w:t>
      </w:r>
      <w:r w:rsidR="00B7609D" w:rsidRPr="001F048E">
        <w:t> 000 000 </w:t>
      </w:r>
      <w:r w:rsidR="0006046E" w:rsidRPr="001F048E">
        <w:t>000</w:t>
      </w:r>
      <w:r w:rsidR="00B7609D" w:rsidRPr="001F048E">
        <w:t xml:space="preserve"> (tjue milliarder</w:t>
      </w:r>
      <w:r w:rsidR="00836F0C" w:rsidRPr="001F048E">
        <w:t xml:space="preserve"> norske kroner</w:t>
      </w:r>
      <w:r w:rsidR="00B7609D" w:rsidRPr="001F048E">
        <w:t>)</w:t>
      </w:r>
      <w:r w:rsidR="004969D7" w:rsidRPr="001F048E">
        <w:t xml:space="preserve"> i henhold til siste reviderte årsregnskap</w:t>
      </w:r>
      <w:r w:rsidRPr="001F048E">
        <w:t>.</w:t>
      </w:r>
    </w:p>
    <w:p w14:paraId="585BA377" w14:textId="74290DD7" w:rsidR="00FA674E" w:rsidRPr="002F0EBC" w:rsidRDefault="00FA674E" w:rsidP="00DF301A">
      <w:pPr>
        <w:pStyle w:val="Bodytextindented"/>
      </w:pPr>
      <w:r w:rsidRPr="002F0EBC">
        <w:t xml:space="preserve">Dersom garantistens kredittrating eller </w:t>
      </w:r>
      <w:r w:rsidR="00D065BC" w:rsidRPr="002F0EBC">
        <w:t>egenkapital</w:t>
      </w:r>
      <w:r w:rsidRPr="002F0EBC">
        <w:t xml:space="preserve"> faller under minstekravet, skal Støttemottaker </w:t>
      </w:r>
      <w:r w:rsidR="008F1B08" w:rsidRPr="002F0EBC">
        <w:t xml:space="preserve">straks varsle Staten og </w:t>
      </w:r>
      <w:r w:rsidRPr="002F0EBC">
        <w:t>innen 60 Dager stille en ny morselskapsgaranti fra et selskap som oppfyller kravene eller en bankgaranti i henhold til punkt [</w:t>
      </w:r>
      <w:r w:rsidRPr="002F0EBC">
        <w:fldChar w:fldCharType="begin"/>
      </w:r>
      <w:r w:rsidRPr="002F0EBC">
        <w:instrText xml:space="preserve"> REF _Ref131423557 \r \h </w:instrText>
      </w:r>
      <w:r w:rsidRPr="002F0EBC">
        <w:fldChar w:fldCharType="separate"/>
      </w:r>
      <w:r w:rsidR="00AF7E64">
        <w:t>10.2</w:t>
      </w:r>
      <w:r w:rsidRPr="002F0EBC">
        <w:fldChar w:fldCharType="end"/>
      </w:r>
      <w:r w:rsidRPr="002F0EBC">
        <w:t>].</w:t>
      </w:r>
    </w:p>
    <w:p w14:paraId="55D3900B" w14:textId="4857E012" w:rsidR="00660CEF" w:rsidRPr="002F0EBC" w:rsidRDefault="00660CEF" w:rsidP="0076091F">
      <w:pPr>
        <w:pStyle w:val="Overskrift2"/>
      </w:pPr>
      <w:r w:rsidRPr="002F0EBC">
        <w:t>Varighet</w:t>
      </w:r>
    </w:p>
    <w:p w14:paraId="628D74E5" w14:textId="165F6DDC" w:rsidR="00660CEF" w:rsidRPr="002F0EBC" w:rsidRDefault="00660CEF" w:rsidP="00660CEF">
      <w:pPr>
        <w:pStyle w:val="Bodytextindented"/>
      </w:pPr>
      <w:r w:rsidRPr="002F0EBC">
        <w:t xml:space="preserve">Både bankgarantien og morselskapsgarantien skal være i kraft frem </w:t>
      </w:r>
      <w:r w:rsidRPr="001F048E">
        <w:t>til 12 Måneder</w:t>
      </w:r>
      <w:r w:rsidRPr="002F0EBC">
        <w:t xml:space="preserve"> etter fristen for Ferdigstillelse </w:t>
      </w:r>
      <w:r w:rsidR="00D53F69" w:rsidRPr="002F0EBC">
        <w:t>i henhold til</w:t>
      </w:r>
      <w:r w:rsidRPr="002F0EBC">
        <w:t xml:space="preserve"> </w:t>
      </w:r>
      <w:r w:rsidR="00D53F69" w:rsidRPr="002F0EBC">
        <w:t>Fremdriftsplanen</w:t>
      </w:r>
      <w:r w:rsidRPr="002F0EBC">
        <w:t xml:space="preserve">. </w:t>
      </w:r>
    </w:p>
    <w:p w14:paraId="1E19B084" w14:textId="3679711E" w:rsidR="00C94A5E" w:rsidRPr="002F0EBC" w:rsidRDefault="00660CEF" w:rsidP="00660CEF">
      <w:pPr>
        <w:pStyle w:val="Bodytextindented"/>
      </w:pPr>
      <w:r w:rsidRPr="002F0EBC">
        <w:t>Dersom Energianlegget ikke er Ferdigstilt når det gjenstår 12 Måneder av garantienes varighet, skal Støttemottaker</w:t>
      </w:r>
      <w:r w:rsidR="00241004" w:rsidRPr="002F0EBC">
        <w:t xml:space="preserve"> innen 60 dager</w:t>
      </w:r>
      <w:r w:rsidRPr="002F0EBC">
        <w:t xml:space="preserve"> forlenge garantiene </w:t>
      </w:r>
      <w:r w:rsidR="00C94A5E" w:rsidRPr="002F0EBC">
        <w:t xml:space="preserve">med det antall Måneder som er nødvendig for at garantiene skal være i kraft frem til 12 Måneder etter forventet tidspunkt for Ferdigstillelse. </w:t>
      </w:r>
      <w:r w:rsidRPr="002F0EBC">
        <w:t>Dersom Energianlegget fortsatt ikke er Ferdigstilt når det gjenstår 12 Måneder av de forlengende garantienes varighet, skal Støttemottaker forlenge garantiene ytterligere</w:t>
      </w:r>
      <w:r w:rsidR="00C94A5E" w:rsidRPr="002F0EBC">
        <w:t>, og om nødvendig flere ganger,</w:t>
      </w:r>
      <w:r w:rsidRPr="002F0EBC">
        <w:t xml:space="preserve"> </w:t>
      </w:r>
      <w:r w:rsidR="00C94A5E" w:rsidRPr="002F0EBC">
        <w:t>slik at garantiene alltid er i kraft frem til 12 Måneder etter forventet tidspunkt for Ferdigstillelse</w:t>
      </w:r>
      <w:r w:rsidRPr="002F0EBC">
        <w:t xml:space="preserve">. </w:t>
      </w:r>
    </w:p>
    <w:p w14:paraId="67CA6CB3" w14:textId="434F886A" w:rsidR="00660CEF" w:rsidRPr="002F0EBC" w:rsidRDefault="00660CEF" w:rsidP="00660CEF">
      <w:pPr>
        <w:pStyle w:val="Bodytextindented"/>
      </w:pPr>
      <w:r w:rsidRPr="002F0EBC">
        <w:t>Støttemottakers forpliktelse til å forlenge garantiene gjelder uansett årsak til at Energianlegget ikke er Ferdigstilt og uavhengig av om Støttemottaker har krav på justering</w:t>
      </w:r>
      <w:r w:rsidR="007860F7" w:rsidRPr="002F0EBC">
        <w:t xml:space="preserve"> av Fremdriftsplanen</w:t>
      </w:r>
      <w:r w:rsidRPr="002F0EBC">
        <w:t xml:space="preserve"> i henhold til punkt [</w:t>
      </w:r>
      <w:r w:rsidR="007860F7" w:rsidRPr="002F0EBC">
        <w:fldChar w:fldCharType="begin"/>
      </w:r>
      <w:r w:rsidR="007860F7" w:rsidRPr="002F0EBC">
        <w:instrText xml:space="preserve"> REF _Ref129792561 \r \h </w:instrText>
      </w:r>
      <w:r w:rsidR="007860F7" w:rsidRPr="002F0EBC">
        <w:fldChar w:fldCharType="separate"/>
      </w:r>
      <w:r w:rsidR="00AF7E64">
        <w:t>16.4</w:t>
      </w:r>
      <w:r w:rsidR="007860F7" w:rsidRPr="002F0EBC">
        <w:fldChar w:fldCharType="end"/>
      </w:r>
      <w:r w:rsidRPr="002F0EBC">
        <w:t>]</w:t>
      </w:r>
      <w:r w:rsidR="00A44327">
        <w:t>,</w:t>
      </w:r>
      <w:r w:rsidR="007860F7" w:rsidRPr="002F0EBC">
        <w:t xml:space="preserve"> jf. punkt [</w:t>
      </w:r>
      <w:r w:rsidR="007860F7" w:rsidRPr="002F0EBC">
        <w:fldChar w:fldCharType="begin"/>
      </w:r>
      <w:r w:rsidR="007860F7" w:rsidRPr="002F0EBC">
        <w:instrText xml:space="preserve"> REF _Ref131177515 \r \h </w:instrText>
      </w:r>
      <w:r w:rsidR="007860F7" w:rsidRPr="002F0EBC">
        <w:fldChar w:fldCharType="separate"/>
      </w:r>
      <w:r w:rsidR="00AF7E64">
        <w:t>16.3</w:t>
      </w:r>
      <w:r w:rsidR="007860F7" w:rsidRPr="002F0EBC">
        <w:fldChar w:fldCharType="end"/>
      </w:r>
      <w:r w:rsidR="007860F7" w:rsidRPr="002F0EBC">
        <w:t>]</w:t>
      </w:r>
      <w:r w:rsidRPr="002F0EBC">
        <w:t>.</w:t>
      </w:r>
    </w:p>
    <w:p w14:paraId="5BB9045D" w14:textId="1A04C886" w:rsidR="00660CEF" w:rsidRPr="002F0EBC" w:rsidRDefault="00660CEF" w:rsidP="00660CEF">
      <w:pPr>
        <w:pStyle w:val="Bodytextindented"/>
      </w:pPr>
      <w:r w:rsidRPr="002F0EBC">
        <w:t xml:space="preserve">Staten skal frigi </w:t>
      </w:r>
      <w:r w:rsidR="00836F0C" w:rsidRPr="002F0EBC">
        <w:t xml:space="preserve">garantiene </w:t>
      </w:r>
      <w:r w:rsidRPr="002F0EBC">
        <w:t xml:space="preserve">innen </w:t>
      </w:r>
      <w:r w:rsidR="002053B9">
        <w:t>seks</w:t>
      </w:r>
      <w:r w:rsidRPr="002F0EBC">
        <w:t xml:space="preserve"> Måneder etter </w:t>
      </w:r>
      <w:r w:rsidR="0031482A">
        <w:t xml:space="preserve">Staten har betalt </w:t>
      </w:r>
      <w:r w:rsidR="006C4686">
        <w:t>Investeringsstøtten</w:t>
      </w:r>
      <w:r w:rsidRPr="002F0EBC">
        <w:t>, forutsatt at Staten på det tidspunktet ikke har uoppgjorte krav mot Støttemottaker. Dersom det foreligger uoppgjorte krav</w:t>
      </w:r>
      <w:r w:rsidR="00961B04">
        <w:t>,</w:t>
      </w:r>
      <w:r w:rsidRPr="002F0EBC">
        <w:t xml:space="preserve"> skal disse innfris før </w:t>
      </w:r>
      <w:r w:rsidR="00836F0C" w:rsidRPr="002F0EBC">
        <w:t xml:space="preserve">garantiene </w:t>
      </w:r>
      <w:r w:rsidRPr="002F0EBC">
        <w:t>frigis.</w:t>
      </w:r>
    </w:p>
    <w:p w14:paraId="56A3E976" w14:textId="5E414D68" w:rsidR="00DF39F5" w:rsidRPr="002F0EBC" w:rsidRDefault="002A4C40" w:rsidP="0076091F">
      <w:pPr>
        <w:pStyle w:val="Overskrift2"/>
      </w:pPr>
      <w:r w:rsidRPr="002F0EBC">
        <w:t>Fellesregler</w:t>
      </w:r>
    </w:p>
    <w:p w14:paraId="3CD540F6" w14:textId="664379EA" w:rsidR="00DF39F5" w:rsidRPr="002F0EBC" w:rsidRDefault="00DF39F5" w:rsidP="00DF39F5">
      <w:pPr>
        <w:pStyle w:val="Bodytextindented"/>
      </w:pPr>
      <w:r w:rsidRPr="002F0EBC">
        <w:t>Garantien</w:t>
      </w:r>
      <w:r w:rsidR="002A4C40" w:rsidRPr="002F0EBC">
        <w:t>e</w:t>
      </w:r>
      <w:r w:rsidRPr="002F0EBC">
        <w:t xml:space="preserve"> skal være underlagt norsk rett og tvisteløsning i samsvar med Avtalens regler.</w:t>
      </w:r>
    </w:p>
    <w:p w14:paraId="55F94E3B" w14:textId="3F35940F" w:rsidR="00AB4E49" w:rsidRPr="002F0EBC" w:rsidRDefault="00AB4E49" w:rsidP="00DF39F5">
      <w:pPr>
        <w:pStyle w:val="Bodytextindented"/>
      </w:pPr>
      <w:r w:rsidRPr="002F0EBC">
        <w:t>Støttemottaker kan erstatte eller fornye en garanti stilt i medhold av dette punkt [</w:t>
      </w:r>
      <w:r w:rsidRPr="002F0EBC">
        <w:fldChar w:fldCharType="begin"/>
      </w:r>
      <w:r w:rsidRPr="002F0EBC">
        <w:instrText xml:space="preserve"> REF _Ref131423526 \r \h </w:instrText>
      </w:r>
      <w:r w:rsidRPr="002F0EBC">
        <w:fldChar w:fldCharType="separate"/>
      </w:r>
      <w:r w:rsidR="001872A8">
        <w:t>10</w:t>
      </w:r>
      <w:r w:rsidRPr="002F0EBC">
        <w:fldChar w:fldCharType="end"/>
      </w:r>
      <w:r w:rsidRPr="002F0EBC">
        <w:t>]</w:t>
      </w:r>
      <w:r w:rsidR="005321EF" w:rsidRPr="002F0EBC">
        <w:t xml:space="preserve"> med en annen garanti som oppfyller vilkårene</w:t>
      </w:r>
      <w:r w:rsidRPr="002F0EBC">
        <w:t xml:space="preserve">. </w:t>
      </w:r>
      <w:r w:rsidR="00560B0E" w:rsidRPr="002F0EBC">
        <w:t>Dersom en garanti skal erstattes med en annen, skal Staten frigi den erstattede garantien når Staten har mottatt den nye garantien med all relevant støttedokumentasjon samt bevis på at den nye garantien er blitt effektiv.</w:t>
      </w:r>
    </w:p>
    <w:p w14:paraId="053B965C" w14:textId="518AD424" w:rsidR="007F1217" w:rsidRPr="002F0EBC" w:rsidRDefault="007F1217" w:rsidP="00DF39F5">
      <w:pPr>
        <w:pStyle w:val="Bodytextindented"/>
      </w:pPr>
      <w:r w:rsidRPr="002F0EBC">
        <w:t>Krav om garanti etter Avtalen gjelder uavhengig av eventuelle krav om garanti stilt i medhold av Havenergilova.</w:t>
      </w:r>
    </w:p>
    <w:p w14:paraId="38DD5322" w14:textId="78A8FF2B" w:rsidR="00AE58DB" w:rsidRPr="002F0EBC" w:rsidRDefault="00AE58DB" w:rsidP="00AE58DB">
      <w:pPr>
        <w:pStyle w:val="Heading-DelI"/>
        <w:ind w:left="1134" w:hanging="1134"/>
      </w:pPr>
      <w:bookmarkStart w:id="202" w:name="_Toc194669995"/>
      <w:bookmarkStart w:id="203" w:name="_Toc199357833"/>
      <w:r w:rsidRPr="002F0EBC">
        <w:t>UTVIKLING</w:t>
      </w:r>
      <w:bookmarkEnd w:id="202"/>
      <w:bookmarkEnd w:id="203"/>
    </w:p>
    <w:p w14:paraId="337AA9CD" w14:textId="6E01A6EA" w:rsidR="007F24DF" w:rsidRPr="002F0EBC" w:rsidRDefault="00605506" w:rsidP="007F24DF">
      <w:pPr>
        <w:pStyle w:val="Overskrift1"/>
      </w:pPr>
      <w:bookmarkStart w:id="204" w:name="_Toc126512069"/>
      <w:bookmarkStart w:id="205" w:name="_Toc126512309"/>
      <w:bookmarkStart w:id="206" w:name="_Toc126512070"/>
      <w:bookmarkStart w:id="207" w:name="_Toc126512310"/>
      <w:bookmarkStart w:id="208" w:name="_Toc126512071"/>
      <w:bookmarkStart w:id="209" w:name="_Toc126512311"/>
      <w:bookmarkStart w:id="210" w:name="_Ref149653776"/>
      <w:bookmarkStart w:id="211" w:name="_Ref129792144"/>
      <w:bookmarkStart w:id="212" w:name="_Toc194669996"/>
      <w:bookmarkStart w:id="213" w:name="_Toc199357834"/>
      <w:bookmarkEnd w:id="204"/>
      <w:bookmarkEnd w:id="205"/>
      <w:bookmarkEnd w:id="206"/>
      <w:bookmarkEnd w:id="207"/>
      <w:bookmarkEnd w:id="208"/>
      <w:bookmarkEnd w:id="209"/>
      <w:r>
        <w:lastRenderedPageBreak/>
        <w:t>PROSJEKTERING</w:t>
      </w:r>
      <w:bookmarkEnd w:id="210"/>
      <w:bookmarkEnd w:id="211"/>
      <w:bookmarkEnd w:id="212"/>
      <w:bookmarkEnd w:id="213"/>
    </w:p>
    <w:p w14:paraId="1DC08E5B" w14:textId="73110734" w:rsidR="00B260AC" w:rsidRPr="002F0EBC" w:rsidRDefault="00B260AC" w:rsidP="00643923">
      <w:pPr>
        <w:pStyle w:val="Overskrift2"/>
      </w:pPr>
      <w:r w:rsidRPr="002F0EBC">
        <w:t>Prosjektering</w:t>
      </w:r>
    </w:p>
    <w:p w14:paraId="1C37C04B" w14:textId="199596C2" w:rsidR="00FC0546" w:rsidRPr="002F0EBC" w:rsidRDefault="00B260AC">
      <w:pPr>
        <w:pStyle w:val="Bodytextindented"/>
      </w:pPr>
      <w:r w:rsidRPr="002F0EBC">
        <w:t xml:space="preserve">Støttemottaker skal prosjektere </w:t>
      </w:r>
      <w:r w:rsidR="00FC0546" w:rsidRPr="002F0EBC">
        <w:t xml:space="preserve">Energianlegget i samsvar med Avtalen og </w:t>
      </w:r>
      <w:r w:rsidR="006E234A" w:rsidRPr="002F0EBC">
        <w:t xml:space="preserve">relevant </w:t>
      </w:r>
      <w:r w:rsidR="005E28AA" w:rsidRPr="002F0EBC">
        <w:t>Regelverk</w:t>
      </w:r>
      <w:r w:rsidR="00FC0546" w:rsidRPr="002F0EBC">
        <w:t xml:space="preserve">. </w:t>
      </w:r>
    </w:p>
    <w:p w14:paraId="25500282" w14:textId="077CA844" w:rsidR="00BC5D6A" w:rsidRPr="002F0EBC" w:rsidRDefault="00BC5D6A">
      <w:pPr>
        <w:pStyle w:val="Bodytextindented"/>
      </w:pPr>
      <w:r w:rsidRPr="002F0EBC">
        <w:t xml:space="preserve">Relevante forhold som </w:t>
      </w:r>
      <w:r w:rsidR="00193DD1">
        <w:t xml:space="preserve">er </w:t>
      </w:r>
      <w:r w:rsidRPr="002F0EBC">
        <w:t>identifiser</w:t>
      </w:r>
      <w:r w:rsidR="00193DD1">
        <w:t>t</w:t>
      </w:r>
      <w:r w:rsidRPr="002F0EBC">
        <w:t xml:space="preserve"> i den prosjektspesifikke konsekvensutredningen eller </w:t>
      </w:r>
      <w:r w:rsidR="006E234A" w:rsidRPr="002F0EBC">
        <w:t xml:space="preserve">følger av </w:t>
      </w:r>
      <w:r w:rsidRPr="002F0EBC">
        <w:t xml:space="preserve">Konsesjonen </w:t>
      </w:r>
      <w:r w:rsidR="006E234A" w:rsidRPr="002F0EBC">
        <w:t xml:space="preserve">eller konsesjon etter Energiloven </w:t>
      </w:r>
      <w:r w:rsidRPr="002F0EBC">
        <w:t>skal hensyntas i den videre prosjekteringen.</w:t>
      </w:r>
    </w:p>
    <w:p w14:paraId="492941CE" w14:textId="544FFD69" w:rsidR="00B260AC" w:rsidRPr="002F0EBC" w:rsidRDefault="00DF5A1C">
      <w:pPr>
        <w:pStyle w:val="Bodytextindented"/>
      </w:pPr>
      <w:r w:rsidRPr="002F0EBC">
        <w:t>P</w:t>
      </w:r>
      <w:r w:rsidR="00FC0546" w:rsidRPr="002F0EBC">
        <w:t>rosjekter</w:t>
      </w:r>
      <w:r w:rsidRPr="002F0EBC">
        <w:t xml:space="preserve">ingen skal </w:t>
      </w:r>
      <w:r w:rsidR="002262E5">
        <w:t>være</w:t>
      </w:r>
      <w:r w:rsidR="005F4BAC">
        <w:t xml:space="preserve"> utført</w:t>
      </w:r>
      <w:r w:rsidR="00FC0546" w:rsidRPr="002F0EBC">
        <w:t xml:space="preserve"> på en fagmessig og aktsom måte i samsvar med anerkjente normer og standarder for </w:t>
      </w:r>
      <w:r w:rsidRPr="002F0EBC">
        <w:t xml:space="preserve">prosjektering av </w:t>
      </w:r>
      <w:r w:rsidR="00FC0546" w:rsidRPr="002F0EBC">
        <w:t>sammenlignbare energianlegg til havs.</w:t>
      </w:r>
      <w:r w:rsidRPr="002F0EBC">
        <w:t xml:space="preserve"> </w:t>
      </w:r>
    </w:p>
    <w:p w14:paraId="4A396E9E" w14:textId="398815D8" w:rsidR="00DF5A1C" w:rsidRPr="002F0EBC" w:rsidRDefault="00DF5A1C">
      <w:pPr>
        <w:pStyle w:val="Bodytextindented"/>
      </w:pPr>
      <w:r w:rsidRPr="002F0EBC">
        <w:t xml:space="preserve">Energianlegget skal </w:t>
      </w:r>
      <w:r w:rsidR="005F4BAC">
        <w:t xml:space="preserve">være </w:t>
      </w:r>
      <w:r w:rsidRPr="002F0EBC">
        <w:t>prosjekter</w:t>
      </w:r>
      <w:r w:rsidR="00B3594D">
        <w:t>t</w:t>
      </w:r>
      <w:r w:rsidRPr="002F0EBC">
        <w:t xml:space="preserve"> </w:t>
      </w:r>
      <w:r w:rsidR="002041B3" w:rsidRPr="002F0EBC">
        <w:t>for</w:t>
      </w:r>
      <w:r w:rsidRPr="002F0EBC">
        <w:t xml:space="preserve"> en teknisk levetid på minst 30 år. </w:t>
      </w:r>
    </w:p>
    <w:p w14:paraId="606AEF5F" w14:textId="1763F721" w:rsidR="00AE58DB" w:rsidRPr="00147058" w:rsidRDefault="00847A1C" w:rsidP="00643923">
      <w:pPr>
        <w:pStyle w:val="Overskrift2"/>
      </w:pPr>
      <w:bookmarkStart w:id="214" w:name="_Ref149659458"/>
      <w:bookmarkStart w:id="215" w:name="_Ref149739398"/>
      <w:r w:rsidRPr="00147058">
        <w:t>Prosjektkonsept</w:t>
      </w:r>
      <w:bookmarkEnd w:id="214"/>
      <w:bookmarkEnd w:id="215"/>
    </w:p>
    <w:p w14:paraId="101E28E2" w14:textId="208FF2D9" w:rsidR="00FC0546" w:rsidRPr="002F0EBC" w:rsidRDefault="00FC0546" w:rsidP="00AE58DB">
      <w:pPr>
        <w:pStyle w:val="Bodytextindented"/>
      </w:pPr>
      <w:r w:rsidRPr="002F0EBC">
        <w:t>Energianlegget</w:t>
      </w:r>
      <w:r w:rsidR="005E28AA" w:rsidRPr="002F0EBC">
        <w:t xml:space="preserve"> skal prosjekteres</w:t>
      </w:r>
      <w:r w:rsidRPr="002F0EBC">
        <w:t xml:space="preserve"> innenfor rammene av og i samsvar med </w:t>
      </w:r>
      <w:r w:rsidR="00E93A90">
        <w:t>Støttemottakers Prosjektkonsept</w:t>
      </w:r>
      <w:r w:rsidR="005E28AA" w:rsidRPr="002F0EBC">
        <w:t xml:space="preserve">, med mindre annet følger av </w:t>
      </w:r>
      <w:r w:rsidR="00195B91" w:rsidRPr="002F0EBC">
        <w:t xml:space="preserve">relevant </w:t>
      </w:r>
      <w:r w:rsidR="005E28AA" w:rsidRPr="002F0EBC">
        <w:t>Regelverk</w:t>
      </w:r>
      <w:r w:rsidRPr="002F0EBC">
        <w:t>.</w:t>
      </w:r>
    </w:p>
    <w:p w14:paraId="265F0AD4" w14:textId="34BAD723" w:rsidR="000A5F98" w:rsidRPr="002F0EBC" w:rsidRDefault="000377AF">
      <w:pPr>
        <w:pStyle w:val="Bodytextindented"/>
      </w:pPr>
      <w:r w:rsidRPr="002F0EBC">
        <w:t xml:space="preserve">Vesentlige avvik fra eller endring av forutsetningene for </w:t>
      </w:r>
      <w:r w:rsidR="00847A1C">
        <w:t>Prosjektkonseptet</w:t>
      </w:r>
      <w:r w:rsidRPr="002F0EBC">
        <w:t xml:space="preserve"> krever skriftlig samtykke fra Staten. </w:t>
      </w:r>
      <w:r w:rsidR="00FA57A6" w:rsidRPr="002F0EBC">
        <w:t>S</w:t>
      </w:r>
      <w:r w:rsidR="00195B91" w:rsidRPr="002F0EBC">
        <w:t>amtykke</w:t>
      </w:r>
      <w:r w:rsidR="00735C04" w:rsidRPr="002F0EBC">
        <w:t xml:space="preserve"> </w:t>
      </w:r>
      <w:r w:rsidR="00FA57A6" w:rsidRPr="002F0EBC">
        <w:t xml:space="preserve">skal ikke nektes </w:t>
      </w:r>
      <w:r w:rsidR="000A5F98" w:rsidRPr="002F0EBC">
        <w:t>såfremt</w:t>
      </w:r>
      <w:r w:rsidR="00195B91" w:rsidRPr="002F0EBC">
        <w:t xml:space="preserve"> Støttemottaker kan godtgjøre at</w:t>
      </w:r>
      <w:r w:rsidR="000A5F98" w:rsidRPr="002F0EBC">
        <w:t xml:space="preserve"> endringen, etter Statens skjønn, er saklig begrunnet for å oppnå kostnadsbesparelser eller forbedringer, mer effektiv prosjektgjennomføring eller ivaretakelse av samfunns- eller miljøhensyn.</w:t>
      </w:r>
    </w:p>
    <w:p w14:paraId="2DEA1C6F" w14:textId="6E303C5C" w:rsidR="00882C1B" w:rsidRDefault="000377AF" w:rsidP="00AE58DB">
      <w:pPr>
        <w:pStyle w:val="Bodytextindented"/>
      </w:pPr>
      <w:r w:rsidRPr="002F0EBC">
        <w:t>Avvik og endringer som krever samtykke etter dette punkt [</w:t>
      </w:r>
      <w:r w:rsidR="00C67FA9">
        <w:fldChar w:fldCharType="begin"/>
      </w:r>
      <w:r w:rsidR="00C67FA9">
        <w:instrText xml:space="preserve"> REF _Ref149659458 \r \h </w:instrText>
      </w:r>
      <w:r w:rsidR="00C67FA9">
        <w:fldChar w:fldCharType="separate"/>
      </w:r>
      <w:r w:rsidR="001872A8">
        <w:t>11.2</w:t>
      </w:r>
      <w:r w:rsidR="00C67FA9">
        <w:fldChar w:fldCharType="end"/>
      </w:r>
      <w:r w:rsidRPr="002F0EBC">
        <w:t>] skal meddeles Staten uten ugrunnet opphold etter at Støttemottaker ble klar over de forholdene som begrunner endringen.</w:t>
      </w:r>
      <w:r w:rsidR="00A7416D">
        <w:t xml:space="preserve"> </w:t>
      </w:r>
    </w:p>
    <w:p w14:paraId="2C98D1CC" w14:textId="3712A1DF" w:rsidR="00AD00EA" w:rsidRDefault="00A7416D" w:rsidP="00605506">
      <w:pPr>
        <w:pStyle w:val="Bodytextindented"/>
      </w:pPr>
      <w:r>
        <w:t xml:space="preserve">Etter </w:t>
      </w:r>
      <w:r w:rsidR="00021DBD">
        <w:t xml:space="preserve">at </w:t>
      </w:r>
      <w:r w:rsidRPr="00A7416D">
        <w:t>Detaljplan og detaljplan etter Energiloven</w:t>
      </w:r>
      <w:r>
        <w:t xml:space="preserve"> </w:t>
      </w:r>
      <w:r w:rsidR="00021DBD">
        <w:t>er godkjent</w:t>
      </w:r>
      <w:r w:rsidR="00614286">
        <w:t>,</w:t>
      </w:r>
      <w:r w:rsidR="00021DBD">
        <w:t xml:space="preserve"> </w:t>
      </w:r>
      <w:r w:rsidR="00155A6F">
        <w:t xml:space="preserve">kreves det ikke </w:t>
      </w:r>
      <w:r>
        <w:t>samtykke etter dette punkt [</w:t>
      </w:r>
      <w:r>
        <w:fldChar w:fldCharType="begin"/>
      </w:r>
      <w:r>
        <w:instrText xml:space="preserve"> REF _Ref149659458 \r \h </w:instrText>
      </w:r>
      <w:r>
        <w:fldChar w:fldCharType="separate"/>
      </w:r>
      <w:r w:rsidR="001872A8">
        <w:t>11.2</w:t>
      </w:r>
      <w:r>
        <w:fldChar w:fldCharType="end"/>
      </w:r>
      <w:r>
        <w:t>]</w:t>
      </w:r>
      <w:r w:rsidR="00155A6F">
        <w:t xml:space="preserve"> for avvik og endringer</w:t>
      </w:r>
      <w:r>
        <w:t xml:space="preserve"> </w:t>
      </w:r>
      <w:r w:rsidR="00155A6F">
        <w:t>fra Prosjektkonseptet</w:t>
      </w:r>
      <w:r w:rsidR="00614286">
        <w:t>.</w:t>
      </w:r>
      <w:r w:rsidR="00155A6F">
        <w:t xml:space="preserve"> </w:t>
      </w:r>
      <w:bookmarkStart w:id="216" w:name="_Ref146632456"/>
      <w:bookmarkStart w:id="217" w:name="_Ref149739444"/>
    </w:p>
    <w:p w14:paraId="4A4186EE" w14:textId="53761B7E" w:rsidR="00AD00EA" w:rsidRPr="00147058" w:rsidRDefault="00847A1C" w:rsidP="009265A7">
      <w:pPr>
        <w:pStyle w:val="Overskrift2"/>
      </w:pPr>
      <w:bookmarkStart w:id="218" w:name="_Ref198638212"/>
      <w:r w:rsidRPr="00147058">
        <w:t>Krav til</w:t>
      </w:r>
      <w:bookmarkEnd w:id="216"/>
      <w:r w:rsidRPr="00147058">
        <w:t xml:space="preserve"> Positive Ringvirkninger</w:t>
      </w:r>
      <w:bookmarkStart w:id="219" w:name="_Hlk149653573"/>
      <w:bookmarkEnd w:id="217"/>
      <w:bookmarkEnd w:id="218"/>
    </w:p>
    <w:p w14:paraId="12175E95" w14:textId="0B53AC7C" w:rsidR="00847A1C" w:rsidRPr="002F0EBC" w:rsidRDefault="00847A1C" w:rsidP="00605506">
      <w:pPr>
        <w:pStyle w:val="Bodytextindented"/>
      </w:pPr>
      <w:r w:rsidRPr="002F0EBC">
        <w:t>Energianlegget skal prosjekteres innenfor rammene av og i samsvar med</w:t>
      </w:r>
      <w:r>
        <w:t xml:space="preserve"> Krav Til Positive Ringvirkninger</w:t>
      </w:r>
      <w:r w:rsidRPr="002F0EBC">
        <w:t>, med mindre annet følger av relevant Regelverk.</w:t>
      </w:r>
    </w:p>
    <w:bookmarkEnd w:id="219"/>
    <w:p w14:paraId="43AE9911" w14:textId="6ECADF0F" w:rsidR="00847A1C" w:rsidRPr="002F0EBC" w:rsidRDefault="00847A1C" w:rsidP="00605506">
      <w:pPr>
        <w:pStyle w:val="Bodytextindented"/>
      </w:pPr>
      <w:r w:rsidRPr="002F0EBC">
        <w:t>Ethvert avvik fra eller endring av forutsetningene for planer og tiltak for positive ringvirkninger inntatt som bilag [</w:t>
      </w:r>
      <w:r w:rsidR="000F5957">
        <w:rPr>
          <w:rFonts w:cs="Arial"/>
        </w:rPr>
        <w:t>●</w:t>
      </w:r>
      <w:r w:rsidRPr="002F0EBC">
        <w:t>] til [</w:t>
      </w:r>
      <w:r w:rsidR="000F5957">
        <w:rPr>
          <w:rFonts w:cs="Arial"/>
        </w:rPr>
        <w:t>●</w:t>
      </w:r>
      <w:r w:rsidRPr="002F0EBC">
        <w:t>] til Vedlegg A, krever skriftlig samtykke fra Staten. Slikt samtykke kan bare påregnes hvis endringen, etter Statens skjønn, fremmer samfunns- eller miljøhensyn, eller i særlige tilfeller.</w:t>
      </w:r>
    </w:p>
    <w:p w14:paraId="1A50604C" w14:textId="7B1A9F8C" w:rsidR="000F5957" w:rsidRDefault="00847A1C" w:rsidP="00605506">
      <w:pPr>
        <w:pStyle w:val="Bodytextindented"/>
      </w:pPr>
      <w:r w:rsidRPr="002F0EBC">
        <w:t>Avvik og endringer som krever samtykke etter dette punkt [</w:t>
      </w:r>
      <w:r w:rsidR="007E2A7C">
        <w:fldChar w:fldCharType="begin"/>
      </w:r>
      <w:r w:rsidR="007E2A7C">
        <w:instrText xml:space="preserve"> REF _Ref198638212 \r \h </w:instrText>
      </w:r>
      <w:r w:rsidR="007E2A7C">
        <w:fldChar w:fldCharType="separate"/>
      </w:r>
      <w:r w:rsidR="001872A8">
        <w:t>11.3</w:t>
      </w:r>
      <w:r w:rsidR="007E2A7C">
        <w:fldChar w:fldCharType="end"/>
      </w:r>
      <w:r w:rsidRPr="002F0EBC">
        <w:t>] skal meddeles Staten uten ugrunnet opphold etter at Støttemottaker ble klar over de forholdene som begrunner endringen.</w:t>
      </w:r>
      <w:bookmarkStart w:id="220" w:name="_Toc131421774"/>
      <w:bookmarkStart w:id="221" w:name="_Toc131421935"/>
      <w:bookmarkStart w:id="222" w:name="_Toc131422076"/>
      <w:bookmarkStart w:id="223" w:name="_Toc131421775"/>
      <w:bookmarkStart w:id="224" w:name="_Toc131421936"/>
      <w:bookmarkStart w:id="225" w:name="_Toc131422077"/>
      <w:bookmarkStart w:id="226" w:name="_Toc131421776"/>
      <w:bookmarkStart w:id="227" w:name="_Toc131421937"/>
      <w:bookmarkStart w:id="228" w:name="_Toc131422078"/>
      <w:bookmarkStart w:id="229" w:name="_Toc131421777"/>
      <w:bookmarkStart w:id="230" w:name="_Toc131421938"/>
      <w:bookmarkStart w:id="231" w:name="_Toc131422079"/>
      <w:bookmarkStart w:id="232" w:name="_Ref129792216"/>
      <w:bookmarkEnd w:id="220"/>
      <w:bookmarkEnd w:id="221"/>
      <w:bookmarkEnd w:id="222"/>
      <w:bookmarkEnd w:id="223"/>
      <w:bookmarkEnd w:id="224"/>
      <w:bookmarkEnd w:id="225"/>
      <w:bookmarkEnd w:id="226"/>
      <w:bookmarkEnd w:id="227"/>
      <w:bookmarkEnd w:id="228"/>
      <w:bookmarkEnd w:id="229"/>
      <w:bookmarkEnd w:id="230"/>
      <w:bookmarkEnd w:id="231"/>
    </w:p>
    <w:p w14:paraId="5F7EC60F" w14:textId="507FF40A" w:rsidR="00AE58DB" w:rsidRPr="002F0EBC" w:rsidRDefault="00AE58DB" w:rsidP="00AE58DB">
      <w:pPr>
        <w:pStyle w:val="Overskrift1"/>
      </w:pPr>
      <w:bookmarkStart w:id="233" w:name="_Toc131421779"/>
      <w:bookmarkStart w:id="234" w:name="_Toc131421940"/>
      <w:bookmarkStart w:id="235" w:name="_Toc131422081"/>
      <w:bookmarkStart w:id="236" w:name="_Toc126512074"/>
      <w:bookmarkStart w:id="237" w:name="_Toc126512314"/>
      <w:bookmarkStart w:id="238" w:name="_Ref121912213"/>
      <w:bookmarkStart w:id="239" w:name="_Toc194669997"/>
      <w:bookmarkStart w:id="240" w:name="_Toc199357835"/>
      <w:bookmarkEnd w:id="232"/>
      <w:bookmarkEnd w:id="233"/>
      <w:bookmarkEnd w:id="234"/>
      <w:bookmarkEnd w:id="235"/>
      <w:bookmarkEnd w:id="236"/>
      <w:bookmarkEnd w:id="237"/>
      <w:r w:rsidRPr="002F0EBC">
        <w:t>KONSESJONSSØKNAD OG DETALJPLAN</w:t>
      </w:r>
      <w:bookmarkEnd w:id="238"/>
      <w:bookmarkEnd w:id="239"/>
      <w:bookmarkEnd w:id="240"/>
    </w:p>
    <w:p w14:paraId="0AF8B42D" w14:textId="1EC2393C" w:rsidR="003F46B3" w:rsidRPr="002F0EBC" w:rsidRDefault="003F46B3" w:rsidP="00643923">
      <w:pPr>
        <w:pStyle w:val="Overskrift2"/>
      </w:pPr>
      <w:bookmarkStart w:id="241" w:name="_Ref135735736"/>
      <w:r w:rsidRPr="002F0EBC">
        <w:t>Konsesjonssøknad</w:t>
      </w:r>
      <w:bookmarkEnd w:id="241"/>
    </w:p>
    <w:p w14:paraId="184D0629" w14:textId="7872BFEA" w:rsidR="00D86367" w:rsidRPr="002F0EBC" w:rsidRDefault="005522FF" w:rsidP="002A37B2">
      <w:pPr>
        <w:pStyle w:val="Bodytextindented"/>
      </w:pPr>
      <w:r w:rsidRPr="002F0EBC">
        <w:t xml:space="preserve">Støttemottaker skal </w:t>
      </w:r>
      <w:r w:rsidR="00E00D31">
        <w:t xml:space="preserve">ha </w:t>
      </w:r>
      <w:r w:rsidRPr="002F0EBC">
        <w:t>utarbeide</w:t>
      </w:r>
      <w:r w:rsidR="00E00D31">
        <w:t>t</w:t>
      </w:r>
      <w:r w:rsidRPr="002F0EBC">
        <w:t xml:space="preserve"> og send</w:t>
      </w:r>
      <w:r w:rsidR="00E00D31">
        <w:t>t</w:t>
      </w:r>
      <w:r w:rsidRPr="002F0EBC">
        <w:t xml:space="preserve"> til Departementet </w:t>
      </w:r>
      <w:r w:rsidR="00AE58DB" w:rsidRPr="002F0EBC">
        <w:t xml:space="preserve">søknad om </w:t>
      </w:r>
      <w:r w:rsidR="00DA4CB1" w:rsidRPr="002F0EBC">
        <w:t>K</w:t>
      </w:r>
      <w:r w:rsidR="00AE58DB" w:rsidRPr="002F0EBC">
        <w:t>onsesjon</w:t>
      </w:r>
      <w:r w:rsidR="00F95504">
        <w:t>,</w:t>
      </w:r>
      <w:r w:rsidRPr="002F0EBC">
        <w:t xml:space="preserve"> </w:t>
      </w:r>
      <w:r w:rsidR="00F95504">
        <w:t xml:space="preserve">som er </w:t>
      </w:r>
      <w:r w:rsidR="002949CC">
        <w:t xml:space="preserve">i samsvar med kravene i </w:t>
      </w:r>
      <w:r w:rsidR="00CB0DB5" w:rsidRPr="002F0EBC">
        <w:t>Havenergilova</w:t>
      </w:r>
      <w:r w:rsidR="008B430F">
        <w:t>,</w:t>
      </w:r>
      <w:r w:rsidR="00C065A7" w:rsidRPr="002F0EBC">
        <w:t xml:space="preserve"> og </w:t>
      </w:r>
      <w:r w:rsidR="00396DCE" w:rsidRPr="002F0EBC">
        <w:t xml:space="preserve">søknad </w:t>
      </w:r>
      <w:r w:rsidR="00DD0BA1" w:rsidRPr="002F0EBC">
        <w:t xml:space="preserve">om </w:t>
      </w:r>
      <w:r w:rsidR="00C065A7" w:rsidRPr="002F0EBC">
        <w:t>konsesjon for Nettanlegg etter Energiloven</w:t>
      </w:r>
      <w:r w:rsidR="008B430F">
        <w:t>, som er i samsvar med kravene i Energiloven</w:t>
      </w:r>
      <w:r w:rsidRPr="002F0EBC">
        <w:t>.</w:t>
      </w:r>
    </w:p>
    <w:p w14:paraId="42DEA958" w14:textId="604A6BE7" w:rsidR="003F46B3" w:rsidRPr="002F0EBC" w:rsidRDefault="003F46B3" w:rsidP="00643923">
      <w:pPr>
        <w:pStyle w:val="Overskrift2"/>
      </w:pPr>
      <w:r w:rsidRPr="002F0EBC">
        <w:lastRenderedPageBreak/>
        <w:t>Detaljplan</w:t>
      </w:r>
    </w:p>
    <w:p w14:paraId="1F658A95" w14:textId="5297E833" w:rsidR="00D03902" w:rsidRPr="002F0EBC" w:rsidRDefault="000F468A">
      <w:pPr>
        <w:pStyle w:val="Bodytextindented"/>
      </w:pPr>
      <w:r w:rsidRPr="002F0EBC">
        <w:t xml:space="preserve">Støttemottaker skal utarbeide </w:t>
      </w:r>
      <w:r w:rsidR="00D03902" w:rsidRPr="002F0EBC">
        <w:t xml:space="preserve">og sende til </w:t>
      </w:r>
      <w:r w:rsidR="00C065A7" w:rsidRPr="002F0EBC">
        <w:t xml:space="preserve">NVE </w:t>
      </w:r>
      <w:r w:rsidR="00396DCE" w:rsidRPr="002F0EBC">
        <w:t xml:space="preserve">en </w:t>
      </w:r>
      <w:r w:rsidR="00206059" w:rsidRPr="002F0EBC">
        <w:t>D</w:t>
      </w:r>
      <w:r w:rsidRPr="002F0EBC">
        <w:t xml:space="preserve">etaljplan </w:t>
      </w:r>
      <w:r w:rsidR="00C065A7" w:rsidRPr="002F0EBC">
        <w:t xml:space="preserve">og </w:t>
      </w:r>
      <w:r w:rsidR="00396DCE" w:rsidRPr="002F0EBC">
        <w:t xml:space="preserve">en </w:t>
      </w:r>
      <w:r w:rsidR="00206059" w:rsidRPr="002F0EBC">
        <w:t xml:space="preserve">detaljplan etter </w:t>
      </w:r>
      <w:r w:rsidR="00C065A7" w:rsidRPr="002F0EBC">
        <w:t>Energiloven</w:t>
      </w:r>
      <w:r w:rsidR="00D03902" w:rsidRPr="002F0EBC">
        <w:t>.</w:t>
      </w:r>
    </w:p>
    <w:p w14:paraId="0CB3AD34" w14:textId="6FD77FBB" w:rsidR="003D23FA" w:rsidRPr="002F0EBC" w:rsidRDefault="00D03902" w:rsidP="00D03902">
      <w:pPr>
        <w:pStyle w:val="Bodytextindented"/>
      </w:pPr>
      <w:r w:rsidRPr="002F0EBC">
        <w:t>Detaljplanen</w:t>
      </w:r>
      <w:r w:rsidR="00C065A7" w:rsidRPr="002F0EBC">
        <w:t>e</w:t>
      </w:r>
      <w:r w:rsidRPr="002F0EBC">
        <w:t xml:space="preserve"> skal </w:t>
      </w:r>
      <w:r w:rsidR="0037455A">
        <w:t xml:space="preserve">være i samsvar med kravene i Havenergilova og Energiloven, og </w:t>
      </w:r>
      <w:r w:rsidRPr="002F0EBC">
        <w:t xml:space="preserve">sendes innen den fristen som er fastsatt i </w:t>
      </w:r>
      <w:r w:rsidR="00D53F69" w:rsidRPr="002F0EBC">
        <w:t>Fremdriftsplanen</w:t>
      </w:r>
      <w:r w:rsidRPr="002F0EBC">
        <w:t>.</w:t>
      </w:r>
    </w:p>
    <w:p w14:paraId="4FADABF6" w14:textId="748E803F" w:rsidR="00DF6D3D" w:rsidRPr="002F0EBC" w:rsidRDefault="00605506" w:rsidP="00AE58DB">
      <w:pPr>
        <w:pStyle w:val="Overskrift1"/>
      </w:pPr>
      <w:bookmarkStart w:id="242" w:name="_Toc126512076"/>
      <w:bookmarkStart w:id="243" w:name="_Toc126512316"/>
      <w:bookmarkStart w:id="244" w:name="_Toc126512077"/>
      <w:bookmarkStart w:id="245" w:name="_Toc126512317"/>
      <w:bookmarkStart w:id="246" w:name="_Toc126512078"/>
      <w:bookmarkStart w:id="247" w:name="_Toc126512318"/>
      <w:bookmarkStart w:id="248" w:name="_Toc126512079"/>
      <w:bookmarkStart w:id="249" w:name="_Toc126512319"/>
      <w:bookmarkStart w:id="250" w:name="_Toc126512080"/>
      <w:bookmarkStart w:id="251" w:name="_Toc126512320"/>
      <w:bookmarkStart w:id="252" w:name="_Ref129715517"/>
      <w:bookmarkStart w:id="253" w:name="_Ref131423793"/>
      <w:bookmarkStart w:id="254" w:name="_Ref131423923"/>
      <w:bookmarkStart w:id="255" w:name="_Toc194669998"/>
      <w:bookmarkStart w:id="256" w:name="_Toc199357836"/>
      <w:bookmarkStart w:id="257" w:name="_Hlk149741317"/>
      <w:bookmarkEnd w:id="242"/>
      <w:bookmarkEnd w:id="243"/>
      <w:bookmarkEnd w:id="244"/>
      <w:bookmarkEnd w:id="245"/>
      <w:bookmarkEnd w:id="246"/>
      <w:bookmarkEnd w:id="247"/>
      <w:bookmarkEnd w:id="248"/>
      <w:bookmarkEnd w:id="249"/>
      <w:bookmarkEnd w:id="250"/>
      <w:bookmarkEnd w:id="251"/>
      <w:r>
        <w:t>INVESTERINGSBESLUTNING</w:t>
      </w:r>
      <w:bookmarkEnd w:id="252"/>
      <w:bookmarkEnd w:id="253"/>
      <w:bookmarkEnd w:id="254"/>
      <w:bookmarkEnd w:id="255"/>
      <w:bookmarkEnd w:id="256"/>
    </w:p>
    <w:p w14:paraId="71B8550B" w14:textId="136D63B8" w:rsidR="007D0435" w:rsidRPr="002F0EBC" w:rsidRDefault="00DA4CB1" w:rsidP="00DA4CB1">
      <w:pPr>
        <w:pStyle w:val="Bodytextindented"/>
      </w:pPr>
      <w:r w:rsidRPr="002F0EBC">
        <w:t>Investeringsbeslutning</w:t>
      </w:r>
      <w:r w:rsidR="008B0D88" w:rsidRPr="002F0EBC">
        <w:t xml:space="preserve"> for utbygging av Energianlegget</w:t>
      </w:r>
      <w:r w:rsidRPr="002F0EBC">
        <w:t xml:space="preserve"> skal treffes av Støttemottakers kompetente styrende organer og være endelig og uten forbehold. </w:t>
      </w:r>
    </w:p>
    <w:p w14:paraId="3A6AEC00" w14:textId="2AC2477A" w:rsidR="007D0435" w:rsidRPr="002F0EBC" w:rsidRDefault="007D0435" w:rsidP="007D0435">
      <w:pPr>
        <w:pStyle w:val="Bodytextindented"/>
      </w:pPr>
      <w:r w:rsidRPr="002F0EBC">
        <w:t xml:space="preserve">Investeringsbeslutning skal treffes innen den fristen som er fastsatt i </w:t>
      </w:r>
      <w:r w:rsidR="00D53F69" w:rsidRPr="002F0EBC">
        <w:t>Fremdriftsplanen</w:t>
      </w:r>
      <w:r w:rsidRPr="002F0EBC">
        <w:t>.</w:t>
      </w:r>
    </w:p>
    <w:p w14:paraId="5AA1BFEE" w14:textId="38C4FC2A" w:rsidR="001224A3" w:rsidRPr="002F0EBC" w:rsidRDefault="007D0435">
      <w:pPr>
        <w:pStyle w:val="Bodytextindented"/>
      </w:pPr>
      <w:r w:rsidRPr="002F0EBC">
        <w:t xml:space="preserve">Før </w:t>
      </w:r>
      <w:r w:rsidR="00DA4CB1" w:rsidRPr="002F0EBC">
        <w:t xml:space="preserve">Investeringsbeslutning etter Avtalen </w:t>
      </w:r>
      <w:r w:rsidR="008B0D88" w:rsidRPr="002F0EBC">
        <w:t>kan</w:t>
      </w:r>
      <w:r w:rsidR="00DA4CB1" w:rsidRPr="002F0EBC">
        <w:t xml:space="preserve"> </w:t>
      </w:r>
      <w:r w:rsidRPr="002F0EBC">
        <w:t>treffes, skal</w:t>
      </w:r>
      <w:r w:rsidR="00C71452" w:rsidRPr="002F0EBC">
        <w:t xml:space="preserve"> </w:t>
      </w:r>
      <w:r w:rsidR="00E44FBC" w:rsidRPr="002F0EBC">
        <w:t xml:space="preserve">Støttemottaker ha </w:t>
      </w:r>
      <w:r w:rsidR="00C71452" w:rsidRPr="002F0EBC">
        <w:t>sikret</w:t>
      </w:r>
      <w:r w:rsidR="00E44FBC" w:rsidRPr="002F0EBC">
        <w:t xml:space="preserve"> finansieringen av Energianlegget</w:t>
      </w:r>
      <w:r w:rsidR="008B0D88" w:rsidRPr="002F0EBC">
        <w:t xml:space="preserve"> </w:t>
      </w:r>
      <w:r w:rsidR="00C71452" w:rsidRPr="002F0EBC">
        <w:t>som følger</w:t>
      </w:r>
      <w:r w:rsidR="001224A3" w:rsidRPr="002F0EBC">
        <w:t>:</w:t>
      </w:r>
    </w:p>
    <w:p w14:paraId="54A218ED" w14:textId="5B4B3587" w:rsidR="00AD6F41" w:rsidRPr="002F0EBC" w:rsidRDefault="00C71452" w:rsidP="00F51FCE">
      <w:pPr>
        <w:pStyle w:val="Numberedlista"/>
        <w:numPr>
          <w:ilvl w:val="0"/>
          <w:numId w:val="56"/>
        </w:numPr>
      </w:pPr>
      <w:r w:rsidRPr="002F0EBC">
        <w:t xml:space="preserve">Støttemottaker skal </w:t>
      </w:r>
      <w:r w:rsidR="000B25A6" w:rsidRPr="002F0EBC">
        <w:t xml:space="preserve">være sikret tilgang til </w:t>
      </w:r>
      <w:r w:rsidR="001224A3" w:rsidRPr="002F0EBC">
        <w:t xml:space="preserve">en </w:t>
      </w:r>
      <w:r w:rsidR="000B25A6" w:rsidRPr="002F0EBC">
        <w:t xml:space="preserve">egenkapital på minst 20 % av budsjetterte investeringskostnader for Energianlegget i form av </w:t>
      </w:r>
      <w:r w:rsidR="00600C4B">
        <w:t>(</w:t>
      </w:r>
      <w:r w:rsidR="000B25A6" w:rsidRPr="002F0EBC">
        <w:t xml:space="preserve">i) </w:t>
      </w:r>
      <w:r w:rsidR="001224A3" w:rsidRPr="002F0EBC">
        <w:t xml:space="preserve">innbetalt egenkapital </w:t>
      </w:r>
      <w:r w:rsidR="008B0D88" w:rsidRPr="002F0EBC">
        <w:t>i Støttemottaker</w:t>
      </w:r>
      <w:r w:rsidR="000B25A6" w:rsidRPr="002F0EBC">
        <w:t xml:space="preserve">, og/eller </w:t>
      </w:r>
      <w:r w:rsidR="00600C4B">
        <w:t>(</w:t>
      </w:r>
      <w:r w:rsidR="000B25A6" w:rsidRPr="002F0EBC">
        <w:t>ii) bindende</w:t>
      </w:r>
      <w:r w:rsidR="002267B2" w:rsidRPr="002F0EBC">
        <w:t xml:space="preserve"> </w:t>
      </w:r>
      <w:r w:rsidR="000B25A6" w:rsidRPr="002F0EBC">
        <w:t>tilsagn</w:t>
      </w:r>
      <w:r w:rsidR="002267B2" w:rsidRPr="002F0EBC">
        <w:t xml:space="preserve"> uten forbehold</w:t>
      </w:r>
      <w:r w:rsidR="000B25A6" w:rsidRPr="002F0EBC">
        <w:t xml:space="preserve"> om forpliktet egenkapitalbidrag i Støttemottaker fra en eller flere Eiere eller selskap som har </w:t>
      </w:r>
      <w:r w:rsidR="002267B2" w:rsidRPr="002F0EBC">
        <w:t>K</w:t>
      </w:r>
      <w:r w:rsidR="000B25A6" w:rsidRPr="002F0EBC">
        <w:t>ontroll over en Eier</w:t>
      </w:r>
      <w:r w:rsidR="00D364E2" w:rsidRPr="002F0EBC">
        <w:t>; og</w:t>
      </w:r>
    </w:p>
    <w:p w14:paraId="47236757" w14:textId="75FC8A06" w:rsidR="008B0D88" w:rsidRPr="002F0EBC" w:rsidRDefault="00C71452" w:rsidP="0076091F">
      <w:pPr>
        <w:pStyle w:val="Numberedlista"/>
      </w:pPr>
      <w:r w:rsidRPr="002F0EBC">
        <w:t xml:space="preserve">Det skal foreligge </w:t>
      </w:r>
      <w:r w:rsidR="00AD6F41" w:rsidRPr="002F0EBC">
        <w:t xml:space="preserve">lånetilsagn på de resterende </w:t>
      </w:r>
      <w:r w:rsidR="003561B2" w:rsidRPr="002F0EBC">
        <w:t>del</w:t>
      </w:r>
      <w:r w:rsidR="001A1D79" w:rsidRPr="002F0EBC">
        <w:t>er</w:t>
      </w:r>
      <w:r w:rsidR="003561B2" w:rsidRPr="002F0EBC">
        <w:t xml:space="preserve"> av </w:t>
      </w:r>
      <w:r w:rsidR="00AD6F41" w:rsidRPr="002F0EBC">
        <w:t>budsjetterte investeringskostnader for Energianlegget.</w:t>
      </w:r>
      <w:r w:rsidR="00141287" w:rsidRPr="002F0EBC">
        <w:t xml:space="preserve"> Lånetilsagn </w:t>
      </w:r>
      <w:r w:rsidR="002267B2" w:rsidRPr="002F0EBC">
        <w:t xml:space="preserve">skal være bindende, men </w:t>
      </w:r>
      <w:r w:rsidR="00141287" w:rsidRPr="002F0EBC">
        <w:t xml:space="preserve">kan inneholde </w:t>
      </w:r>
      <w:r w:rsidR="001420B8" w:rsidRPr="002F0EBC">
        <w:t xml:space="preserve">sedvanlige </w:t>
      </w:r>
      <w:r w:rsidR="00141287" w:rsidRPr="002F0EBC">
        <w:t>forbehold.</w:t>
      </w:r>
      <w:r w:rsidR="00822387">
        <w:t xml:space="preserve"> Lån fra eksterne långivere skal være kredittgodkjent eller tilsvarende, mens aksjonærlån og konserninterne lån skal være styregodkjent (eller godkjent av tilsvarende organ).</w:t>
      </w:r>
    </w:p>
    <w:p w14:paraId="149EC0C6" w14:textId="6CA0F7C7" w:rsidR="00E44FBC" w:rsidRPr="002F0EBC" w:rsidRDefault="00C71452">
      <w:pPr>
        <w:pStyle w:val="Bodytextindented"/>
      </w:pPr>
      <w:r w:rsidRPr="002F0EBC">
        <w:t xml:space="preserve">I tillegg skal </w:t>
      </w:r>
      <w:r w:rsidR="00E44FBC" w:rsidRPr="002F0EBC">
        <w:t>Støttemottaker h</w:t>
      </w:r>
      <w:r w:rsidR="00A6597A" w:rsidRPr="002F0EBC">
        <w:t>a</w:t>
      </w:r>
      <w:r w:rsidR="00E44FBC" w:rsidRPr="002F0EBC">
        <w:t xml:space="preserve"> inngått avtaler om tilvirkning og leveranse av</w:t>
      </w:r>
      <w:r w:rsidR="00553622" w:rsidRPr="002F0EBC">
        <w:t xml:space="preserve"> v</w:t>
      </w:r>
      <w:r w:rsidR="00E44FBC" w:rsidRPr="002F0EBC">
        <w:t>indturbiner</w:t>
      </w:r>
      <w:r w:rsidR="00553622" w:rsidRPr="002F0EBC">
        <w:t xml:space="preserve">, </w:t>
      </w:r>
      <w:r w:rsidR="00E44FBC" w:rsidRPr="002F0EBC">
        <w:t>understell/fundamenter</w:t>
      </w:r>
      <w:r w:rsidR="00553622" w:rsidRPr="002F0EBC">
        <w:t xml:space="preserve">, </w:t>
      </w:r>
      <w:r w:rsidR="00936495">
        <w:t xml:space="preserve">transformator, </w:t>
      </w:r>
      <w:r w:rsidR="00E44FBC" w:rsidRPr="002F0EBC">
        <w:t>eksportkabler og andre kabler</w:t>
      </w:r>
      <w:r w:rsidRPr="002F0EBC">
        <w:t>, samt installasjon av de foran nevnte deler av Energianlegget</w:t>
      </w:r>
      <w:r w:rsidR="00E44FBC" w:rsidRPr="002F0EBC">
        <w:t xml:space="preserve">. </w:t>
      </w:r>
      <w:r w:rsidR="00141287" w:rsidRPr="002F0EBC">
        <w:t xml:space="preserve">Avtalene </w:t>
      </w:r>
      <w:r w:rsidR="004640FA" w:rsidRPr="002F0EBC">
        <w:t xml:space="preserve">skal være rettslig bindende, </w:t>
      </w:r>
      <w:r w:rsidR="001420B8" w:rsidRPr="002F0EBC">
        <w:t>men kan inneholde sedvanlige forbehold</w:t>
      </w:r>
      <w:r w:rsidR="001A1D79" w:rsidRPr="002F0EBC">
        <w:t>.</w:t>
      </w:r>
    </w:p>
    <w:p w14:paraId="4B12B96D" w14:textId="62CEFF09" w:rsidR="00C065A7" w:rsidRPr="002F0EBC" w:rsidRDefault="00955012" w:rsidP="00E940C6">
      <w:pPr>
        <w:pStyle w:val="Bodytextindented"/>
      </w:pPr>
      <w:r w:rsidRPr="002F0EBC">
        <w:t>Støttemottaker skal skriftlig orientere Staten om at Investeringsbeslutning er truffet, og på forespørsel dokumentere at krav</w:t>
      </w:r>
      <w:r w:rsidR="00FD77E5" w:rsidRPr="002F0EBC">
        <w:t>ene</w:t>
      </w:r>
      <w:r w:rsidRPr="002F0EBC">
        <w:t xml:space="preserve"> </w:t>
      </w:r>
      <w:r w:rsidR="007F69B0" w:rsidRPr="002F0EBC">
        <w:t xml:space="preserve">i </w:t>
      </w:r>
      <w:r w:rsidR="00396DCE" w:rsidRPr="002F0EBC">
        <w:t>dette punkt [</w:t>
      </w:r>
      <w:r w:rsidR="00396DCE" w:rsidRPr="002F0EBC">
        <w:fldChar w:fldCharType="begin"/>
      </w:r>
      <w:r w:rsidR="00396DCE" w:rsidRPr="002F0EBC">
        <w:instrText xml:space="preserve"> REF _Ref129715517 \r \h </w:instrText>
      </w:r>
      <w:r w:rsidR="00396DCE" w:rsidRPr="002F0EBC">
        <w:fldChar w:fldCharType="separate"/>
      </w:r>
      <w:r w:rsidR="001872A8">
        <w:t>13</w:t>
      </w:r>
      <w:r w:rsidR="00396DCE" w:rsidRPr="002F0EBC">
        <w:fldChar w:fldCharType="end"/>
      </w:r>
      <w:r w:rsidR="00396DCE" w:rsidRPr="002F0EBC">
        <w:t>]</w:t>
      </w:r>
      <w:r w:rsidR="00DA4CB1" w:rsidRPr="002F0EBC">
        <w:t xml:space="preserve"> </w:t>
      </w:r>
      <w:r w:rsidRPr="002F0EBC">
        <w:t>er oppfylt.</w:t>
      </w:r>
    </w:p>
    <w:p w14:paraId="2AD2C0C6" w14:textId="6674D9A4" w:rsidR="00EC6BB5" w:rsidRPr="002F0EBC" w:rsidRDefault="00760B21" w:rsidP="0076091F">
      <w:pPr>
        <w:pStyle w:val="Overskrift1"/>
      </w:pPr>
      <w:bookmarkStart w:id="258" w:name="_Toc194669999"/>
      <w:bookmarkStart w:id="259" w:name="_Toc199357837"/>
      <w:bookmarkEnd w:id="257"/>
      <w:r>
        <w:t>INFORMASJON OG RAPPORTERING</w:t>
      </w:r>
      <w:bookmarkEnd w:id="258"/>
      <w:bookmarkEnd w:id="259"/>
    </w:p>
    <w:p w14:paraId="6FAF32F6" w14:textId="1F047F48" w:rsidR="00D22241" w:rsidRPr="002F0EBC" w:rsidRDefault="00D22241" w:rsidP="0081351D">
      <w:pPr>
        <w:pStyle w:val="Overskrift2"/>
        <w:numPr>
          <w:ilvl w:val="1"/>
          <w:numId w:val="60"/>
        </w:numPr>
      </w:pPr>
      <w:r w:rsidRPr="002F0EBC">
        <w:t>Rapportering</w:t>
      </w:r>
    </w:p>
    <w:p w14:paraId="723A3355" w14:textId="3B7338DB" w:rsidR="00EC6BB5" w:rsidRPr="002F0EBC" w:rsidRDefault="00375732" w:rsidP="00EC6BB5">
      <w:pPr>
        <w:pStyle w:val="Bodytextindented"/>
      </w:pPr>
      <w:r w:rsidRPr="002F0EBC">
        <w:t xml:space="preserve">I perioden frem til Investeringsbeslutning skal Støttemottaker hver </w:t>
      </w:r>
      <w:r w:rsidR="002053B9">
        <w:t>sjette</w:t>
      </w:r>
      <w:r w:rsidRPr="002F0EBC">
        <w:t xml:space="preserve"> Måned utarbeide og oversende til Staten en rapport om status og fremdrift i prosjektet, herunder om</w:t>
      </w:r>
      <w:r w:rsidR="00EC6BB5" w:rsidRPr="002F0EBC">
        <w:t xml:space="preserve"> kontraktsstrategi og inngåelse av større leverandørkontrakter. </w:t>
      </w:r>
      <w:r w:rsidR="005B52F2" w:rsidRPr="002F0EBC">
        <w:t>Rapporten skal sendes senest 30. juni og 31. desember i det aktuelle år.</w:t>
      </w:r>
    </w:p>
    <w:p w14:paraId="3DD0480E" w14:textId="6EDDDFAE" w:rsidR="00EC6BB5" w:rsidRPr="002F0EBC" w:rsidRDefault="00EC6BB5" w:rsidP="00EC6BB5">
      <w:pPr>
        <w:pStyle w:val="Bodytextindented"/>
      </w:pPr>
      <w:r w:rsidRPr="002F0EBC">
        <w:t>Leverandørkontrakter som i henhold til punkt [</w:t>
      </w:r>
      <w:r w:rsidR="007860F7" w:rsidRPr="002F0EBC">
        <w:rPr>
          <w:highlight w:val="lightGray"/>
        </w:rPr>
        <w:fldChar w:fldCharType="begin"/>
      </w:r>
      <w:r w:rsidR="007860F7" w:rsidRPr="002F0EBC">
        <w:instrText xml:space="preserve"> REF _Ref131423793 \r \h </w:instrText>
      </w:r>
      <w:r w:rsidR="007860F7" w:rsidRPr="002F0EBC">
        <w:rPr>
          <w:highlight w:val="lightGray"/>
        </w:rPr>
      </w:r>
      <w:r w:rsidR="007860F7" w:rsidRPr="002F0EBC">
        <w:rPr>
          <w:highlight w:val="lightGray"/>
        </w:rPr>
        <w:fldChar w:fldCharType="separate"/>
      </w:r>
      <w:r w:rsidR="001872A8">
        <w:t>13</w:t>
      </w:r>
      <w:r w:rsidR="007860F7" w:rsidRPr="002F0EBC">
        <w:rPr>
          <w:highlight w:val="lightGray"/>
        </w:rPr>
        <w:fldChar w:fldCharType="end"/>
      </w:r>
      <w:r w:rsidRPr="002F0EBC">
        <w:t xml:space="preserve">] </w:t>
      </w:r>
      <w:r w:rsidR="007B636F">
        <w:t>fjerde</w:t>
      </w:r>
      <w:r w:rsidRPr="002F0EBC">
        <w:t xml:space="preserve"> avsnitt skal foreligge ved Investeringsbeslutning, skal i denne forbindelse anses som større leverandørkontrakter. </w:t>
      </w:r>
    </w:p>
    <w:p w14:paraId="3B624A6E" w14:textId="51F7E51B" w:rsidR="00D22241" w:rsidRPr="002F0EBC" w:rsidRDefault="00D22241" w:rsidP="00D22241">
      <w:pPr>
        <w:pStyle w:val="Bodytextindented"/>
      </w:pPr>
      <w:r w:rsidRPr="002F0EBC">
        <w:t xml:space="preserve">Struktur, format og innhold for rapporten skal avklares med Staten, </w:t>
      </w:r>
      <w:r w:rsidR="00375732" w:rsidRPr="002F0EBC">
        <w:t>som</w:t>
      </w:r>
      <w:r w:rsidRPr="002F0EBC">
        <w:t xml:space="preserve"> kan </w:t>
      </w:r>
      <w:r w:rsidR="00EA1738" w:rsidRPr="002F0EBC">
        <w:t>stille krav om</w:t>
      </w:r>
      <w:r w:rsidRPr="002F0EBC">
        <w:t xml:space="preserve"> justeringer og tilpasninger.</w:t>
      </w:r>
    </w:p>
    <w:p w14:paraId="44CE3208" w14:textId="77777777" w:rsidR="000B1401" w:rsidRPr="002F0EBC" w:rsidRDefault="000B1401" w:rsidP="0076091F">
      <w:pPr>
        <w:pStyle w:val="Overskrift2"/>
      </w:pPr>
      <w:bookmarkStart w:id="260" w:name="_Ref131424272"/>
      <w:r w:rsidRPr="002F0EBC">
        <w:lastRenderedPageBreak/>
        <w:t>Varsling om forsinkelse</w:t>
      </w:r>
      <w:bookmarkEnd w:id="260"/>
    </w:p>
    <w:p w14:paraId="3562461B" w14:textId="5C5899F6" w:rsidR="00D22241" w:rsidRPr="002F0EBC" w:rsidRDefault="00D22241" w:rsidP="00D22241">
      <w:pPr>
        <w:pStyle w:val="Bodytextindented"/>
      </w:pPr>
      <w:r w:rsidRPr="002F0EBC">
        <w:t xml:space="preserve">Støttemottaker skal uten ugrunnet opphold varsle Staten dersom det er grunn til å anta at Etableringen av Energianlegget ikke kan utføres i samsvar med </w:t>
      </w:r>
      <w:r w:rsidR="00D53F69" w:rsidRPr="002F0EBC">
        <w:t>Fremdriftsplanen</w:t>
      </w:r>
      <w:r w:rsidRPr="002F0EBC">
        <w:t xml:space="preserve">. </w:t>
      </w:r>
    </w:p>
    <w:p w14:paraId="2440576D" w14:textId="77777777" w:rsidR="00D22241" w:rsidRPr="002F0EBC" w:rsidRDefault="00D22241" w:rsidP="00D22241">
      <w:pPr>
        <w:pStyle w:val="Bodytextindented"/>
      </w:pPr>
      <w:r w:rsidRPr="002F0EBC">
        <w:t xml:space="preserve">Varselet skal så langt som mulig angi: </w:t>
      </w:r>
    </w:p>
    <w:p w14:paraId="5366BEE6" w14:textId="77777777" w:rsidR="00D22241" w:rsidRPr="002F0EBC" w:rsidRDefault="00D22241" w:rsidP="002A075F">
      <w:pPr>
        <w:pStyle w:val="Numberedlista"/>
        <w:numPr>
          <w:ilvl w:val="0"/>
          <w:numId w:val="66"/>
        </w:numPr>
      </w:pPr>
      <w:r w:rsidRPr="002F0EBC">
        <w:t xml:space="preserve">årsaken til forsinkelsen, </w:t>
      </w:r>
    </w:p>
    <w:p w14:paraId="27B65047" w14:textId="77777777" w:rsidR="00D22241" w:rsidRPr="002F0EBC" w:rsidRDefault="00D22241" w:rsidP="00164BE1">
      <w:pPr>
        <w:pStyle w:val="Numberedlista"/>
      </w:pPr>
      <w:r w:rsidRPr="002F0EBC">
        <w:t xml:space="preserve">varigheten av forsinkelsen, </w:t>
      </w:r>
    </w:p>
    <w:p w14:paraId="18327BA7" w14:textId="77777777" w:rsidR="00D22241" w:rsidRPr="002F0EBC" w:rsidRDefault="00D22241" w:rsidP="00164BE1">
      <w:pPr>
        <w:pStyle w:val="Numberedlista"/>
      </w:pPr>
      <w:r w:rsidRPr="002F0EBC">
        <w:t xml:space="preserve">hvilke tiltak som er eller vil bli iverksatt for å unngå, innhente eller begrense forsinkelsen, </w:t>
      </w:r>
    </w:p>
    <w:p w14:paraId="63BE708F" w14:textId="77777777" w:rsidR="00D22241" w:rsidRPr="002F0EBC" w:rsidRDefault="00D22241" w:rsidP="00164BE1">
      <w:pPr>
        <w:pStyle w:val="Numberedlista"/>
      </w:pPr>
      <w:r w:rsidRPr="002F0EBC">
        <w:t>når Energianlegget forventes Ferdigstilt med de tiltak Støttemottaker iverksetter.</w:t>
      </w:r>
    </w:p>
    <w:p w14:paraId="1BF11550" w14:textId="77777777" w:rsidR="00D22241" w:rsidRPr="002F0EBC" w:rsidRDefault="00D22241" w:rsidP="00D22241">
      <w:pPr>
        <w:pStyle w:val="Bodytextindented"/>
      </w:pPr>
      <w:r w:rsidRPr="002F0EBC">
        <w:t xml:space="preserve">Støttemottaker skal iverksette hensiktsmessige tiltak for å avhjelpe forsinkelsen. </w:t>
      </w:r>
    </w:p>
    <w:p w14:paraId="0ACB5F1B" w14:textId="5C3BED8F" w:rsidR="00D22241" w:rsidRPr="002F0EBC" w:rsidRDefault="00D22241" w:rsidP="00D22241">
      <w:pPr>
        <w:pStyle w:val="Bodytextindented"/>
      </w:pPr>
      <w:r w:rsidRPr="002F0EBC">
        <w:t>Krav om fristjustering i henhold til punkt [</w:t>
      </w:r>
      <w:r w:rsidR="007860F7" w:rsidRPr="002F0EBC">
        <w:fldChar w:fldCharType="begin"/>
      </w:r>
      <w:r w:rsidR="007860F7" w:rsidRPr="002F0EBC">
        <w:instrText xml:space="preserve"> REF _Ref131177515 \r \h </w:instrText>
      </w:r>
      <w:r w:rsidR="007860F7" w:rsidRPr="002F0EBC">
        <w:fldChar w:fldCharType="separate"/>
      </w:r>
      <w:r w:rsidR="001872A8">
        <w:t>16.3</w:t>
      </w:r>
      <w:r w:rsidR="007860F7" w:rsidRPr="002F0EBC">
        <w:fldChar w:fldCharType="end"/>
      </w:r>
      <w:r w:rsidRPr="002F0EBC">
        <w:t>] må fremsettes i henhold til punkt [</w:t>
      </w:r>
      <w:r w:rsidR="007860F7" w:rsidRPr="002F0EBC">
        <w:fldChar w:fldCharType="begin"/>
      </w:r>
      <w:r w:rsidR="007860F7" w:rsidRPr="002F0EBC">
        <w:instrText xml:space="preserve"> REF _Ref129792561 \r \h </w:instrText>
      </w:r>
      <w:r w:rsidR="007860F7" w:rsidRPr="002F0EBC">
        <w:fldChar w:fldCharType="separate"/>
      </w:r>
      <w:r w:rsidR="001872A8">
        <w:t>16.4</w:t>
      </w:r>
      <w:r w:rsidR="007860F7" w:rsidRPr="002F0EBC">
        <w:fldChar w:fldCharType="end"/>
      </w:r>
      <w:r w:rsidRPr="002F0EBC">
        <w:t>].</w:t>
      </w:r>
    </w:p>
    <w:p w14:paraId="180BAE91" w14:textId="1B396FA5" w:rsidR="00AE58DB" w:rsidRPr="002F0EBC" w:rsidRDefault="00E26074" w:rsidP="0076091F">
      <w:pPr>
        <w:pStyle w:val="Heading-DelI"/>
      </w:pPr>
      <w:bookmarkStart w:id="261" w:name="_Toc131421783"/>
      <w:bookmarkStart w:id="262" w:name="_Toc131421944"/>
      <w:bookmarkStart w:id="263" w:name="_Toc131422085"/>
      <w:bookmarkEnd w:id="261"/>
      <w:bookmarkEnd w:id="262"/>
      <w:bookmarkEnd w:id="263"/>
      <w:r w:rsidRPr="002F0EBC" w:rsidDel="00E26074">
        <w:t xml:space="preserve"> </w:t>
      </w:r>
      <w:bookmarkStart w:id="264" w:name="_Toc126512082"/>
      <w:bookmarkStart w:id="265" w:name="_Toc126512322"/>
      <w:bookmarkStart w:id="266" w:name="_Toc126512083"/>
      <w:bookmarkStart w:id="267" w:name="_Toc126512323"/>
      <w:bookmarkStart w:id="268" w:name="_Toc126512084"/>
      <w:bookmarkStart w:id="269" w:name="_Toc126512324"/>
      <w:bookmarkStart w:id="270" w:name="_Toc126512085"/>
      <w:bookmarkStart w:id="271" w:name="_Toc126512325"/>
      <w:bookmarkStart w:id="272" w:name="_Toc126512086"/>
      <w:bookmarkStart w:id="273" w:name="_Toc126512326"/>
      <w:bookmarkStart w:id="274" w:name="_Toc126512087"/>
      <w:bookmarkStart w:id="275" w:name="_Toc126512327"/>
      <w:bookmarkStart w:id="276" w:name="_Toc126512088"/>
      <w:bookmarkStart w:id="277" w:name="_Toc126512328"/>
      <w:bookmarkStart w:id="278" w:name="_Toc126512089"/>
      <w:bookmarkStart w:id="279" w:name="_Toc126512329"/>
      <w:bookmarkStart w:id="280" w:name="_Toc126512090"/>
      <w:bookmarkStart w:id="281" w:name="_Toc126512330"/>
      <w:bookmarkStart w:id="282" w:name="_Toc126512091"/>
      <w:bookmarkStart w:id="283" w:name="_Toc126512331"/>
      <w:bookmarkStart w:id="284" w:name="_Toc126512092"/>
      <w:bookmarkStart w:id="285" w:name="_Toc126512332"/>
      <w:bookmarkStart w:id="286" w:name="_Toc126512093"/>
      <w:bookmarkStart w:id="287" w:name="_Toc126512333"/>
      <w:bookmarkStart w:id="288" w:name="_Toc126512094"/>
      <w:bookmarkStart w:id="289" w:name="_Toc126512334"/>
      <w:bookmarkStart w:id="290" w:name="_Toc126512095"/>
      <w:bookmarkStart w:id="291" w:name="_Toc126512335"/>
      <w:bookmarkStart w:id="292" w:name="_Toc126512096"/>
      <w:bookmarkStart w:id="293" w:name="_Toc126512336"/>
      <w:bookmarkStart w:id="294" w:name="_Toc126512097"/>
      <w:bookmarkStart w:id="295" w:name="_Toc126512337"/>
      <w:bookmarkStart w:id="296" w:name="_Toc126512098"/>
      <w:bookmarkStart w:id="297" w:name="_Toc126512338"/>
      <w:bookmarkStart w:id="298" w:name="_Toc126512099"/>
      <w:bookmarkStart w:id="299" w:name="_Toc126512339"/>
      <w:bookmarkStart w:id="300" w:name="_Toc194670000"/>
      <w:bookmarkStart w:id="301" w:name="_Toc199357838"/>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00AE58DB" w:rsidRPr="002F0EBC">
        <w:t>UTBYGGING</w:t>
      </w:r>
      <w:bookmarkEnd w:id="300"/>
      <w:bookmarkEnd w:id="301"/>
      <w:r w:rsidR="00AE58DB" w:rsidRPr="002F0EBC">
        <w:t xml:space="preserve"> </w:t>
      </w:r>
    </w:p>
    <w:p w14:paraId="6619F75F" w14:textId="4531F433" w:rsidR="00AE58DB" w:rsidRPr="002F0EBC" w:rsidRDefault="00605506" w:rsidP="00AE58DB">
      <w:pPr>
        <w:pStyle w:val="Overskrift1"/>
      </w:pPr>
      <w:bookmarkStart w:id="302" w:name="_Toc126512101"/>
      <w:bookmarkStart w:id="303" w:name="_Toc126512341"/>
      <w:bookmarkStart w:id="304" w:name="_Toc194670001"/>
      <w:bookmarkStart w:id="305" w:name="_Toc199357839"/>
      <w:bookmarkEnd w:id="302"/>
      <w:bookmarkEnd w:id="303"/>
      <w:r>
        <w:t>PRODUKSJONSANLEGG OG NETTANLEGG</w:t>
      </w:r>
      <w:bookmarkEnd w:id="304"/>
      <w:bookmarkEnd w:id="305"/>
    </w:p>
    <w:p w14:paraId="0D33E908" w14:textId="5133F667" w:rsidR="00AE58DB" w:rsidRPr="002F0EBC" w:rsidRDefault="00DE76F1" w:rsidP="00AE58DB">
      <w:pPr>
        <w:pStyle w:val="Overskrift2"/>
      </w:pPr>
      <w:bookmarkStart w:id="306" w:name="_Ref129704999"/>
      <w:r w:rsidRPr="002F0EBC">
        <w:t xml:space="preserve">Tilvirkning og installasjon </w:t>
      </w:r>
      <w:bookmarkEnd w:id="306"/>
    </w:p>
    <w:p w14:paraId="12AE623E" w14:textId="3202F611" w:rsidR="00DE76F1" w:rsidRPr="002F0EBC" w:rsidRDefault="00DE76F1" w:rsidP="00DE76F1">
      <w:pPr>
        <w:pStyle w:val="Bodytextindented"/>
      </w:pPr>
      <w:r w:rsidRPr="002F0EBC">
        <w:t xml:space="preserve">Støttemottaker skal tilvirke og installere </w:t>
      </w:r>
      <w:r w:rsidR="00125876" w:rsidRPr="002F0EBC">
        <w:t xml:space="preserve">Energianlegget </w:t>
      </w:r>
      <w:r w:rsidRPr="002F0EBC">
        <w:t>i samsvar med Avtalen, Konsesjon</w:t>
      </w:r>
      <w:r w:rsidR="00463F78" w:rsidRPr="002F0EBC">
        <w:t>,</w:t>
      </w:r>
      <w:r w:rsidRPr="002F0EBC">
        <w:t xml:space="preserve"> </w:t>
      </w:r>
      <w:r w:rsidR="00463F78" w:rsidRPr="002F0EBC">
        <w:t>konsesjon etter Energiloven</w:t>
      </w:r>
      <w:r w:rsidR="000A0C11" w:rsidRPr="002F0EBC">
        <w:t>, godkjente detaljplaner</w:t>
      </w:r>
      <w:r w:rsidR="00463F78" w:rsidRPr="002F0EBC">
        <w:t xml:space="preserve"> </w:t>
      </w:r>
      <w:r w:rsidR="00EE11FD" w:rsidRPr="002F0EBC">
        <w:t>og</w:t>
      </w:r>
      <w:r w:rsidR="00125876" w:rsidRPr="002F0EBC">
        <w:t xml:space="preserve"> </w:t>
      </w:r>
      <w:r w:rsidR="000A0C11" w:rsidRPr="002F0EBC">
        <w:t xml:space="preserve">relevant </w:t>
      </w:r>
      <w:r w:rsidR="007F270C" w:rsidRPr="002F0EBC">
        <w:t>Regelverk</w:t>
      </w:r>
      <w:r w:rsidRPr="002F0EBC">
        <w:t xml:space="preserve">. </w:t>
      </w:r>
    </w:p>
    <w:p w14:paraId="082413FE" w14:textId="0BF4F71D" w:rsidR="00AE58DB" w:rsidRPr="002F0EBC" w:rsidRDefault="00125876">
      <w:pPr>
        <w:pStyle w:val="Bodytextindented"/>
      </w:pPr>
      <w:r w:rsidRPr="002F0EBC">
        <w:t xml:space="preserve">Energianlegget </w:t>
      </w:r>
      <w:r w:rsidR="00DE76F1" w:rsidRPr="002F0EBC">
        <w:t>skal tilvirkes og installeres på en fagmessig og aktsom måte i samsvar med anerkjente normer og standarder for sammenlignbare energianlegg til havs</w:t>
      </w:r>
      <w:r w:rsidR="000B249A">
        <w:t xml:space="preserve">, og i samsvar med </w:t>
      </w:r>
      <w:r w:rsidR="00154820">
        <w:t xml:space="preserve">krav til </w:t>
      </w:r>
      <w:r w:rsidR="000B249A">
        <w:t>prosjektering</w:t>
      </w:r>
      <w:r w:rsidR="003B1FF6">
        <w:t xml:space="preserve"> etter punkt </w:t>
      </w:r>
      <w:r w:rsidR="003B1FF6" w:rsidRPr="002F0EBC">
        <w:t>[</w:t>
      </w:r>
      <w:r w:rsidR="003B1FF6" w:rsidRPr="002F0EBC">
        <w:fldChar w:fldCharType="begin"/>
      </w:r>
      <w:r w:rsidR="003B1FF6" w:rsidRPr="002F0EBC">
        <w:instrText xml:space="preserve"> REF _Ref129792144 \r \h </w:instrText>
      </w:r>
      <w:r w:rsidR="003B1FF6" w:rsidRPr="002F0EBC">
        <w:fldChar w:fldCharType="separate"/>
      </w:r>
      <w:r w:rsidR="001872A8">
        <w:t>11</w:t>
      </w:r>
      <w:r w:rsidR="003B1FF6" w:rsidRPr="002F0EBC">
        <w:fldChar w:fldCharType="end"/>
      </w:r>
      <w:r w:rsidR="003B1FF6" w:rsidRPr="002F0EBC">
        <w:t>]</w:t>
      </w:r>
      <w:r w:rsidR="00DE76F1" w:rsidRPr="002F0EBC">
        <w:t>.</w:t>
      </w:r>
    </w:p>
    <w:p w14:paraId="6B1FA26E" w14:textId="24A14D0E" w:rsidR="00AE58DB" w:rsidRPr="002F0EBC" w:rsidRDefault="0068543E" w:rsidP="00AE58DB">
      <w:pPr>
        <w:pStyle w:val="Overskrift2"/>
      </w:pPr>
      <w:bookmarkStart w:id="307" w:name="_Ref126002506"/>
      <w:r>
        <w:t xml:space="preserve">Krav til </w:t>
      </w:r>
      <w:r w:rsidR="00AE58DB" w:rsidRPr="002F0EBC">
        <w:t xml:space="preserve">Installert </w:t>
      </w:r>
      <w:r w:rsidR="00887EBC">
        <w:t>E</w:t>
      </w:r>
      <w:r w:rsidR="00AE58DB" w:rsidRPr="002F0EBC">
        <w:t>ffekt</w:t>
      </w:r>
      <w:bookmarkEnd w:id="307"/>
    </w:p>
    <w:p w14:paraId="73E4C130" w14:textId="1E361194" w:rsidR="004C701A" w:rsidRDefault="00DE76F1">
      <w:pPr>
        <w:pStyle w:val="Bodytextindented"/>
      </w:pPr>
      <w:r w:rsidRPr="002F0EBC">
        <w:t>Installert Effekt</w:t>
      </w:r>
      <w:r w:rsidR="00AE58DB" w:rsidRPr="002F0EBC">
        <w:t xml:space="preserve"> </w:t>
      </w:r>
      <w:r w:rsidR="00BE4FC9">
        <w:t>skal være</w:t>
      </w:r>
      <w:r w:rsidR="00A268AA">
        <w:t xml:space="preserve"> </w:t>
      </w:r>
      <w:r w:rsidR="0087432C">
        <w:t xml:space="preserve">500 MW eller </w:t>
      </w:r>
      <w:r w:rsidR="0083298F">
        <w:t xml:space="preserve">så </w:t>
      </w:r>
      <w:r w:rsidR="00F84DFB">
        <w:t>nært 500 MW som</w:t>
      </w:r>
      <w:r w:rsidR="00BA19FC">
        <w:t xml:space="preserve"> mulig</w:t>
      </w:r>
      <w:r w:rsidR="009F28F9">
        <w:t xml:space="preserve"> gitt den vindturbinstørrelse Støttemottaker </w:t>
      </w:r>
      <w:r w:rsidR="00676D8F">
        <w:t>benytter</w:t>
      </w:r>
      <w:r w:rsidR="0083298F">
        <w:t>, men ikke høyere enn 500 MW.</w:t>
      </w:r>
      <w:r w:rsidR="00033DF6">
        <w:rPr>
          <w:rStyle w:val="Fotnotereferanse"/>
        </w:rPr>
        <w:footnoteReference w:id="4"/>
      </w:r>
    </w:p>
    <w:p w14:paraId="055AF5D0" w14:textId="701718C8" w:rsidR="00361FE6" w:rsidRPr="002F0EBC" w:rsidRDefault="005644B3" w:rsidP="008332BE">
      <w:pPr>
        <w:pStyle w:val="Overskrift2"/>
      </w:pPr>
      <w:bookmarkStart w:id="308" w:name="_Toc126512103"/>
      <w:bookmarkStart w:id="309" w:name="_Toc126512343"/>
      <w:bookmarkStart w:id="310" w:name="_Toc126512104"/>
      <w:bookmarkStart w:id="311" w:name="_Toc126512344"/>
      <w:bookmarkStart w:id="312" w:name="_Toc126512105"/>
      <w:bookmarkStart w:id="313" w:name="_Toc126512345"/>
      <w:bookmarkStart w:id="314" w:name="_Toc126512106"/>
      <w:bookmarkStart w:id="315" w:name="_Toc126512346"/>
      <w:bookmarkStart w:id="316" w:name="_Toc126512107"/>
      <w:bookmarkStart w:id="317" w:name="_Toc126512347"/>
      <w:bookmarkStart w:id="318" w:name="_Toc126512108"/>
      <w:bookmarkStart w:id="319" w:name="_Toc126512348"/>
      <w:bookmarkStart w:id="320" w:name="_Toc126512109"/>
      <w:bookmarkStart w:id="321" w:name="_Toc126512349"/>
      <w:bookmarkStart w:id="322" w:name="_Toc126512110"/>
      <w:bookmarkStart w:id="323" w:name="_Toc126512350"/>
      <w:bookmarkStart w:id="324" w:name="_Toc126512111"/>
      <w:bookmarkStart w:id="325" w:name="_Toc126512351"/>
      <w:bookmarkStart w:id="326" w:name="_Toc126512113"/>
      <w:bookmarkStart w:id="327" w:name="_Toc126512353"/>
      <w:bookmarkStart w:id="328" w:name="_Toc126512114"/>
      <w:bookmarkStart w:id="329" w:name="_Toc126512354"/>
      <w:bookmarkStart w:id="330" w:name="_Toc126512116"/>
      <w:bookmarkStart w:id="331" w:name="_Toc126512356"/>
      <w:bookmarkStart w:id="332" w:name="_Toc126512117"/>
      <w:bookmarkStart w:id="333" w:name="_Toc126512357"/>
      <w:bookmarkStart w:id="334" w:name="_Toc126512119"/>
      <w:bookmarkStart w:id="335" w:name="_Toc126512359"/>
      <w:bookmarkStart w:id="336" w:name="_Toc126512120"/>
      <w:bookmarkStart w:id="337" w:name="_Toc126512360"/>
      <w:bookmarkStart w:id="338" w:name="_Toc126512121"/>
      <w:bookmarkStart w:id="339" w:name="_Toc126512361"/>
      <w:bookmarkStart w:id="340" w:name="_Toc126512122"/>
      <w:bookmarkStart w:id="341" w:name="_Toc126512362"/>
      <w:bookmarkStart w:id="342" w:name="_Toc126512123"/>
      <w:bookmarkStart w:id="343" w:name="_Toc126512363"/>
      <w:bookmarkStart w:id="344" w:name="_Toc126512124"/>
      <w:bookmarkStart w:id="345" w:name="_Toc126512364"/>
      <w:bookmarkStart w:id="346" w:name="_Toc126512125"/>
      <w:bookmarkStart w:id="347" w:name="_Toc126512365"/>
      <w:bookmarkStart w:id="348" w:name="_Toc126512126"/>
      <w:bookmarkStart w:id="349" w:name="_Toc126512366"/>
      <w:bookmarkStart w:id="350" w:name="_Toc126512127"/>
      <w:bookmarkStart w:id="351" w:name="_Toc126512367"/>
      <w:bookmarkStart w:id="352" w:name="_Toc126512128"/>
      <w:bookmarkStart w:id="353" w:name="_Toc126512368"/>
      <w:bookmarkStart w:id="354" w:name="_Toc126512129"/>
      <w:bookmarkStart w:id="355" w:name="_Toc126512369"/>
      <w:bookmarkStart w:id="356" w:name="_Toc126512130"/>
      <w:bookmarkStart w:id="357" w:name="_Toc126512370"/>
      <w:bookmarkStart w:id="358" w:name="_Toc126512131"/>
      <w:bookmarkStart w:id="359" w:name="_Toc126512371"/>
      <w:bookmarkStart w:id="360" w:name="_Toc126512132"/>
      <w:bookmarkStart w:id="361" w:name="_Toc126512372"/>
      <w:bookmarkStart w:id="362" w:name="_Toc126512133"/>
      <w:bookmarkStart w:id="363" w:name="_Toc126512373"/>
      <w:bookmarkStart w:id="364" w:name="_Toc126512134"/>
      <w:bookmarkStart w:id="365" w:name="_Toc12651237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2F0EBC">
        <w:t>N</w:t>
      </w:r>
      <w:r w:rsidR="00ED4E08" w:rsidRPr="002F0EBC">
        <w:t xml:space="preserve">ettilknytning </w:t>
      </w:r>
      <w:r w:rsidR="00361FE6" w:rsidRPr="002F0EBC">
        <w:t xml:space="preserve">på land </w:t>
      </w:r>
    </w:p>
    <w:p w14:paraId="63F05132" w14:textId="19E7EDBD" w:rsidR="00361FE6" w:rsidRPr="002F0EBC" w:rsidRDefault="00B477CF" w:rsidP="00CA1057">
      <w:pPr>
        <w:pStyle w:val="Bodytextindented"/>
      </w:pPr>
      <w:r w:rsidRPr="002F0EBC">
        <w:t>Støttemottaker</w:t>
      </w:r>
      <w:r w:rsidR="00361FE6" w:rsidRPr="002F0EBC">
        <w:t xml:space="preserve"> </w:t>
      </w:r>
      <w:r w:rsidR="005644B3" w:rsidRPr="002F0EBC">
        <w:t>er</w:t>
      </w:r>
      <w:r w:rsidR="00361FE6" w:rsidRPr="002F0EBC">
        <w:t xml:space="preserve"> ansvarlig for all kommunikasjon, avtaler og tillatelser </w:t>
      </w:r>
      <w:r w:rsidR="006E2AB9" w:rsidRPr="002F0EBC">
        <w:t>med både offentlige myndigheter</w:t>
      </w:r>
      <w:r w:rsidR="00E055DC" w:rsidRPr="002F0EBC">
        <w:t>,</w:t>
      </w:r>
      <w:r w:rsidR="006E2AB9" w:rsidRPr="002F0EBC">
        <w:t xml:space="preserve"> private grunneiere og andre som er </w:t>
      </w:r>
      <w:r w:rsidR="00361FE6" w:rsidRPr="002F0EBC">
        <w:t xml:space="preserve">nødvendig for å sikre </w:t>
      </w:r>
      <w:r w:rsidR="00ED4E08" w:rsidRPr="002F0EBC">
        <w:t>nettilknytning</w:t>
      </w:r>
      <w:r w:rsidR="00361FE6" w:rsidRPr="002F0EBC">
        <w:t xml:space="preserve"> av Nettanlegget i Tilknytningspunktet, herunder </w:t>
      </w:r>
      <w:r w:rsidR="00C065A7" w:rsidRPr="002F0EBC">
        <w:t xml:space="preserve">konsesjon etter Energiloven, </w:t>
      </w:r>
      <w:r w:rsidR="00361FE6" w:rsidRPr="002F0EBC">
        <w:t xml:space="preserve">nødvendige avklaringer med </w:t>
      </w:r>
      <w:r w:rsidR="006E2AB9" w:rsidRPr="002F0EBC">
        <w:t>Systemansvarlig</w:t>
      </w:r>
      <w:r w:rsidR="008C72F5" w:rsidRPr="002F0EBC">
        <w:t xml:space="preserve"> </w:t>
      </w:r>
      <w:r w:rsidR="002132ED" w:rsidRPr="002F0EBC">
        <w:t xml:space="preserve">og andre netteiere </w:t>
      </w:r>
      <w:r w:rsidR="008C72F5" w:rsidRPr="002F0EBC">
        <w:t>og betaling av anleggsbidrag</w:t>
      </w:r>
      <w:r w:rsidR="00361FE6" w:rsidRPr="002F0EBC">
        <w:t xml:space="preserve">. </w:t>
      </w:r>
    </w:p>
    <w:p w14:paraId="441E57EA" w14:textId="712DDF41" w:rsidR="005644B3" w:rsidRPr="002F0EBC" w:rsidRDefault="005644B3" w:rsidP="00643923">
      <w:pPr>
        <w:pStyle w:val="Overskrift2"/>
      </w:pPr>
      <w:r w:rsidRPr="002F0EBC">
        <w:t>Fremdrift</w:t>
      </w:r>
      <w:r w:rsidR="00F91696" w:rsidRPr="002F0EBC">
        <w:t xml:space="preserve"> og Ferdigstillelse</w:t>
      </w:r>
    </w:p>
    <w:p w14:paraId="5B1F83AC" w14:textId="51028AAF" w:rsidR="005644B3" w:rsidRPr="002F0EBC" w:rsidRDefault="00B27D27" w:rsidP="005644B3">
      <w:pPr>
        <w:pStyle w:val="Bodytextindented"/>
      </w:pPr>
      <w:r w:rsidRPr="002F0EBC">
        <w:t xml:space="preserve">Energianlegget </w:t>
      </w:r>
      <w:r w:rsidR="005644B3" w:rsidRPr="002F0EBC">
        <w:t xml:space="preserve">skal tilvirkes, installeres og </w:t>
      </w:r>
      <w:r w:rsidR="00F91696" w:rsidRPr="002F0EBC">
        <w:t xml:space="preserve">Ferdigstilles </w:t>
      </w:r>
      <w:r w:rsidR="005644B3" w:rsidRPr="002F0EBC">
        <w:t xml:space="preserve">i </w:t>
      </w:r>
      <w:r w:rsidR="004E57CE" w:rsidRPr="002F0EBC">
        <w:t xml:space="preserve">samsvar med </w:t>
      </w:r>
      <w:r w:rsidR="00D53F69" w:rsidRPr="002F0EBC">
        <w:t>Fremdriftsplanen</w:t>
      </w:r>
      <w:r w:rsidR="005644B3" w:rsidRPr="002F0EBC">
        <w:t>.</w:t>
      </w:r>
    </w:p>
    <w:p w14:paraId="7D461570" w14:textId="1ADFA2D6" w:rsidR="002F1B08" w:rsidRPr="002F0EBC" w:rsidRDefault="002F1B08" w:rsidP="0076091F">
      <w:pPr>
        <w:pStyle w:val="Heading-DelI"/>
      </w:pPr>
      <w:bookmarkStart w:id="366" w:name="_Toc194670002"/>
      <w:bookmarkStart w:id="367" w:name="_Toc199357840"/>
      <w:r w:rsidRPr="002F0EBC">
        <w:t xml:space="preserve">FREMDRIFT </w:t>
      </w:r>
      <w:r w:rsidR="00E055DC" w:rsidRPr="002F0EBC">
        <w:t>OG FERDIGSTILLELSE</w:t>
      </w:r>
      <w:bookmarkEnd w:id="366"/>
      <w:bookmarkEnd w:id="367"/>
    </w:p>
    <w:p w14:paraId="52A90A8F" w14:textId="035DDC97" w:rsidR="004F6BFA" w:rsidRPr="002F0EBC" w:rsidRDefault="00605506" w:rsidP="004F6BFA">
      <w:pPr>
        <w:pStyle w:val="Overskrift1"/>
      </w:pPr>
      <w:bookmarkStart w:id="368" w:name="_Toc126512136"/>
      <w:bookmarkStart w:id="369" w:name="_Toc126512376"/>
      <w:bookmarkStart w:id="370" w:name="_Toc126512137"/>
      <w:bookmarkStart w:id="371" w:name="_Toc126512377"/>
      <w:bookmarkStart w:id="372" w:name="_Toc126512138"/>
      <w:bookmarkStart w:id="373" w:name="_Toc126512378"/>
      <w:bookmarkStart w:id="374" w:name="_Toc110442948"/>
      <w:bookmarkStart w:id="375" w:name="_Ref116241655"/>
      <w:bookmarkStart w:id="376" w:name="_Ref118750048"/>
      <w:bookmarkStart w:id="377" w:name="_Toc194670003"/>
      <w:bookmarkStart w:id="378" w:name="_Toc199357841"/>
      <w:bookmarkEnd w:id="368"/>
      <w:bookmarkEnd w:id="369"/>
      <w:bookmarkEnd w:id="370"/>
      <w:bookmarkEnd w:id="371"/>
      <w:bookmarkEnd w:id="372"/>
      <w:bookmarkEnd w:id="373"/>
      <w:r>
        <w:lastRenderedPageBreak/>
        <w:t>FRISTER OG FRISTJUSTERING</w:t>
      </w:r>
      <w:bookmarkEnd w:id="374"/>
      <w:bookmarkEnd w:id="375"/>
      <w:bookmarkEnd w:id="376"/>
      <w:bookmarkEnd w:id="377"/>
      <w:bookmarkEnd w:id="378"/>
    </w:p>
    <w:p w14:paraId="04B8FA28" w14:textId="2384465A" w:rsidR="005644B3" w:rsidRPr="002F0EBC" w:rsidRDefault="002F1B08" w:rsidP="2B0589CB">
      <w:pPr>
        <w:pStyle w:val="Overskrift2"/>
      </w:pPr>
      <w:r w:rsidRPr="002F0EBC">
        <w:t>Frister</w:t>
      </w:r>
    </w:p>
    <w:p w14:paraId="5AC71354" w14:textId="64CEF1C9" w:rsidR="002F1B08" w:rsidRPr="002F0EBC" w:rsidRDefault="00267AA2" w:rsidP="00256B70">
      <w:pPr>
        <w:pStyle w:val="Bodytextindented"/>
      </w:pPr>
      <w:r w:rsidRPr="002F0EBC">
        <w:t xml:space="preserve">Energianlegget </w:t>
      </w:r>
      <w:r w:rsidR="002F1B08" w:rsidRPr="002F0EBC">
        <w:t xml:space="preserve">skal </w:t>
      </w:r>
      <w:r w:rsidR="004B1CF3" w:rsidRPr="002F0EBC">
        <w:t xml:space="preserve">Etableres </w:t>
      </w:r>
      <w:r w:rsidR="002F1B08" w:rsidRPr="002F0EBC">
        <w:t xml:space="preserve">i </w:t>
      </w:r>
      <w:r w:rsidR="00E71270" w:rsidRPr="002F0EBC">
        <w:t xml:space="preserve">samsvar med </w:t>
      </w:r>
      <w:r w:rsidR="00D53F69" w:rsidRPr="002F0EBC">
        <w:t>Fremdriftsplanen</w:t>
      </w:r>
      <w:r w:rsidR="002F1B08" w:rsidRPr="002F0EBC">
        <w:t>.</w:t>
      </w:r>
    </w:p>
    <w:p w14:paraId="20B60638" w14:textId="60791C99" w:rsidR="00703AC5" w:rsidRPr="002F0EBC" w:rsidRDefault="00703AC5" w:rsidP="00504061">
      <w:pPr>
        <w:pStyle w:val="Bodytextindented"/>
      </w:pPr>
      <w:r w:rsidRPr="002F0EBC">
        <w:t xml:space="preserve">Følgende </w:t>
      </w:r>
      <w:r w:rsidR="00267AA2" w:rsidRPr="002F0EBC">
        <w:t>m</w:t>
      </w:r>
      <w:r w:rsidR="003D364C" w:rsidRPr="002F0EBC">
        <w:t xml:space="preserve">ilepæler </w:t>
      </w:r>
      <w:r w:rsidR="007860F7" w:rsidRPr="002F0EBC">
        <w:t xml:space="preserve">i Fremdriftsplanen </w:t>
      </w:r>
      <w:r w:rsidR="00267AA2" w:rsidRPr="002F0EBC">
        <w:t xml:space="preserve">har </w:t>
      </w:r>
      <w:r w:rsidR="00C50B91" w:rsidRPr="002F0EBC">
        <w:t>dagbot</w:t>
      </w:r>
      <w:r w:rsidRPr="002F0EBC">
        <w:t>belagte frister:</w:t>
      </w:r>
    </w:p>
    <w:p w14:paraId="02194E71" w14:textId="015568A0" w:rsidR="00703AC5" w:rsidRPr="002F0EBC" w:rsidRDefault="00703AC5" w:rsidP="00CA3651">
      <w:pPr>
        <w:pStyle w:val="Numberedlista"/>
        <w:numPr>
          <w:ilvl w:val="0"/>
          <w:numId w:val="75"/>
        </w:numPr>
      </w:pPr>
      <w:r w:rsidRPr="002F0EBC">
        <w:t>Investeringsbeslutning</w:t>
      </w:r>
      <w:r w:rsidR="00E055DC" w:rsidRPr="002F0EBC">
        <w:t xml:space="preserve"> i henhold til punkt [</w:t>
      </w:r>
      <w:r w:rsidR="007860F7" w:rsidRPr="002F0EBC">
        <w:fldChar w:fldCharType="begin"/>
      </w:r>
      <w:r w:rsidR="007860F7" w:rsidRPr="002F0EBC">
        <w:instrText xml:space="preserve"> REF _Ref131423923 \r \h </w:instrText>
      </w:r>
      <w:r w:rsidR="007860F7" w:rsidRPr="002F0EBC">
        <w:fldChar w:fldCharType="separate"/>
      </w:r>
      <w:r w:rsidR="001872A8">
        <w:t>13</w:t>
      </w:r>
      <w:r w:rsidR="007860F7" w:rsidRPr="002F0EBC">
        <w:fldChar w:fldCharType="end"/>
      </w:r>
      <w:r w:rsidR="007A5A16" w:rsidRPr="002F0EBC">
        <w:t>]</w:t>
      </w:r>
      <w:r w:rsidRPr="002F0EBC">
        <w:t>; og</w:t>
      </w:r>
    </w:p>
    <w:p w14:paraId="1FE2EC17" w14:textId="1CD89127" w:rsidR="00703AC5" w:rsidRPr="002F0EBC" w:rsidRDefault="00703AC5" w:rsidP="00703AC5">
      <w:pPr>
        <w:pStyle w:val="Numberedlista"/>
      </w:pPr>
      <w:r w:rsidRPr="002F0EBC">
        <w:t>Ferdigstillelse</w:t>
      </w:r>
      <w:r w:rsidR="00E055DC" w:rsidRPr="002F0EBC">
        <w:t xml:space="preserve"> i henhold til punkt [</w:t>
      </w:r>
      <w:r w:rsidR="007860F7" w:rsidRPr="002F0EBC">
        <w:fldChar w:fldCharType="begin"/>
      </w:r>
      <w:r w:rsidR="007860F7" w:rsidRPr="002F0EBC">
        <w:instrText xml:space="preserve"> REF _Ref129715185 \r \h </w:instrText>
      </w:r>
      <w:r w:rsidR="007860F7" w:rsidRPr="002F0EBC">
        <w:fldChar w:fldCharType="separate"/>
      </w:r>
      <w:r w:rsidR="001872A8">
        <w:t>17</w:t>
      </w:r>
      <w:r w:rsidR="007860F7" w:rsidRPr="002F0EBC">
        <w:fldChar w:fldCharType="end"/>
      </w:r>
      <w:r w:rsidR="00E055DC" w:rsidRPr="002F0EBC">
        <w:t>]</w:t>
      </w:r>
      <w:r w:rsidRPr="002F0EBC">
        <w:t xml:space="preserve">. </w:t>
      </w:r>
    </w:p>
    <w:p w14:paraId="48BC632A" w14:textId="23430A09" w:rsidR="009066D7" w:rsidRPr="002F0EBC" w:rsidRDefault="00401FC3" w:rsidP="00256B70">
      <w:pPr>
        <w:pStyle w:val="Overskrift2"/>
      </w:pPr>
      <w:r w:rsidRPr="002F0EBC">
        <w:t>Frister som følger konsesjonsprosessen</w:t>
      </w:r>
    </w:p>
    <w:p w14:paraId="1F5F847A" w14:textId="526EA7F6" w:rsidR="00DF1375" w:rsidRPr="002F0EBC" w:rsidRDefault="00DF1375" w:rsidP="00504061">
      <w:pPr>
        <w:pStyle w:val="Bodytextindented"/>
      </w:pPr>
      <w:r w:rsidRPr="002F0EBC">
        <w:t xml:space="preserve">Tidsfristen for </w:t>
      </w:r>
      <w:r w:rsidR="00D53F69" w:rsidRPr="002F0EBC">
        <w:t>m</w:t>
      </w:r>
      <w:r w:rsidRPr="002F0EBC">
        <w:t xml:space="preserve">ilepælene </w:t>
      </w:r>
      <w:r w:rsidR="00DA089D">
        <w:t xml:space="preserve">Investeringsbeslutning og Ferdigstillelse </w:t>
      </w:r>
      <w:r w:rsidRPr="002F0EBC">
        <w:t xml:space="preserve">i </w:t>
      </w:r>
      <w:r w:rsidR="00D53F69" w:rsidRPr="002F0EBC">
        <w:t>Fremdriftsplanen</w:t>
      </w:r>
      <w:r w:rsidRPr="002F0EBC">
        <w:t xml:space="preserve"> </w:t>
      </w:r>
      <w:r w:rsidR="0035615A" w:rsidRPr="002F0EBC">
        <w:t>følger tidspunktet for Departementets vedtak om Konsesjon og konsesjon etter Energiloven</w:t>
      </w:r>
      <w:r w:rsidR="00443D9E" w:rsidRPr="002F0EBC">
        <w:t>.</w:t>
      </w:r>
    </w:p>
    <w:p w14:paraId="6C4B5BC2" w14:textId="5A4D56EE" w:rsidR="00DF1375" w:rsidRPr="002F0EBC" w:rsidRDefault="00DF1375" w:rsidP="009066D7">
      <w:pPr>
        <w:pStyle w:val="Bodytextindented"/>
      </w:pPr>
      <w:r w:rsidRPr="002F0EBC">
        <w:t>Det</w:t>
      </w:r>
      <w:r w:rsidR="00003222" w:rsidRPr="002F0EBC">
        <w:t xml:space="preserve">te innebærer at fristene for de aktuelle </w:t>
      </w:r>
      <w:r w:rsidR="00443D9E" w:rsidRPr="002F0EBC">
        <w:t xml:space="preserve">milepælene </w:t>
      </w:r>
      <w:r w:rsidRPr="002F0EBC">
        <w:t xml:space="preserve">automatisk justeres i forhold til tidspunktet for </w:t>
      </w:r>
      <w:r w:rsidR="00BD2681" w:rsidRPr="002F0EBC">
        <w:t>Departementets</w:t>
      </w:r>
      <w:r w:rsidR="00206059" w:rsidRPr="002F0EBC">
        <w:t xml:space="preserve"> </w:t>
      </w:r>
      <w:r w:rsidRPr="002F0EBC">
        <w:t>vedtak, uten at Støttemottaker trenger å kreve fristjustering.</w:t>
      </w:r>
    </w:p>
    <w:p w14:paraId="3E11D2B0" w14:textId="77777777" w:rsidR="00401FC3" w:rsidRPr="002F0EBC" w:rsidRDefault="00401FC3" w:rsidP="0076091F">
      <w:pPr>
        <w:pStyle w:val="Overskrift2"/>
      </w:pPr>
      <w:bookmarkStart w:id="379" w:name="_Ref131177515"/>
      <w:r w:rsidRPr="002F0EBC">
        <w:t>Grunnlag for fristjustering</w:t>
      </w:r>
      <w:bookmarkEnd w:id="379"/>
      <w:r w:rsidRPr="002F0EBC">
        <w:t xml:space="preserve"> </w:t>
      </w:r>
    </w:p>
    <w:p w14:paraId="24FB92E0" w14:textId="7A2E698C" w:rsidR="007B7235" w:rsidRPr="002F0EBC" w:rsidRDefault="007B7235">
      <w:pPr>
        <w:pStyle w:val="Bodytextindented"/>
      </w:pPr>
      <w:r w:rsidRPr="002F0EBC">
        <w:t xml:space="preserve">Støttemottaker </w:t>
      </w:r>
      <w:r w:rsidR="00401FC3" w:rsidRPr="002F0EBC">
        <w:t xml:space="preserve">kan </w:t>
      </w:r>
      <w:r w:rsidRPr="002F0EBC">
        <w:t xml:space="preserve">kreve fristjustering </w:t>
      </w:r>
      <w:r w:rsidR="00DF1375" w:rsidRPr="002F0EBC">
        <w:t xml:space="preserve">dersom </w:t>
      </w:r>
      <w:r w:rsidR="00443D9E" w:rsidRPr="002F0EBC">
        <w:t xml:space="preserve">det </w:t>
      </w:r>
      <w:r w:rsidR="00003222" w:rsidRPr="002F0EBC">
        <w:t>godtgjøre</w:t>
      </w:r>
      <w:r w:rsidR="00443D9E" w:rsidRPr="002F0EBC">
        <w:t>s</w:t>
      </w:r>
      <w:r w:rsidR="00003222" w:rsidRPr="002F0EBC">
        <w:t xml:space="preserve"> at </w:t>
      </w:r>
      <w:r w:rsidR="00DF1375" w:rsidRPr="002F0EBC">
        <w:t xml:space="preserve">Etableringen av Energianlegget ikke kan gjennomføres i henhold til fristene i </w:t>
      </w:r>
      <w:r w:rsidR="00D53F69" w:rsidRPr="002F0EBC">
        <w:t>Fremdriftsplanen</w:t>
      </w:r>
      <w:r w:rsidR="00DF1375" w:rsidRPr="002F0EBC">
        <w:t xml:space="preserve"> på grunn av:</w:t>
      </w:r>
    </w:p>
    <w:p w14:paraId="24A5E78E" w14:textId="7CCEA372" w:rsidR="007B7235" w:rsidRPr="002F0EBC" w:rsidRDefault="007B7235" w:rsidP="002A075F">
      <w:pPr>
        <w:pStyle w:val="Numberedlista"/>
        <w:numPr>
          <w:ilvl w:val="0"/>
          <w:numId w:val="62"/>
        </w:numPr>
      </w:pPr>
      <w:r w:rsidRPr="002F0EBC">
        <w:t>F</w:t>
      </w:r>
      <w:r w:rsidR="00003222" w:rsidRPr="002F0EBC">
        <w:t xml:space="preserve">orce </w:t>
      </w:r>
      <w:r w:rsidRPr="002F0EBC">
        <w:t>M</w:t>
      </w:r>
      <w:r w:rsidR="00003222" w:rsidRPr="002F0EBC">
        <w:t>ajeure;</w:t>
      </w:r>
    </w:p>
    <w:p w14:paraId="23478D5F" w14:textId="6C38A57A" w:rsidR="00E17369" w:rsidRPr="002F0EBC" w:rsidRDefault="00E17369" w:rsidP="00CB36C8">
      <w:pPr>
        <w:pStyle w:val="Numberedlista"/>
      </w:pPr>
      <w:r w:rsidRPr="002F0EBC">
        <w:t xml:space="preserve">At godkjenning av </w:t>
      </w:r>
      <w:r w:rsidR="0084787B">
        <w:t>Detaljplan eller detaljplan</w:t>
      </w:r>
      <w:r w:rsidR="0038013E" w:rsidRPr="002F0EBC">
        <w:t xml:space="preserve"> </w:t>
      </w:r>
      <w:r w:rsidR="004B7570" w:rsidRPr="002F0EBC">
        <w:t xml:space="preserve">etter Energiloven </w:t>
      </w:r>
      <w:r w:rsidRPr="002F0EBC">
        <w:t xml:space="preserve">ikke foreligger innen </w:t>
      </w:r>
      <w:r w:rsidR="002053B9">
        <w:t>tre</w:t>
      </w:r>
      <w:r w:rsidR="007A3742">
        <w:t xml:space="preserve"> </w:t>
      </w:r>
      <w:r w:rsidR="00256858">
        <w:t>M</w:t>
      </w:r>
      <w:r w:rsidR="007A3742">
        <w:t xml:space="preserve">åneder før </w:t>
      </w:r>
      <w:r w:rsidRPr="002F0EBC">
        <w:t xml:space="preserve">fristen </w:t>
      </w:r>
      <w:r w:rsidR="004B7570" w:rsidRPr="002F0EBC">
        <w:t xml:space="preserve">i Fremdriftsplanen </w:t>
      </w:r>
      <w:r w:rsidRPr="002F0EBC">
        <w:t>for Investeringsbeslutning i henhold til punkt [</w:t>
      </w:r>
      <w:r w:rsidRPr="002F0EBC">
        <w:fldChar w:fldCharType="begin"/>
      </w:r>
      <w:r w:rsidRPr="002F0EBC">
        <w:instrText xml:space="preserve"> REF _Ref129715517 \r \h </w:instrText>
      </w:r>
      <w:r w:rsidRPr="002F0EBC">
        <w:fldChar w:fldCharType="separate"/>
      </w:r>
      <w:r w:rsidR="001872A8">
        <w:t>13</w:t>
      </w:r>
      <w:r w:rsidRPr="002F0EBC">
        <w:fldChar w:fldCharType="end"/>
      </w:r>
      <w:r w:rsidRPr="002F0EBC">
        <w:t>], forutsatt at søknad om godkjenning er innsendt innen fristen i Fremdriftsplanen og Støttemottaker ikke kan lastes for utsettelsen;</w:t>
      </w:r>
    </w:p>
    <w:p w14:paraId="2926CBD5" w14:textId="765AA659" w:rsidR="00F165E7" w:rsidRPr="002F0EBC" w:rsidRDefault="00F165E7" w:rsidP="00CB36C8">
      <w:pPr>
        <w:pStyle w:val="Numberedlista"/>
      </w:pPr>
      <w:r w:rsidRPr="002F0EBC">
        <w:t xml:space="preserve">Behandling av klage på vedtak om Konsesjon eller </w:t>
      </w:r>
      <w:r w:rsidR="00D66CB2" w:rsidRPr="002F0EBC">
        <w:t xml:space="preserve">godkjenning av </w:t>
      </w:r>
      <w:r w:rsidRPr="002F0EBC">
        <w:t xml:space="preserve">Detaljplan, eller vedtak om konsesjon eller </w:t>
      </w:r>
      <w:r w:rsidR="00D66CB2" w:rsidRPr="002F0EBC">
        <w:t xml:space="preserve">godkjenning av </w:t>
      </w:r>
      <w:r w:rsidRPr="002F0EBC">
        <w:t>detaljplan etter Energiloven; eller</w:t>
      </w:r>
    </w:p>
    <w:p w14:paraId="0D11FC01" w14:textId="73643AC8" w:rsidR="007B7235" w:rsidRPr="002F0EBC" w:rsidRDefault="00401FC3" w:rsidP="00CB36C8">
      <w:pPr>
        <w:pStyle w:val="Numberedlista"/>
      </w:pPr>
      <w:r w:rsidRPr="002F0EBC">
        <w:t xml:space="preserve">At det ikke gis </w:t>
      </w:r>
      <w:r w:rsidR="00725A03" w:rsidRPr="002F0EBC">
        <w:t xml:space="preserve">tilgang til </w:t>
      </w:r>
      <w:r w:rsidR="00E055DC" w:rsidRPr="002F0EBC">
        <w:t>nett</w:t>
      </w:r>
      <w:r w:rsidR="007B7235" w:rsidRPr="002F0EBC">
        <w:t xml:space="preserve">kapasitet i Tilknytningspunktet </w:t>
      </w:r>
      <w:r w:rsidRPr="002F0EBC">
        <w:t>innen fristen for</w:t>
      </w:r>
      <w:r w:rsidR="007B7235" w:rsidRPr="002F0EBC">
        <w:t xml:space="preserve"> Ferdigstillelse</w:t>
      </w:r>
      <w:r w:rsidR="00725A03" w:rsidRPr="002F0EBC">
        <w:t xml:space="preserve"> i </w:t>
      </w:r>
      <w:r w:rsidR="00D53F69" w:rsidRPr="002F0EBC">
        <w:t>Fremdriftsplanen</w:t>
      </w:r>
      <w:r w:rsidR="004F20DD" w:rsidRPr="002F0EBC">
        <w:t xml:space="preserve"> og Støttemottaker ikke kan lastes for utsettelsen</w:t>
      </w:r>
      <w:r w:rsidR="00725A03" w:rsidRPr="002F0EBC">
        <w:t>.</w:t>
      </w:r>
    </w:p>
    <w:p w14:paraId="2D63E148" w14:textId="7F3C3E37" w:rsidR="007B7235" w:rsidRPr="002F0EBC" w:rsidRDefault="00725A03">
      <w:pPr>
        <w:pStyle w:val="Bodytextindented"/>
      </w:pPr>
      <w:r w:rsidRPr="002F0EBC">
        <w:t>Støttemottaker har ikke krav på fristjustering</w:t>
      </w:r>
      <w:r w:rsidR="002F6CAB" w:rsidRPr="002F0EBC">
        <w:t xml:space="preserve"> </w:t>
      </w:r>
      <w:r w:rsidR="00D364E2" w:rsidRPr="002F0EBC">
        <w:t xml:space="preserve">på grunnlag av </w:t>
      </w:r>
      <w:r w:rsidR="002F6CAB" w:rsidRPr="002F0EBC">
        <w:t>andre forhold enn de som er uttrykkelig nevnt i dette punkt [</w:t>
      </w:r>
      <w:r w:rsidR="00E71270" w:rsidRPr="002F0EBC">
        <w:fldChar w:fldCharType="begin"/>
      </w:r>
      <w:r w:rsidR="00E71270" w:rsidRPr="002F0EBC">
        <w:instrText xml:space="preserve"> REF _Ref131177515 \r \h </w:instrText>
      </w:r>
      <w:r w:rsidR="00E71270" w:rsidRPr="002F0EBC">
        <w:fldChar w:fldCharType="separate"/>
      </w:r>
      <w:r w:rsidR="003076F4">
        <w:t>16.3</w:t>
      </w:r>
      <w:r w:rsidR="00E71270" w:rsidRPr="002F0EBC">
        <w:fldChar w:fldCharType="end"/>
      </w:r>
      <w:r w:rsidR="002F6CAB" w:rsidRPr="002F0EBC">
        <w:t>]</w:t>
      </w:r>
      <w:r w:rsidR="007B7235" w:rsidRPr="002F0EBC">
        <w:t>.</w:t>
      </w:r>
    </w:p>
    <w:p w14:paraId="1FE80210" w14:textId="5F2680D6" w:rsidR="00605196" w:rsidRPr="002F0EBC" w:rsidRDefault="00605196" w:rsidP="00256B70">
      <w:pPr>
        <w:pStyle w:val="Overskrift2"/>
      </w:pPr>
      <w:bookmarkStart w:id="380" w:name="_Ref129792561"/>
      <w:bookmarkStart w:id="381" w:name="_Ref131177478"/>
      <w:r w:rsidRPr="002F0EBC">
        <w:t>Krav om fristjustering</w:t>
      </w:r>
      <w:bookmarkEnd w:id="380"/>
      <w:bookmarkEnd w:id="381"/>
    </w:p>
    <w:p w14:paraId="70A3B4BB" w14:textId="4DA7FBC9" w:rsidR="00605196" w:rsidRPr="002F0EBC" w:rsidRDefault="00725A03" w:rsidP="00605196">
      <w:pPr>
        <w:pStyle w:val="Bodytextindented"/>
      </w:pPr>
      <w:r w:rsidRPr="002F0EBC">
        <w:t>Krav om fristjustering skal f</w:t>
      </w:r>
      <w:r w:rsidR="00605196" w:rsidRPr="002F0EBC">
        <w:t>remsettes uten ugrunnet opphold</w:t>
      </w:r>
      <w:r w:rsidR="00E55FB5" w:rsidRPr="002F0EBC">
        <w:t xml:space="preserve"> etter at Støttemottaker ble eller burde blitt klar over de forholdene som begrunner kravet</w:t>
      </w:r>
      <w:r w:rsidR="00605196" w:rsidRPr="002F0EBC">
        <w:t xml:space="preserve">. Dersom Støttemottaker ikke i tide varsler </w:t>
      </w:r>
      <w:r w:rsidR="00E83159" w:rsidRPr="002F0EBC">
        <w:t xml:space="preserve">og fremsetter krav </w:t>
      </w:r>
      <w:r w:rsidR="00605196" w:rsidRPr="002F0EBC">
        <w:t>om fristjustering, tapes retten til å gjøre kravet gjeldende.</w:t>
      </w:r>
    </w:p>
    <w:p w14:paraId="535960C5" w14:textId="2C6D5A89" w:rsidR="00605196" w:rsidRPr="002F0EBC" w:rsidRDefault="00605196" w:rsidP="00605196">
      <w:pPr>
        <w:pStyle w:val="Bodytextindented"/>
      </w:pPr>
      <w:r w:rsidRPr="002F0EBC">
        <w:t>Staten skal gi skriftlig tilbakemelding innen rimelig tid etter mottak av et krav om fristjustering. Tilbakemeldingen skal angi om kravet aksepteres eller ikke.</w:t>
      </w:r>
      <w:r w:rsidRPr="002F0EBC">
        <w:rPr>
          <w:szCs w:val="20"/>
        </w:rPr>
        <w:t xml:space="preserve"> </w:t>
      </w:r>
      <w:r w:rsidRPr="002F0EBC">
        <w:t>Staten vil vurdere forholdet og virkningen på fremdriften på grunnlag av Støttemottakers skriftlige dokumentasjon.</w:t>
      </w:r>
    </w:p>
    <w:p w14:paraId="26E242B4" w14:textId="5D7FE31D" w:rsidR="00605196" w:rsidRPr="002F0EBC" w:rsidRDefault="00207A81" w:rsidP="00605196">
      <w:pPr>
        <w:pStyle w:val="Bodytextindented"/>
      </w:pPr>
      <w:r w:rsidRPr="002F0EBC">
        <w:t>Frist</w:t>
      </w:r>
      <w:r w:rsidR="00605196" w:rsidRPr="002F0EBC">
        <w:t>justering</w:t>
      </w:r>
      <w:r w:rsidRPr="002F0EBC">
        <w:t>er</w:t>
      </w:r>
      <w:r w:rsidR="00605196" w:rsidRPr="002F0EBC">
        <w:t xml:space="preserve"> skal svare til den virkning på fremdriften det aktuelle forhold har forårsaket, der det blant annet tas hensyn eventuell forskyvning av utførelsen til en for Støttemottaker ugunstigere eller gunstigere årstid. </w:t>
      </w:r>
    </w:p>
    <w:p w14:paraId="5125C4C3" w14:textId="77777777" w:rsidR="00605196" w:rsidRPr="002F0EBC" w:rsidRDefault="00605196" w:rsidP="00605196">
      <w:pPr>
        <w:pStyle w:val="Bodytextindented"/>
      </w:pPr>
      <w:r w:rsidRPr="002F0EBC">
        <w:lastRenderedPageBreak/>
        <w:t>Dersom kravet ikke aksepteres, skal det fremgå hvilke innsigelser Staten har, herunder innsigelser mot grunnlaget for kravet, innsigelser om at kravet er varslet for sent, innsigelser mot kravets omfang, eller andre innsigelser.</w:t>
      </w:r>
    </w:p>
    <w:p w14:paraId="7E351F3E" w14:textId="2CCA46ED" w:rsidR="009066D7" w:rsidRPr="002F0EBC" w:rsidRDefault="00605196" w:rsidP="004A5899">
      <w:pPr>
        <w:pStyle w:val="Bodytextindented"/>
      </w:pPr>
      <w:r w:rsidRPr="002F0EBC">
        <w:t xml:space="preserve">Dersom Partene er enige om en justering av </w:t>
      </w:r>
      <w:r w:rsidR="00F44E46" w:rsidRPr="002F0EBC">
        <w:t>m</w:t>
      </w:r>
      <w:r w:rsidRPr="002F0EBC">
        <w:t>ilepæler, skal dette nedfelles skriftlig.</w:t>
      </w:r>
    </w:p>
    <w:p w14:paraId="0B96ECBF" w14:textId="77777777" w:rsidR="00443D9E" w:rsidRPr="002F0EBC" w:rsidRDefault="00443D9E" w:rsidP="0076091F">
      <w:pPr>
        <w:pStyle w:val="Overskrift2"/>
      </w:pPr>
      <w:bookmarkStart w:id="382" w:name="_Ref139476264"/>
      <w:r w:rsidRPr="002F0EBC">
        <w:t>Forsinkelse</w:t>
      </w:r>
      <w:bookmarkEnd w:id="382"/>
    </w:p>
    <w:p w14:paraId="463B345D" w14:textId="0DABA38C" w:rsidR="00705388" w:rsidRPr="00614286" w:rsidRDefault="00443D9E" w:rsidP="00A2626A">
      <w:pPr>
        <w:pStyle w:val="Bodytextindented"/>
      </w:pPr>
      <w:r w:rsidRPr="00692342">
        <w:t>Det foreligger en forsinkelse dersom en milepæ</w:t>
      </w:r>
      <w:r w:rsidR="00EE11FD" w:rsidRPr="00692342">
        <w:t>l ikke</w:t>
      </w:r>
      <w:r w:rsidR="00571036" w:rsidRPr="00692342">
        <w:t xml:space="preserve"> nås </w:t>
      </w:r>
      <w:r w:rsidRPr="00692342">
        <w:t xml:space="preserve">innen den fristen som er fastsatt i </w:t>
      </w:r>
      <w:r w:rsidR="00D53F69" w:rsidRPr="00692342">
        <w:t>Fremdriftsplanen</w:t>
      </w:r>
      <w:r w:rsidRPr="00692342">
        <w:t xml:space="preserve">, </w:t>
      </w:r>
      <w:r w:rsidR="00657241" w:rsidRPr="00692342">
        <w:t xml:space="preserve">med eventuell </w:t>
      </w:r>
      <w:r w:rsidR="007860F7" w:rsidRPr="00692342">
        <w:t>j</w:t>
      </w:r>
      <w:r w:rsidR="00657241" w:rsidRPr="00692342">
        <w:t>ustering</w:t>
      </w:r>
      <w:r w:rsidR="00207A81" w:rsidRPr="00692342">
        <w:t xml:space="preserve"> i</w:t>
      </w:r>
      <w:r w:rsidRPr="00692342">
        <w:t xml:space="preserve"> henhold til punkt [</w:t>
      </w:r>
      <w:r w:rsidR="007860F7" w:rsidRPr="00692342">
        <w:rPr>
          <w:b/>
          <w:highlight w:val="yellow"/>
        </w:rPr>
        <w:fldChar w:fldCharType="begin"/>
      </w:r>
      <w:r w:rsidR="007860F7" w:rsidRPr="00692342">
        <w:instrText xml:space="preserve"> REF _Ref129792561 \r \h </w:instrText>
      </w:r>
      <w:r w:rsidR="00705388">
        <w:rPr>
          <w:highlight w:val="yellow"/>
        </w:rPr>
        <w:instrText xml:space="preserve"> \* MERGEFORMAT </w:instrText>
      </w:r>
      <w:r w:rsidR="007860F7" w:rsidRPr="00692342">
        <w:rPr>
          <w:b/>
          <w:highlight w:val="yellow"/>
        </w:rPr>
      </w:r>
      <w:r w:rsidR="007860F7" w:rsidRPr="00692342">
        <w:rPr>
          <w:b/>
          <w:highlight w:val="yellow"/>
        </w:rPr>
        <w:fldChar w:fldCharType="separate"/>
      </w:r>
      <w:r w:rsidR="003076F4">
        <w:t>16.4</w:t>
      </w:r>
      <w:r w:rsidR="007860F7" w:rsidRPr="00692342">
        <w:rPr>
          <w:b/>
          <w:highlight w:val="yellow"/>
        </w:rPr>
        <w:fldChar w:fldCharType="end"/>
      </w:r>
      <w:r w:rsidRPr="00692342">
        <w:t>]</w:t>
      </w:r>
      <w:r w:rsidR="004D7154">
        <w:t>,</w:t>
      </w:r>
      <w:r w:rsidRPr="00692342">
        <w:t xml:space="preserve"> </w:t>
      </w:r>
      <w:r w:rsidR="007860F7" w:rsidRPr="00692342">
        <w:t>jf.</w:t>
      </w:r>
      <w:r w:rsidRPr="00692342">
        <w:t xml:space="preserve"> punkt [</w:t>
      </w:r>
      <w:r w:rsidR="007860F7" w:rsidRPr="00692342">
        <w:rPr>
          <w:b/>
        </w:rPr>
        <w:fldChar w:fldCharType="begin"/>
      </w:r>
      <w:r w:rsidR="007860F7" w:rsidRPr="00692342">
        <w:instrText xml:space="preserve"> REF _Ref131177515 \r \h </w:instrText>
      </w:r>
      <w:r w:rsidR="00705388">
        <w:instrText xml:space="preserve"> \* MERGEFORMAT </w:instrText>
      </w:r>
      <w:r w:rsidR="007860F7" w:rsidRPr="00692342">
        <w:rPr>
          <w:b/>
        </w:rPr>
      </w:r>
      <w:r w:rsidR="007860F7" w:rsidRPr="00692342">
        <w:rPr>
          <w:b/>
        </w:rPr>
        <w:fldChar w:fldCharType="separate"/>
      </w:r>
      <w:r w:rsidR="003076F4">
        <w:t>16.3</w:t>
      </w:r>
      <w:r w:rsidR="007860F7" w:rsidRPr="00692342">
        <w:rPr>
          <w:b/>
        </w:rPr>
        <w:fldChar w:fldCharType="end"/>
      </w:r>
      <w:r w:rsidRPr="00692342">
        <w:t xml:space="preserve">]. </w:t>
      </w:r>
    </w:p>
    <w:p w14:paraId="5088BE74" w14:textId="15BD05A5" w:rsidR="00B720E5" w:rsidRPr="002F0EBC" w:rsidDel="00340181" w:rsidRDefault="00B4318F" w:rsidP="00A2626A">
      <w:pPr>
        <w:pStyle w:val="Bodytextindented"/>
      </w:pPr>
      <w:r w:rsidRPr="002F0EBC" w:rsidDel="00340181">
        <w:t xml:space="preserve">Det anses også å foreligge en forsinkelse dersom </w:t>
      </w:r>
      <w:r w:rsidR="00733170" w:rsidRPr="002F0EBC" w:rsidDel="00340181">
        <w:t xml:space="preserve">innsendte </w:t>
      </w:r>
      <w:r w:rsidR="00B720E5" w:rsidRPr="002F0EBC" w:rsidDel="00340181">
        <w:t>detaljplaner</w:t>
      </w:r>
      <w:r w:rsidRPr="002F0EBC" w:rsidDel="00340181">
        <w:t xml:space="preserve"> </w:t>
      </w:r>
      <w:r w:rsidR="00B720E5" w:rsidRPr="002F0EBC" w:rsidDel="00340181">
        <w:t xml:space="preserve">ikke er i samsvar med </w:t>
      </w:r>
      <w:r w:rsidR="00592EB2" w:rsidRPr="002F0EBC" w:rsidDel="00340181">
        <w:t xml:space="preserve">kravene i </w:t>
      </w:r>
      <w:r w:rsidR="00B720E5" w:rsidRPr="002F0EBC" w:rsidDel="00340181">
        <w:t>Avtalen</w:t>
      </w:r>
      <w:r w:rsidR="004C1F76" w:rsidRPr="002F0EBC" w:rsidDel="00340181">
        <w:t xml:space="preserve"> </w:t>
      </w:r>
      <w:r w:rsidRPr="002F0EBC" w:rsidDel="00340181">
        <w:t>elle</w:t>
      </w:r>
      <w:r w:rsidR="004C1F76" w:rsidRPr="002F0EBC" w:rsidDel="00340181">
        <w:t>r</w:t>
      </w:r>
      <w:r w:rsidRPr="002F0EBC" w:rsidDel="00340181">
        <w:t xml:space="preserve"> på andre måter </w:t>
      </w:r>
      <w:r w:rsidR="00733170" w:rsidRPr="002F0EBC" w:rsidDel="00340181">
        <w:t xml:space="preserve">er </w:t>
      </w:r>
      <w:r w:rsidRPr="002F0EBC" w:rsidDel="00340181">
        <w:t>klart mangelfulle</w:t>
      </w:r>
      <w:r w:rsidR="00B720E5" w:rsidRPr="002F0EBC" w:rsidDel="00340181">
        <w:t>.</w:t>
      </w:r>
      <w:r w:rsidR="000F571F" w:rsidDel="00340181">
        <w:t xml:space="preserve"> Det foregående omfatter ikke </w:t>
      </w:r>
      <w:r w:rsidR="00535EBF" w:rsidDel="00340181">
        <w:t xml:space="preserve">behov for </w:t>
      </w:r>
      <w:r w:rsidR="000F571F" w:rsidDel="00340181">
        <w:t xml:space="preserve">presisering eller supplering av søknaden, retting av mindre feil og lignende som ledd i ordinære saksbehandlingsprosesser. </w:t>
      </w:r>
    </w:p>
    <w:p w14:paraId="36CFD22C" w14:textId="2D6C8107" w:rsidR="00443D9E" w:rsidRPr="002F0EBC" w:rsidRDefault="00443D9E" w:rsidP="00443D9E">
      <w:pPr>
        <w:pStyle w:val="Bodytextindented"/>
        <w:rPr>
          <w:highlight w:val="yellow"/>
        </w:rPr>
      </w:pPr>
      <w:r w:rsidRPr="002F0EBC">
        <w:t xml:space="preserve">Virkningene av forsinkelse ved </w:t>
      </w:r>
      <w:r w:rsidR="00C50B91" w:rsidRPr="002F0EBC">
        <w:t>dagbot</w:t>
      </w:r>
      <w:r w:rsidRPr="002F0EBC">
        <w:t xml:space="preserve">belagte </w:t>
      </w:r>
      <w:r w:rsidR="007860F7" w:rsidRPr="002F0EBC">
        <w:t>m</w:t>
      </w:r>
      <w:r w:rsidRPr="002F0EBC">
        <w:t>ilepæler er regulert i punkt [</w:t>
      </w:r>
      <w:r w:rsidR="007860F7" w:rsidRPr="002F0EBC">
        <w:fldChar w:fldCharType="begin"/>
      </w:r>
      <w:r w:rsidR="007860F7" w:rsidRPr="002F0EBC">
        <w:instrText xml:space="preserve"> REF _Ref131424131 \r \h </w:instrText>
      </w:r>
      <w:r w:rsidR="007860F7" w:rsidRPr="002F0EBC">
        <w:fldChar w:fldCharType="separate"/>
      </w:r>
      <w:r w:rsidR="003076F4">
        <w:t>24</w:t>
      </w:r>
      <w:r w:rsidR="007860F7" w:rsidRPr="002F0EBC">
        <w:fldChar w:fldCharType="end"/>
      </w:r>
      <w:r w:rsidRPr="002F0EBC">
        <w:t>]</w:t>
      </w:r>
      <w:r w:rsidR="007860F7" w:rsidRPr="002F0EBC">
        <w:t xml:space="preserve"> og [</w:t>
      </w:r>
      <w:r w:rsidR="007860F7" w:rsidRPr="002F0EBC">
        <w:fldChar w:fldCharType="begin"/>
      </w:r>
      <w:r w:rsidR="007860F7" w:rsidRPr="002F0EBC">
        <w:instrText xml:space="preserve"> REF _Ref116242807 \r \h </w:instrText>
      </w:r>
      <w:r w:rsidR="007860F7" w:rsidRPr="002F0EBC">
        <w:fldChar w:fldCharType="separate"/>
      </w:r>
      <w:r w:rsidR="003076F4">
        <w:t>26</w:t>
      </w:r>
      <w:r w:rsidR="007860F7" w:rsidRPr="002F0EBC">
        <w:fldChar w:fldCharType="end"/>
      </w:r>
      <w:r w:rsidR="007860F7" w:rsidRPr="002F0EBC">
        <w:t>]</w:t>
      </w:r>
      <w:r w:rsidRPr="002F0EBC">
        <w:t>.</w:t>
      </w:r>
    </w:p>
    <w:p w14:paraId="7748AA81" w14:textId="2CEEFF82" w:rsidR="00990544" w:rsidRPr="002F0EBC" w:rsidRDefault="00605506" w:rsidP="00256B70">
      <w:pPr>
        <w:pStyle w:val="Overskrift1"/>
      </w:pPr>
      <w:bookmarkStart w:id="383" w:name="_Ref129715185"/>
      <w:bookmarkStart w:id="384" w:name="_Ref129800507"/>
      <w:bookmarkStart w:id="385" w:name="_Toc194670004"/>
      <w:bookmarkStart w:id="386" w:name="_Toc199357842"/>
      <w:r>
        <w:t>FERIGSTILLELSE</w:t>
      </w:r>
      <w:bookmarkEnd w:id="383"/>
      <w:bookmarkEnd w:id="384"/>
      <w:bookmarkEnd w:id="385"/>
      <w:bookmarkEnd w:id="386"/>
      <w:r w:rsidR="00990544" w:rsidRPr="002F0EBC">
        <w:t xml:space="preserve"> </w:t>
      </w:r>
    </w:p>
    <w:p w14:paraId="22A40DE3" w14:textId="602D0E19" w:rsidR="009066D7" w:rsidRPr="002F0EBC" w:rsidRDefault="009066D7" w:rsidP="00256B70">
      <w:pPr>
        <w:pStyle w:val="Overskrift2"/>
      </w:pPr>
      <w:bookmarkStart w:id="387" w:name="_Ref129797680"/>
      <w:r w:rsidRPr="002F0EBC">
        <w:t>Ferdigstillelse</w:t>
      </w:r>
      <w:bookmarkEnd w:id="387"/>
    </w:p>
    <w:p w14:paraId="5C6AC7A9" w14:textId="6C4A8E2E" w:rsidR="0048297E" w:rsidRPr="002F0EBC" w:rsidRDefault="0048297E" w:rsidP="0023492E">
      <w:pPr>
        <w:pStyle w:val="Bodytextindented"/>
      </w:pPr>
      <w:r w:rsidRPr="002F0EBC">
        <w:t xml:space="preserve">Energianlegget anses Ferdigstilt </w:t>
      </w:r>
      <w:r w:rsidR="00C065A7" w:rsidRPr="002F0EBC">
        <w:t xml:space="preserve">etter Avtalen </w:t>
      </w:r>
      <w:r w:rsidRPr="002F0EBC">
        <w:t>når følgende vilkår er oppfylt:</w:t>
      </w:r>
    </w:p>
    <w:p w14:paraId="29B08BDC" w14:textId="71C4CE1F" w:rsidR="0048297E" w:rsidRPr="002F0EBC" w:rsidRDefault="005B52F2" w:rsidP="007258A7">
      <w:pPr>
        <w:pStyle w:val="Numberedlista"/>
        <w:numPr>
          <w:ilvl w:val="0"/>
          <w:numId w:val="50"/>
        </w:numPr>
      </w:pPr>
      <w:r w:rsidRPr="002F0EBC">
        <w:t>N</w:t>
      </w:r>
      <w:r w:rsidR="0048297E" w:rsidRPr="002F0EBC">
        <w:t>ettanlegget er installert og tilkoblet både Produksjonsanlegget og Tilknytningspunktet;</w:t>
      </w:r>
    </w:p>
    <w:p w14:paraId="17B2D6B3" w14:textId="307421EF" w:rsidR="0048297E" w:rsidRPr="002F0EBC" w:rsidRDefault="00822E6F" w:rsidP="00256B70">
      <w:pPr>
        <w:pStyle w:val="Numberedlista"/>
      </w:pPr>
      <w:r w:rsidRPr="002F0EBC">
        <w:t>V</w:t>
      </w:r>
      <w:r w:rsidR="0048297E" w:rsidRPr="002F0EBC">
        <w:t xml:space="preserve">indturbiner med en </w:t>
      </w:r>
      <w:r w:rsidR="00F64209" w:rsidRPr="002F0EBC">
        <w:t xml:space="preserve">Installert Effekt </w:t>
      </w:r>
      <w:r w:rsidR="0048297E" w:rsidRPr="002F0EBC">
        <w:t xml:space="preserve">på minst </w:t>
      </w:r>
      <w:r w:rsidR="00F64209" w:rsidRPr="007220D1">
        <w:t>9</w:t>
      </w:r>
      <w:r w:rsidR="005B52F2" w:rsidRPr="007220D1">
        <w:t>5</w:t>
      </w:r>
      <w:r w:rsidR="00826E2E">
        <w:t xml:space="preserve"> </w:t>
      </w:r>
      <w:r w:rsidR="00F64209" w:rsidRPr="007220D1">
        <w:t>%</w:t>
      </w:r>
      <w:r w:rsidR="00F64209" w:rsidRPr="002F0EBC">
        <w:t xml:space="preserve"> av </w:t>
      </w:r>
      <w:r w:rsidR="00524B62">
        <w:t xml:space="preserve">det laveste av </w:t>
      </w:r>
      <w:r w:rsidR="00347A3B">
        <w:t>kravet i punkt [</w:t>
      </w:r>
      <w:r w:rsidR="00347A3B">
        <w:fldChar w:fldCharType="begin"/>
      </w:r>
      <w:r w:rsidR="00347A3B">
        <w:instrText xml:space="preserve"> REF _Ref126002506 \r \h </w:instrText>
      </w:r>
      <w:r w:rsidR="00347A3B">
        <w:fldChar w:fldCharType="separate"/>
      </w:r>
      <w:r w:rsidR="00347A3B">
        <w:t>15.2</w:t>
      </w:r>
      <w:r w:rsidR="00347A3B">
        <w:fldChar w:fldCharType="end"/>
      </w:r>
      <w:r w:rsidR="00005890">
        <w:t>]</w:t>
      </w:r>
      <w:r w:rsidR="00524B62">
        <w:t xml:space="preserve"> og </w:t>
      </w:r>
      <w:r w:rsidR="00F64209" w:rsidRPr="002F0EBC">
        <w:t xml:space="preserve">tillatt </w:t>
      </w:r>
      <w:r w:rsidR="008A461A">
        <w:t xml:space="preserve">samlet </w:t>
      </w:r>
      <w:r w:rsidR="00534F0C">
        <w:t>effekt</w:t>
      </w:r>
      <w:r w:rsidR="00F64209" w:rsidRPr="002F0EBC">
        <w:t xml:space="preserve"> i henhold til Konsesjonen</w:t>
      </w:r>
      <w:r w:rsidR="00AA4473">
        <w:t>,</w:t>
      </w:r>
      <w:r w:rsidR="00F64209" w:rsidRPr="002F0EBC">
        <w:t xml:space="preserve"> </w:t>
      </w:r>
      <w:r w:rsidR="0048297E" w:rsidRPr="002F0EBC">
        <w:t>er installert og har produsert</w:t>
      </w:r>
      <w:r w:rsidR="004F20DD" w:rsidRPr="002F0EBC">
        <w:t xml:space="preserve"> elektrisk</w:t>
      </w:r>
      <w:r w:rsidR="0048297E" w:rsidRPr="002F0EBC">
        <w:t xml:space="preserve"> kraft som er levert i Tilknytningspunktet;</w:t>
      </w:r>
      <w:r w:rsidR="00F64209" w:rsidRPr="002F0EBC">
        <w:t xml:space="preserve"> og</w:t>
      </w:r>
    </w:p>
    <w:p w14:paraId="19B75C27" w14:textId="3D51125C" w:rsidR="0048297E" w:rsidRPr="002F0EBC" w:rsidRDefault="00D83B00" w:rsidP="00256B70">
      <w:pPr>
        <w:pStyle w:val="Numberedlista"/>
      </w:pPr>
      <w:r w:rsidRPr="002F0EBC">
        <w:t>Nettanlegget og de delene av Produksjonsanlegget som er beskrevet i bokstav (</w:t>
      </w:r>
      <w:r w:rsidR="00D3444B" w:rsidRPr="002F0EBC">
        <w:t>b</w:t>
      </w:r>
      <w:r w:rsidRPr="002F0EBC">
        <w:t>) er klare for ordinær drift</w:t>
      </w:r>
      <w:r w:rsidR="00F64209" w:rsidRPr="002F0EBC">
        <w:t xml:space="preserve"> (uten hensyn til eventuelle gjenstående garantitester</w:t>
      </w:r>
      <w:r w:rsidR="00E04C5E" w:rsidRPr="002F0EBC">
        <w:t xml:space="preserve"> eller andre forhold knyttet til leverand</w:t>
      </w:r>
      <w:r w:rsidR="00945C53" w:rsidRPr="002F0EBC">
        <w:t>ø</w:t>
      </w:r>
      <w:r w:rsidR="00E04C5E" w:rsidRPr="002F0EBC">
        <w:t>rkontrakter</w:t>
      </w:r>
      <w:r w:rsidR="00F64209" w:rsidRPr="002F0EBC">
        <w:t>).</w:t>
      </w:r>
    </w:p>
    <w:p w14:paraId="3469AD25" w14:textId="305347B3" w:rsidR="00F64209" w:rsidRPr="002F0EBC" w:rsidRDefault="0023492E" w:rsidP="00D502AD">
      <w:pPr>
        <w:pStyle w:val="Bodytextindented"/>
      </w:pPr>
      <w:r w:rsidRPr="002F0EBC">
        <w:t xml:space="preserve">Støttemottaker skal </w:t>
      </w:r>
      <w:r w:rsidR="00D502AD" w:rsidRPr="002F0EBC">
        <w:t xml:space="preserve">oppnevne </w:t>
      </w:r>
      <w:r w:rsidRPr="002F0EBC">
        <w:t xml:space="preserve">en kompetent og uavhengig </w:t>
      </w:r>
      <w:r w:rsidR="00D502AD" w:rsidRPr="002F0EBC">
        <w:t xml:space="preserve">sakkyndig </w:t>
      </w:r>
      <w:r w:rsidRPr="002F0EBC">
        <w:t xml:space="preserve">tredjepart til å verifisere </w:t>
      </w:r>
      <w:r w:rsidR="00AB1B08" w:rsidRPr="002F0EBC">
        <w:t>og</w:t>
      </w:r>
      <w:r w:rsidR="00D502AD" w:rsidRPr="002F0EBC">
        <w:t xml:space="preserve"> bekrefte i en rapport </w:t>
      </w:r>
      <w:r w:rsidRPr="002F0EBC">
        <w:t xml:space="preserve">at </w:t>
      </w:r>
      <w:r w:rsidR="00D83B00" w:rsidRPr="002F0EBC">
        <w:t xml:space="preserve">vilkårene </w:t>
      </w:r>
      <w:r w:rsidR="00D502AD" w:rsidRPr="002F0EBC">
        <w:t xml:space="preserve">i bokstav (a) til </w:t>
      </w:r>
      <w:r w:rsidR="00EA1738" w:rsidRPr="002F0EBC">
        <w:t>(c)</w:t>
      </w:r>
      <w:r w:rsidR="00D502AD" w:rsidRPr="002F0EBC">
        <w:t xml:space="preserve"> </w:t>
      </w:r>
      <w:r w:rsidR="00D83B00" w:rsidRPr="002F0EBC">
        <w:t>ovenfor</w:t>
      </w:r>
      <w:r w:rsidR="00D502AD" w:rsidRPr="002F0EBC">
        <w:t xml:space="preserve"> er oppfylt</w:t>
      </w:r>
      <w:r w:rsidRPr="002F0EBC">
        <w:t>.</w:t>
      </w:r>
      <w:r w:rsidR="00D502AD" w:rsidRPr="002F0EBC">
        <w:t xml:space="preserve"> Rapporten skal oversendes Staten.</w:t>
      </w:r>
    </w:p>
    <w:p w14:paraId="3DDC4396" w14:textId="440D2309" w:rsidR="00094A96" w:rsidRPr="002F0EBC" w:rsidRDefault="004E5DA9" w:rsidP="0023492E">
      <w:pPr>
        <w:pStyle w:val="Bodytextindented"/>
      </w:pPr>
      <w:r w:rsidRPr="002F0EBC">
        <w:t>F</w:t>
      </w:r>
      <w:r w:rsidR="00094A96" w:rsidRPr="002F0EBC">
        <w:t>erdigstillels</w:t>
      </w:r>
      <w:r w:rsidR="00D502AD" w:rsidRPr="002F0EBC">
        <w:t>e etter Avtalen anses</w:t>
      </w:r>
      <w:r w:rsidR="00094A96" w:rsidRPr="002F0EBC">
        <w:t xml:space="preserve"> </w:t>
      </w:r>
      <w:r w:rsidRPr="002F0EBC">
        <w:t>inntrådt</w:t>
      </w:r>
      <w:r w:rsidR="00094A96" w:rsidRPr="002F0EBC">
        <w:t xml:space="preserve"> </w:t>
      </w:r>
      <w:r w:rsidRPr="002F0EBC">
        <w:t>første</w:t>
      </w:r>
      <w:r w:rsidR="00094A96" w:rsidRPr="002F0EBC">
        <w:t xml:space="preserve"> Virkedag</w:t>
      </w:r>
      <w:r w:rsidR="00C14E7D" w:rsidRPr="002F0EBC">
        <w:t xml:space="preserve"> etter at Staten har mottatt rapporten</w:t>
      </w:r>
      <w:r w:rsidR="00D502AD" w:rsidRPr="002F0EBC">
        <w:t xml:space="preserve"> fra den oppnevnte sakkyndige tredjeparten</w:t>
      </w:r>
      <w:r w:rsidR="00C14E7D" w:rsidRPr="002F0EBC">
        <w:t>.</w:t>
      </w:r>
    </w:p>
    <w:p w14:paraId="4437CE56" w14:textId="49EA3FC7" w:rsidR="0007754E" w:rsidRPr="002F0EBC" w:rsidRDefault="0007754E" w:rsidP="00605506">
      <w:pPr>
        <w:pStyle w:val="Overskrift2"/>
      </w:pPr>
      <w:r w:rsidRPr="002F0EBC">
        <w:t xml:space="preserve">Informasjon og Rapportering </w:t>
      </w:r>
    </w:p>
    <w:p w14:paraId="38B21192" w14:textId="51D915BC" w:rsidR="0007754E" w:rsidRPr="002F0EBC" w:rsidRDefault="0007754E">
      <w:pPr>
        <w:pStyle w:val="Bodytextindented"/>
      </w:pPr>
      <w:r w:rsidRPr="002F0EBC">
        <w:t xml:space="preserve">I perioden fra Investeringsbeslutning til Ferdigstillelse skal Støttemottaker </w:t>
      </w:r>
      <w:r w:rsidR="005B52F2" w:rsidRPr="002F0EBC">
        <w:t xml:space="preserve">hver </w:t>
      </w:r>
      <w:r w:rsidR="002053B9">
        <w:t>sjette</w:t>
      </w:r>
      <w:r w:rsidR="005B52F2" w:rsidRPr="002F0EBC">
        <w:t xml:space="preserve"> Måned</w:t>
      </w:r>
      <w:r w:rsidRPr="002F0EBC">
        <w:t xml:space="preserve"> utarbeide og oversende til Staten en rapport om status og fremdrift i prosjektet. </w:t>
      </w:r>
      <w:r w:rsidR="005B52F2" w:rsidRPr="002F0EBC">
        <w:t>Rapporten skal sendes senest 30. juni og 31. desember i det aktuelle år.</w:t>
      </w:r>
    </w:p>
    <w:p w14:paraId="2258E7A8" w14:textId="5C9FE9F4" w:rsidR="0007754E" w:rsidRPr="002F0EBC" w:rsidRDefault="0007754E" w:rsidP="0007754E">
      <w:pPr>
        <w:pStyle w:val="Bodytextindented"/>
      </w:pPr>
      <w:r w:rsidRPr="002F0EBC">
        <w:t xml:space="preserve">Struktur, format og innhold for rapporten skal avklares med Staten, som kan </w:t>
      </w:r>
      <w:r w:rsidR="00EA1738" w:rsidRPr="002F0EBC">
        <w:t>stille krav om</w:t>
      </w:r>
      <w:r w:rsidRPr="002F0EBC">
        <w:t xml:space="preserve"> justeringer og tilpasninger.</w:t>
      </w:r>
    </w:p>
    <w:p w14:paraId="4151A91E" w14:textId="1235B8D7" w:rsidR="0007754E" w:rsidRDefault="0007754E" w:rsidP="000918A2">
      <w:pPr>
        <w:pStyle w:val="Bodytextindented"/>
      </w:pPr>
      <w:r w:rsidRPr="002F0EBC">
        <w:t>Støttemottakers plikt</w:t>
      </w:r>
      <w:r w:rsidR="00382D70" w:rsidRPr="002F0EBC">
        <w:t xml:space="preserve"> til å varsle om forsinkelser</w:t>
      </w:r>
      <w:r w:rsidRPr="002F0EBC">
        <w:t xml:space="preserve"> i henhold til punkt [</w:t>
      </w:r>
      <w:r w:rsidR="007860F7" w:rsidRPr="002F0EBC">
        <w:fldChar w:fldCharType="begin"/>
      </w:r>
      <w:r w:rsidR="007860F7" w:rsidRPr="002F0EBC">
        <w:instrText xml:space="preserve"> REF _Ref131424272 \r \h </w:instrText>
      </w:r>
      <w:r w:rsidR="007860F7" w:rsidRPr="002F0EBC">
        <w:fldChar w:fldCharType="separate"/>
      </w:r>
      <w:r w:rsidR="006F03ED">
        <w:t>14.2</w:t>
      </w:r>
      <w:r w:rsidR="007860F7" w:rsidRPr="002F0EBC">
        <w:fldChar w:fldCharType="end"/>
      </w:r>
      <w:r w:rsidRPr="002F0EBC">
        <w:t>] gjelder også i perioden fra Investeringsbeslutning til Ferdigstillelse.</w:t>
      </w:r>
    </w:p>
    <w:p w14:paraId="537DDA15" w14:textId="07A80746" w:rsidR="009E15E7" w:rsidRPr="002F0EBC" w:rsidRDefault="009E15E7" w:rsidP="009E15E7">
      <w:pPr>
        <w:pStyle w:val="Heading-DelI"/>
      </w:pPr>
      <w:bookmarkStart w:id="388" w:name="_Toc194670005"/>
      <w:bookmarkStart w:id="389" w:name="_Toc199357843"/>
      <w:r>
        <w:t>INVESTERINGSSTØTTE</w:t>
      </w:r>
      <w:bookmarkEnd w:id="388"/>
      <w:bookmarkEnd w:id="389"/>
    </w:p>
    <w:p w14:paraId="50B64CA8" w14:textId="26C1EEF6" w:rsidR="00182D31" w:rsidRDefault="00983B08" w:rsidP="00D03DE4">
      <w:pPr>
        <w:pStyle w:val="Overskrift1"/>
      </w:pPr>
      <w:bookmarkStart w:id="390" w:name="_Toc194670006"/>
      <w:bookmarkStart w:id="391" w:name="_Ref195263345"/>
      <w:bookmarkStart w:id="392" w:name="_Ref195263350"/>
      <w:bookmarkStart w:id="393" w:name="_Ref195263396"/>
      <w:bookmarkStart w:id="394" w:name="_Ref195280406"/>
      <w:bookmarkStart w:id="395" w:name="_Ref195280449"/>
      <w:bookmarkStart w:id="396" w:name="_Ref197095105"/>
      <w:bookmarkStart w:id="397" w:name="_Toc199357844"/>
      <w:r>
        <w:lastRenderedPageBreak/>
        <w:t>INVESTERINGSSTØTTE</w:t>
      </w:r>
      <w:bookmarkEnd w:id="390"/>
      <w:bookmarkEnd w:id="391"/>
      <w:bookmarkEnd w:id="392"/>
      <w:bookmarkEnd w:id="393"/>
      <w:bookmarkEnd w:id="394"/>
      <w:bookmarkEnd w:id="395"/>
      <w:bookmarkEnd w:id="396"/>
      <w:bookmarkEnd w:id="397"/>
    </w:p>
    <w:p w14:paraId="7A0E9866" w14:textId="739329B4" w:rsidR="002B68FE" w:rsidRDefault="0021332A" w:rsidP="00EE7E81">
      <w:pPr>
        <w:pStyle w:val="Overskrift2"/>
      </w:pPr>
      <w:r>
        <w:t xml:space="preserve">Grunnlag for </w:t>
      </w:r>
      <w:r w:rsidR="00BB25F8">
        <w:t>Investeringsstøtte</w:t>
      </w:r>
    </w:p>
    <w:p w14:paraId="136C9418" w14:textId="09385464" w:rsidR="009A7D74" w:rsidRPr="00DD5540" w:rsidRDefault="00BB25F8" w:rsidP="00DD5540">
      <w:pPr>
        <w:pStyle w:val="Bodytextindented"/>
      </w:pPr>
      <w:bookmarkStart w:id="398" w:name="_Hlk198830080"/>
      <w:r>
        <w:t xml:space="preserve">Staten skal yte Investeringsstøtte </w:t>
      </w:r>
      <w:r w:rsidR="00C24929">
        <w:t xml:space="preserve">til Støttemottaker </w:t>
      </w:r>
      <w:r>
        <w:t xml:space="preserve">basert på </w:t>
      </w:r>
      <w:r w:rsidR="00B05505">
        <w:t>Støttemottakers</w:t>
      </w:r>
      <w:r w:rsidR="009622C2">
        <w:t xml:space="preserve"> Støtteberettigede Investeringskostnader</w:t>
      </w:r>
      <w:r w:rsidR="00DD5540" w:rsidRPr="00DD5540">
        <w:t xml:space="preserve">, </w:t>
      </w:r>
      <w:r w:rsidR="009A7D74" w:rsidRPr="00DD5540">
        <w:t>som beskrevet i dette punkt [</w:t>
      </w:r>
      <w:r w:rsidR="00D03DE4" w:rsidRPr="00DD5540">
        <w:fldChar w:fldCharType="begin"/>
      </w:r>
      <w:r w:rsidR="00D03DE4" w:rsidRPr="00DD5540">
        <w:instrText xml:space="preserve"> REF _Ref195280449 \r \h </w:instrText>
      </w:r>
      <w:r w:rsidR="00C76208" w:rsidRPr="00504061">
        <w:instrText xml:space="preserve"> \* MERGEFORMAT </w:instrText>
      </w:r>
      <w:r w:rsidR="00D03DE4" w:rsidRPr="00DD5540">
        <w:fldChar w:fldCharType="separate"/>
      </w:r>
      <w:r w:rsidR="006F03ED">
        <w:t>18</w:t>
      </w:r>
      <w:r w:rsidR="00D03DE4" w:rsidRPr="00DD5540">
        <w:fldChar w:fldCharType="end"/>
      </w:r>
      <w:r w:rsidR="009A7D74" w:rsidRPr="00DD5540">
        <w:t>]</w:t>
      </w:r>
      <w:r w:rsidR="00DD5540" w:rsidRPr="00504061">
        <w:t>.</w:t>
      </w:r>
    </w:p>
    <w:p w14:paraId="47E14763" w14:textId="26EF10D6" w:rsidR="00FF51DE" w:rsidRDefault="00FF51DE" w:rsidP="00FF51DE">
      <w:pPr>
        <w:pStyle w:val="Overskrift2"/>
      </w:pPr>
      <w:bookmarkStart w:id="399" w:name="_Ref197954574"/>
      <w:bookmarkEnd w:id="398"/>
      <w:r>
        <w:t>Maksimal Investeringsstøtte</w:t>
      </w:r>
      <w:bookmarkEnd w:id="399"/>
    </w:p>
    <w:p w14:paraId="0A4C31EE" w14:textId="74C8BE66" w:rsidR="00FF51DE" w:rsidRDefault="00FF51DE" w:rsidP="00FF51DE">
      <w:pPr>
        <w:pStyle w:val="Bodytextindented"/>
      </w:pPr>
      <w:r>
        <w:t>Investeringsstøtte</w:t>
      </w:r>
      <w:r w:rsidR="00C56031">
        <w:t xml:space="preserve"> fra Staten er begrenset til </w:t>
      </w:r>
      <w:r w:rsidR="00FB22F9">
        <w:t>Maksimal Investeringsstøtte</w:t>
      </w:r>
      <w:r w:rsidR="00981F6F">
        <w:t>.</w:t>
      </w:r>
    </w:p>
    <w:p w14:paraId="0B2B4CA5" w14:textId="68344F07" w:rsidR="002373A0" w:rsidRDefault="007565F2" w:rsidP="00FE5DE7">
      <w:pPr>
        <w:pStyle w:val="Bodytextindented"/>
      </w:pPr>
      <w:r>
        <w:t>Maksimal Investeringsstøtte</w:t>
      </w:r>
      <w:r w:rsidR="002373A0" w:rsidRPr="002F0EBC">
        <w:t xml:space="preserve"> skal indeksreguleres én gang i henhold til Statistisk Sentralbyrås konsumprisindeks (KPI).</w:t>
      </w:r>
      <w:r w:rsidR="00FE5DE7">
        <w:t xml:space="preserve"> </w:t>
      </w:r>
      <w:r w:rsidR="002373A0" w:rsidRPr="002F0EBC">
        <w:t xml:space="preserve">Indeksreguleringen skal baseres på endringer i KPI i perioden fra </w:t>
      </w:r>
      <w:r w:rsidR="0035296D">
        <w:t xml:space="preserve">1. januar </w:t>
      </w:r>
      <w:r w:rsidR="00D675F5">
        <w:rPr>
          <w:rFonts w:cs="Arial"/>
        </w:rPr>
        <w:t>2025</w:t>
      </w:r>
      <w:r w:rsidR="002373A0" w:rsidRPr="002F0EBC">
        <w:t xml:space="preserve"> </w:t>
      </w:r>
      <w:r w:rsidR="00982708">
        <w:t>til</w:t>
      </w:r>
      <w:r w:rsidR="00A434B2">
        <w:t xml:space="preserve"> </w:t>
      </w:r>
      <w:r w:rsidR="002373A0" w:rsidRPr="002F0EBC">
        <w:t>de</w:t>
      </w:r>
      <w:r w:rsidR="00675A3E">
        <w:t>n</w:t>
      </w:r>
      <w:r w:rsidR="005B3130">
        <w:t xml:space="preserve"> M</w:t>
      </w:r>
      <w:r w:rsidR="00675A3E">
        <w:t>åneden</w:t>
      </w:r>
      <w:r w:rsidR="002373A0" w:rsidRPr="002F0EBC">
        <w:t xml:space="preserve"> Ferdigstillelse oppnås i samsvar med punkt [</w:t>
      </w:r>
      <w:r w:rsidR="009B342E">
        <w:rPr>
          <w:rFonts w:cs="Arial"/>
        </w:rPr>
        <w:fldChar w:fldCharType="begin"/>
      </w:r>
      <w:r w:rsidR="009B342E">
        <w:instrText xml:space="preserve"> REF _Ref129715185 \r \h </w:instrText>
      </w:r>
      <w:r w:rsidR="009B342E">
        <w:rPr>
          <w:rFonts w:cs="Arial"/>
        </w:rPr>
      </w:r>
      <w:r w:rsidR="009B342E">
        <w:rPr>
          <w:rFonts w:cs="Arial"/>
        </w:rPr>
        <w:fldChar w:fldCharType="separate"/>
      </w:r>
      <w:r w:rsidR="00F22B4A">
        <w:t>17</w:t>
      </w:r>
      <w:r w:rsidR="009B342E">
        <w:rPr>
          <w:rFonts w:cs="Arial"/>
        </w:rPr>
        <w:fldChar w:fldCharType="end"/>
      </w:r>
      <w:r w:rsidR="002373A0" w:rsidRPr="002F0EBC">
        <w:t xml:space="preserve">]. </w:t>
      </w:r>
    </w:p>
    <w:p w14:paraId="4B8F4878" w14:textId="59FA9A83" w:rsidR="005E081E" w:rsidRDefault="008C6C5E" w:rsidP="00EE7E81">
      <w:pPr>
        <w:pStyle w:val="Overskrift2"/>
      </w:pPr>
      <w:bookmarkStart w:id="400" w:name="_Ref195267090"/>
      <w:r>
        <w:t>Støtte</w:t>
      </w:r>
      <w:r w:rsidR="002914A3">
        <w:t>berettigede Investeringskostnader</w:t>
      </w:r>
      <w:bookmarkEnd w:id="400"/>
    </w:p>
    <w:p w14:paraId="62AC6558" w14:textId="6B255BC5" w:rsidR="005D6009" w:rsidRDefault="006956D3" w:rsidP="00D03DE4">
      <w:pPr>
        <w:pStyle w:val="Overskrift3"/>
      </w:pPr>
      <w:r>
        <w:t>Faktiske og n</w:t>
      </w:r>
      <w:r w:rsidR="005D6009">
        <w:t>ødvendige kostnader</w:t>
      </w:r>
    </w:p>
    <w:p w14:paraId="3F3C480C" w14:textId="02BDD840" w:rsidR="00ED78C5" w:rsidRDefault="008C6C5E" w:rsidP="001E6BBA">
      <w:pPr>
        <w:pStyle w:val="Bodytextindented"/>
      </w:pPr>
      <w:r>
        <w:t>Støtte</w:t>
      </w:r>
      <w:r w:rsidR="0094686A">
        <w:t>berettigede Investeringskostnader</w:t>
      </w:r>
      <w:r w:rsidR="00431284">
        <w:t xml:space="preserve"> er begrenset til Støttemottakers </w:t>
      </w:r>
      <w:r w:rsidR="006956D3">
        <w:t xml:space="preserve">faktiske og </w:t>
      </w:r>
      <w:r w:rsidR="00431284">
        <w:t xml:space="preserve">nødvendige kostnader </w:t>
      </w:r>
      <w:r w:rsidR="001E6BBA">
        <w:t xml:space="preserve">knyttet til Etablering av Energianlegget i samsvar med Avtalen. </w:t>
      </w:r>
    </w:p>
    <w:p w14:paraId="3BDB7271" w14:textId="0DDF1B79" w:rsidR="001E6BBA" w:rsidRDefault="00A809E6" w:rsidP="00A809E6">
      <w:pPr>
        <w:pStyle w:val="Bodytextindented"/>
      </w:pPr>
      <w:r>
        <w:t>V</w:t>
      </w:r>
      <w:r w:rsidRPr="00A809E6">
        <w:t>urderingen av hva som er en nødvendig kostnad, skal ta utgangspunkt i hva som etter en forsvarlig og fornuftig vurdering fremstår som nødvendig på det tidspunktet kostnaden pådras.</w:t>
      </w:r>
    </w:p>
    <w:p w14:paraId="046D28D2" w14:textId="37016A9E" w:rsidR="0048120E" w:rsidRDefault="0048120E" w:rsidP="001E6BBA">
      <w:pPr>
        <w:pStyle w:val="Bodytextindented"/>
      </w:pPr>
      <w:r w:rsidRPr="0048120E">
        <w:t xml:space="preserve">Kostnader som går utover det som </w:t>
      </w:r>
      <w:r w:rsidR="000434C8">
        <w:t xml:space="preserve">er </w:t>
      </w:r>
      <w:r w:rsidRPr="0048120E">
        <w:t>nødvendig, kvalifiserer ikke som Støtteberettigede Investeringskostnader.</w:t>
      </w:r>
    </w:p>
    <w:p w14:paraId="0DF1F140" w14:textId="2B99EA76" w:rsidR="00E44449" w:rsidRDefault="002C432C" w:rsidP="00E44449">
      <w:pPr>
        <w:pStyle w:val="Overskrift3"/>
      </w:pPr>
      <w:r>
        <w:t>Andre kostnader</w:t>
      </w:r>
    </w:p>
    <w:p w14:paraId="46C43302" w14:textId="6C7B2E1E" w:rsidR="006176F0" w:rsidRPr="00504061" w:rsidRDefault="006176F0" w:rsidP="005C7A89">
      <w:pPr>
        <w:pStyle w:val="Bodytextindented"/>
      </w:pPr>
      <w:r w:rsidRPr="00504061">
        <w:t>Støtteberettigede Investeringskostnader omfatter ikke kostnader til øvrige investeringer, vedlikehold og drift av Energianlegget etter Ferdigstillelse.</w:t>
      </w:r>
      <w:r w:rsidR="005C7A89">
        <w:t xml:space="preserve"> </w:t>
      </w:r>
      <w:r w:rsidRPr="00504061">
        <w:t>Dersom Støttemottaker har en kostnad som både knytter seg til Etablering av Energianlegget og til øvrige investeringer, vedlikehold eller drift av Energianlegget etter Ferdigstillelse, skal kun den andelen av kostnaden som knytter seg til Etableringen av Energianlegget anses som Støtteberettigede Investeringskostnader.</w:t>
      </w:r>
    </w:p>
    <w:p w14:paraId="0654101B" w14:textId="51C5A049" w:rsidR="006176F0" w:rsidRPr="006176F0" w:rsidRDefault="006176F0" w:rsidP="00991B1F">
      <w:pPr>
        <w:pStyle w:val="Bodytextindented"/>
      </w:pPr>
      <w:r w:rsidRPr="00504061">
        <w:t>Støtteberettigede Investeringskostnader omfatter ikke kostnader til bruk av grunn, anlegg eller infrastruktur som Støttemottaker allerede eier, leier eller på annet grunnlag disponerer, med mindre slik rett er ervervet eller utvidet utelukkende for Etablering av Energianlegget. Det samme gjelder Støttemottakers eventuelle immaterielle rettigheter.</w:t>
      </w:r>
    </w:p>
    <w:p w14:paraId="0B5FA27E" w14:textId="34BDB819" w:rsidR="00C41EC6" w:rsidRDefault="00C41EC6" w:rsidP="00C41EC6">
      <w:pPr>
        <w:pStyle w:val="Overskrift3"/>
      </w:pPr>
      <w:r>
        <w:t>Merverdiavgift</w:t>
      </w:r>
    </w:p>
    <w:p w14:paraId="58913E18" w14:textId="3F491B5B" w:rsidR="00400163" w:rsidRDefault="00C41EC6" w:rsidP="000611B0">
      <w:pPr>
        <w:pStyle w:val="Bodytextindented"/>
      </w:pPr>
      <w:r>
        <w:t>Støtteberettigede Investeringskostnader skal beregnes eksklusive merverdiavgift.</w:t>
      </w:r>
    </w:p>
    <w:p w14:paraId="486F3A28" w14:textId="2AD031E9" w:rsidR="0075468B" w:rsidRDefault="0075468B" w:rsidP="0075468B">
      <w:pPr>
        <w:pStyle w:val="Overskrift2"/>
      </w:pPr>
      <w:bookmarkStart w:id="401" w:name="_Ref195267351"/>
      <w:r>
        <w:t>Prosjektregnskap</w:t>
      </w:r>
      <w:bookmarkEnd w:id="401"/>
    </w:p>
    <w:p w14:paraId="17233EFD" w14:textId="069FF2F6" w:rsidR="00526B1C" w:rsidRDefault="000C1F0E" w:rsidP="00C1238A">
      <w:pPr>
        <w:pStyle w:val="Bodytextindented"/>
      </w:pPr>
      <w:r>
        <w:t>Støttemottaker ska</w:t>
      </w:r>
      <w:r w:rsidR="007024C3">
        <w:t xml:space="preserve">l </w:t>
      </w:r>
      <w:r>
        <w:t>føre</w:t>
      </w:r>
      <w:r w:rsidR="007024C3">
        <w:t xml:space="preserve"> </w:t>
      </w:r>
      <w:r w:rsidR="00514AA0">
        <w:t>Prosjektregnskap</w:t>
      </w:r>
      <w:r w:rsidR="00C1238A">
        <w:t xml:space="preserve"> i samsvar med lover og forskrifter, god regnskapsskikk og bestemmelsene i Avtalen.</w:t>
      </w:r>
    </w:p>
    <w:p w14:paraId="47A7DFF2" w14:textId="6B16E349" w:rsidR="00B7681E" w:rsidRDefault="00C10039" w:rsidP="00C1238A">
      <w:pPr>
        <w:pStyle w:val="Bodytextindented"/>
      </w:pPr>
      <w:r>
        <w:t xml:space="preserve">Prosjektregnskapet skal </w:t>
      </w:r>
      <w:r w:rsidR="007019D1">
        <w:t>underlegges revisjon av et anerkjent revisjonsfirma.</w:t>
      </w:r>
    </w:p>
    <w:p w14:paraId="3788EF35" w14:textId="7CACBD43" w:rsidR="007019D1" w:rsidRDefault="007019D1" w:rsidP="00C1238A">
      <w:pPr>
        <w:pStyle w:val="Bodytextindented"/>
      </w:pPr>
      <w:r>
        <w:t xml:space="preserve">Revisor skal skriftlig bekrefte ovenfor Staten at regnskapet er komplett og korrekt, </w:t>
      </w:r>
      <w:r w:rsidRPr="00074782">
        <w:t>og at</w:t>
      </w:r>
      <w:r w:rsidR="00734349" w:rsidRPr="00074782">
        <w:t xml:space="preserve"> alle kostnader som er belastet Prosjektregnskapet er </w:t>
      </w:r>
      <w:r w:rsidR="00D76628" w:rsidRPr="00074782">
        <w:t xml:space="preserve">Støtteberettigede Investeringskostnader </w:t>
      </w:r>
      <w:r w:rsidR="004C00B9" w:rsidRPr="00074782">
        <w:t xml:space="preserve">i samsvar </w:t>
      </w:r>
      <w:r w:rsidR="00DB1E1E" w:rsidRPr="00074782">
        <w:t>med Avtalen.</w:t>
      </w:r>
    </w:p>
    <w:p w14:paraId="1D2A372F" w14:textId="0BB9200A" w:rsidR="004D43E8" w:rsidRDefault="004D43E8" w:rsidP="00C1238A">
      <w:pPr>
        <w:pStyle w:val="Bodytextindented"/>
      </w:pPr>
      <w:r w:rsidRPr="00321EA2">
        <w:lastRenderedPageBreak/>
        <w:t xml:space="preserve">Staten og </w:t>
      </w:r>
      <w:r w:rsidR="00DB60BF" w:rsidRPr="00321EA2">
        <w:t xml:space="preserve">Riksrevisjonen </w:t>
      </w:r>
      <w:r w:rsidR="0054782E" w:rsidRPr="00321EA2">
        <w:t xml:space="preserve">skal </w:t>
      </w:r>
      <w:r w:rsidR="008A1194" w:rsidRPr="007220D1">
        <w:t>ha</w:t>
      </w:r>
      <w:r w:rsidR="0054782E" w:rsidRPr="00321EA2">
        <w:t xml:space="preserve"> adgang til å gjennomføre revisjon av Prosjektregnskapet</w:t>
      </w:r>
      <w:r w:rsidR="00125364" w:rsidRPr="007220D1">
        <w:t>.</w:t>
      </w:r>
    </w:p>
    <w:p w14:paraId="3FC1A7F7" w14:textId="0FE76B51" w:rsidR="0075468B" w:rsidRDefault="005C6079" w:rsidP="00BA5A98">
      <w:pPr>
        <w:pStyle w:val="Overskrift2"/>
      </w:pPr>
      <w:bookmarkStart w:id="402" w:name="_Ref196402671"/>
      <w:r>
        <w:t>B</w:t>
      </w:r>
      <w:r w:rsidR="0060198B">
        <w:t>etaling</w:t>
      </w:r>
      <w:r w:rsidR="004105E9">
        <w:t xml:space="preserve"> av Investeringsstøtte</w:t>
      </w:r>
      <w:bookmarkEnd w:id="402"/>
    </w:p>
    <w:p w14:paraId="0C14012D" w14:textId="1C193951" w:rsidR="002D22B5" w:rsidRDefault="00881365" w:rsidP="00207B1C">
      <w:pPr>
        <w:pStyle w:val="Bodytextindented"/>
      </w:pPr>
      <w:r>
        <w:t>St</w:t>
      </w:r>
      <w:r w:rsidR="00D01283">
        <w:t>øttemottaker</w:t>
      </w:r>
      <w:r>
        <w:t xml:space="preserve"> </w:t>
      </w:r>
      <w:r w:rsidR="00D01283">
        <w:t>kan kreve</w:t>
      </w:r>
      <w:r>
        <w:t xml:space="preserve"> beta</w:t>
      </w:r>
      <w:r w:rsidR="00D01283">
        <w:t>ling av</w:t>
      </w:r>
      <w:r>
        <w:t xml:space="preserve"> </w:t>
      </w:r>
      <w:r w:rsidR="009A0534">
        <w:t>Investeringsstøtte</w:t>
      </w:r>
      <w:r w:rsidR="00FF6DB5">
        <w:t xml:space="preserve"> </w:t>
      </w:r>
      <w:r w:rsidR="00D01283">
        <w:t>fra Staten t</w:t>
      </w:r>
      <w:r w:rsidR="007272A5">
        <w:t>ilsvarende Støttemottakers</w:t>
      </w:r>
      <w:r w:rsidR="00FA16AE">
        <w:t xml:space="preserve"> Støtteberettigede Investeringskostnader </w:t>
      </w:r>
      <w:r>
        <w:t>nå</w:t>
      </w:r>
      <w:r w:rsidR="002D22B5">
        <w:t>r:</w:t>
      </w:r>
    </w:p>
    <w:p w14:paraId="288EE912" w14:textId="6179A89A" w:rsidR="00FF6DB5" w:rsidRDefault="00881365" w:rsidP="001C752E">
      <w:pPr>
        <w:pStyle w:val="Bodytextindented"/>
        <w:numPr>
          <w:ilvl w:val="0"/>
          <w:numId w:val="81"/>
        </w:numPr>
        <w:ind w:left="1276"/>
      </w:pPr>
      <w:r>
        <w:t xml:space="preserve">Energianlegget </w:t>
      </w:r>
      <w:r w:rsidR="002D22B5">
        <w:t>er Ferdigstilt</w:t>
      </w:r>
      <w:r w:rsidR="00623432">
        <w:t>;</w:t>
      </w:r>
      <w:r w:rsidR="002D22B5">
        <w:t xml:space="preserve"> og</w:t>
      </w:r>
    </w:p>
    <w:p w14:paraId="5BD64BAE" w14:textId="3EF6409A" w:rsidR="002D22B5" w:rsidRPr="00753B35" w:rsidRDefault="002D22B5" w:rsidP="001C752E">
      <w:pPr>
        <w:pStyle w:val="Bodytextindented"/>
        <w:numPr>
          <w:ilvl w:val="0"/>
          <w:numId w:val="81"/>
        </w:numPr>
        <w:ind w:left="1276"/>
      </w:pPr>
      <w:r w:rsidRPr="00753B35">
        <w:t xml:space="preserve">Staten har </w:t>
      </w:r>
      <w:r w:rsidR="00F828A7" w:rsidRPr="007220D1">
        <w:t>mottatt</w:t>
      </w:r>
      <w:r w:rsidRPr="00753B35">
        <w:t xml:space="preserve"> </w:t>
      </w:r>
      <w:r w:rsidR="0099700F" w:rsidRPr="00753B35">
        <w:t xml:space="preserve">revisorgodkjent </w:t>
      </w:r>
      <w:r w:rsidRPr="00753B35">
        <w:t>Prosjektregnskap</w:t>
      </w:r>
      <w:r w:rsidR="00623432">
        <w:t xml:space="preserve"> fra Støttemottaker.</w:t>
      </w:r>
    </w:p>
    <w:p w14:paraId="23051610" w14:textId="56722C11" w:rsidR="00F614FF" w:rsidRDefault="00627EEF" w:rsidP="00F60EB5">
      <w:pPr>
        <w:pStyle w:val="Bodytextindented"/>
      </w:pPr>
      <w:r w:rsidRPr="00044EC1">
        <w:t xml:space="preserve">Kravet på betaling av Investeringsstøtte skal fremsettes </w:t>
      </w:r>
      <w:r w:rsidR="00F61C3B">
        <w:t>som</w:t>
      </w:r>
      <w:r w:rsidR="00AC0D0C">
        <w:t xml:space="preserve"> </w:t>
      </w:r>
      <w:r w:rsidR="00F61C3B">
        <w:t>faktura</w:t>
      </w:r>
      <w:r w:rsidR="00442C85">
        <w:t>.</w:t>
      </w:r>
      <w:r w:rsidR="00551BE2">
        <w:t xml:space="preserve"> Fakturaen skal inneholde alle nødvendige </w:t>
      </w:r>
      <w:r w:rsidR="00F614FF">
        <w:t>betalingsdetaljer.</w:t>
      </w:r>
      <w:r w:rsidR="00F60EB5" w:rsidRPr="00F60EB5">
        <w:t xml:space="preserve"> </w:t>
      </w:r>
      <w:r w:rsidR="00F60EB5">
        <w:t>Nærmere detaljer om fakturering, herunder teknisk løsning og format, skal avklares med Staten før Ferdigstillelse.</w:t>
      </w:r>
    </w:p>
    <w:p w14:paraId="3F2510E4" w14:textId="250596AA" w:rsidR="00895BEF" w:rsidRPr="00044EC1" w:rsidRDefault="00442C85" w:rsidP="00BC77CF">
      <w:pPr>
        <w:pStyle w:val="Bodytextindented"/>
      </w:pPr>
      <w:r>
        <w:t>Utstedelse av faktura</w:t>
      </w:r>
      <w:r w:rsidR="00857CAD" w:rsidRPr="00044EC1" w:rsidDel="00442C85">
        <w:t xml:space="preserve"> </w:t>
      </w:r>
      <w:r w:rsidR="00974619">
        <w:t>innebærer</w:t>
      </w:r>
      <w:r w:rsidR="00E504A2" w:rsidRPr="00044EC1">
        <w:t xml:space="preserve"> </w:t>
      </w:r>
      <w:r>
        <w:t xml:space="preserve">at </w:t>
      </w:r>
      <w:r w:rsidR="00D84625" w:rsidRPr="00044EC1">
        <w:t>Støttemottaker bekrefte</w:t>
      </w:r>
      <w:r>
        <w:t>r</w:t>
      </w:r>
      <w:r w:rsidR="003437C3" w:rsidRPr="00044EC1">
        <w:t xml:space="preserve"> at </w:t>
      </w:r>
      <w:r w:rsidR="00D008C7" w:rsidRPr="00044EC1">
        <w:t xml:space="preserve">alle vilkår for betaling av Investeringsstøtte </w:t>
      </w:r>
      <w:r w:rsidR="006C217D">
        <w:t xml:space="preserve">under Avtalen </w:t>
      </w:r>
      <w:r w:rsidR="00D008C7" w:rsidRPr="00044EC1">
        <w:t>er oppfylt.</w:t>
      </w:r>
    </w:p>
    <w:p w14:paraId="2025CA95" w14:textId="1BF393CB" w:rsidR="00BC77CF" w:rsidRPr="002F0EBC" w:rsidRDefault="00BC77CF" w:rsidP="00BC77CF">
      <w:pPr>
        <w:pStyle w:val="Bodytextindented"/>
      </w:pPr>
      <w:r w:rsidRPr="007220D1">
        <w:t xml:space="preserve">Betaling skal skje innen </w:t>
      </w:r>
      <w:r w:rsidR="00A97858">
        <w:t>90</w:t>
      </w:r>
      <w:r w:rsidRPr="007220D1">
        <w:t xml:space="preserve"> Dager etter mottak av </w:t>
      </w:r>
      <w:r w:rsidR="00853729">
        <w:t>faktura</w:t>
      </w:r>
      <w:r w:rsidR="00313D4F" w:rsidRPr="007220D1">
        <w:t xml:space="preserve"> </w:t>
      </w:r>
      <w:r w:rsidR="00F909A0" w:rsidRPr="007220D1">
        <w:t>fra Støttemottaker</w:t>
      </w:r>
      <w:r w:rsidRPr="007220D1">
        <w:t>.</w:t>
      </w:r>
    </w:p>
    <w:p w14:paraId="64D97AB0" w14:textId="0B42B9DB" w:rsidR="00BC77CF" w:rsidRPr="002F0EBC" w:rsidRDefault="00BC77CF" w:rsidP="00277832">
      <w:pPr>
        <w:pStyle w:val="Bodytextindented"/>
      </w:pPr>
      <w:r w:rsidRPr="002F0EBC">
        <w:t xml:space="preserve">Betaling skal skje i NOK til en norsk bankkonto eller bankkonto i en bank i en annen EØS-stat som disponeres av </w:t>
      </w:r>
      <w:r>
        <w:t>Støttemottaker</w:t>
      </w:r>
      <w:r w:rsidRPr="002F0EBC">
        <w:t>.</w:t>
      </w:r>
    </w:p>
    <w:p w14:paraId="0644937F" w14:textId="77777777" w:rsidR="00BC77CF" w:rsidRPr="002F0EBC" w:rsidRDefault="00BC77CF" w:rsidP="00BC77CF">
      <w:pPr>
        <w:pStyle w:val="Bodytextindented"/>
        <w:rPr>
          <w:b/>
        </w:rPr>
      </w:pPr>
      <w:r w:rsidRPr="002F0EBC">
        <w:t>Ved betaling til en bankkonto i en annen EØS-stat skal Støttemottaker dekke alle kostnader eller gebyrer til slik overføring. Støttemottaker bærer risikoen for eventuelle forsinkelser som oppstår som følge av at betaling til en bankkonto i en annen EØS-stat.</w:t>
      </w:r>
    </w:p>
    <w:p w14:paraId="5F70B35F" w14:textId="77777777" w:rsidR="00BC77CF" w:rsidRDefault="00BC77CF" w:rsidP="00BC77CF">
      <w:pPr>
        <w:pStyle w:val="Bodytextindented"/>
      </w:pPr>
      <w:r w:rsidRPr="002F0EBC">
        <w:t xml:space="preserve">Dersom en Part oppdager feil ved beregning eller betaling av </w:t>
      </w:r>
      <w:r>
        <w:t>Investeringsstøtte</w:t>
      </w:r>
      <w:r w:rsidRPr="002F0EBC">
        <w:t>, skal den annen Part varsles uten ugrunnet opphold.</w:t>
      </w:r>
    </w:p>
    <w:p w14:paraId="119FFE90" w14:textId="3EDFF973" w:rsidR="005F2548" w:rsidRDefault="005F2548" w:rsidP="005F2548">
      <w:pPr>
        <w:pStyle w:val="Overskrift2"/>
      </w:pPr>
      <w:r>
        <w:t>Innsyn</w:t>
      </w:r>
    </w:p>
    <w:p w14:paraId="3B845A45" w14:textId="2AA16A8B" w:rsidR="00C80B7A" w:rsidRDefault="00C55423" w:rsidP="00C80B7A">
      <w:pPr>
        <w:pStyle w:val="Bodytextindented"/>
      </w:pPr>
      <w:r>
        <w:t xml:space="preserve">Støttemottaker skal på forespørsel gi Staten fullt innsyn </w:t>
      </w:r>
      <w:r w:rsidRPr="003E1AEB">
        <w:t xml:space="preserve">i </w:t>
      </w:r>
      <w:r w:rsidR="00073C84" w:rsidRPr="003E1AEB">
        <w:t>all</w:t>
      </w:r>
      <w:r w:rsidR="00344509">
        <w:t>e</w:t>
      </w:r>
      <w:r w:rsidR="00073C84" w:rsidRPr="003E1AEB">
        <w:t xml:space="preserve"> </w:t>
      </w:r>
      <w:r w:rsidR="003E1AEB" w:rsidRPr="007220D1">
        <w:t>underlagsdata</w:t>
      </w:r>
      <w:r w:rsidR="00154DF6" w:rsidRPr="003E1AEB">
        <w:t xml:space="preserve"> som</w:t>
      </w:r>
      <w:r w:rsidR="00154DF6">
        <w:t xml:space="preserve"> har betydning for </w:t>
      </w:r>
      <w:r w:rsidR="005063C1">
        <w:t>betaling av Investeringsstøtte</w:t>
      </w:r>
      <w:r w:rsidR="00AC084A">
        <w:t xml:space="preserve"> etter Avtalen</w:t>
      </w:r>
      <w:r w:rsidR="00344509">
        <w:t>.</w:t>
      </w:r>
    </w:p>
    <w:p w14:paraId="43E30B0A" w14:textId="041B8F10" w:rsidR="00AC084A" w:rsidRPr="00C80B7A" w:rsidRDefault="00AC084A" w:rsidP="00AC084A">
      <w:pPr>
        <w:pStyle w:val="Bodytextindented"/>
      </w:pPr>
      <w:r>
        <w:t>Informasjon som etter Støttemottakers vurdering er Forretningshemmeligheter, skal identifiseres særskilt. Staten skal håndtere slik informasjon på en betryggende måte og holde den hemmelig i samsvar med relevante bestemmelser i offentleglova (LOV-2006-05-19-16) og forvaltningsloven (LOV-1967-02-10).</w:t>
      </w:r>
    </w:p>
    <w:p w14:paraId="7ADEFD90" w14:textId="0E1BAD60" w:rsidR="00AD3403" w:rsidRDefault="00AD3403" w:rsidP="00AD3403">
      <w:pPr>
        <w:pStyle w:val="Overskrift2"/>
      </w:pPr>
      <w:bookmarkStart w:id="403" w:name="_Ref196838467"/>
      <w:r>
        <w:t xml:space="preserve">Tilbakebetaling av </w:t>
      </w:r>
      <w:r w:rsidR="00D85A53">
        <w:t>Investeringsstøtte</w:t>
      </w:r>
      <w:bookmarkEnd w:id="403"/>
    </w:p>
    <w:p w14:paraId="7607B5D9" w14:textId="28AB91E3" w:rsidR="00764A1C" w:rsidRDefault="00D85A53" w:rsidP="00530811">
      <w:pPr>
        <w:pStyle w:val="Bodytextindented"/>
      </w:pPr>
      <w:r>
        <w:t xml:space="preserve">Dersom Støttemottaker har mottatt Investeringsstøtte utover </w:t>
      </w:r>
      <w:r w:rsidR="00136E87">
        <w:t xml:space="preserve">hva Støttemottaker er berettiget </w:t>
      </w:r>
      <w:r w:rsidR="00F91776">
        <w:t>til etter</w:t>
      </w:r>
      <w:r w:rsidR="00136E87">
        <w:t xml:space="preserve"> Avtalen, kan Staten kreve det uberettigede beløpet tilbakebetalt</w:t>
      </w:r>
      <w:r w:rsidR="00E31DFC" w:rsidRPr="007220D1">
        <w:t>.</w:t>
      </w:r>
    </w:p>
    <w:p w14:paraId="76B005AC" w14:textId="20DA53C7" w:rsidR="00880E05" w:rsidRPr="002F0EBC" w:rsidRDefault="005B1CB0" w:rsidP="000A08BB">
      <w:pPr>
        <w:pStyle w:val="Heading-DelI"/>
      </w:pPr>
      <w:bookmarkStart w:id="404" w:name="_Toc131421790"/>
      <w:bookmarkStart w:id="405" w:name="_Toc131421951"/>
      <w:bookmarkStart w:id="406" w:name="_Toc131422092"/>
      <w:bookmarkStart w:id="407" w:name="_Toc131421791"/>
      <w:bookmarkStart w:id="408" w:name="_Toc131421952"/>
      <w:bookmarkStart w:id="409" w:name="_Toc131422093"/>
      <w:bookmarkStart w:id="410" w:name="_Toc131421792"/>
      <w:bookmarkStart w:id="411" w:name="_Toc131421953"/>
      <w:bookmarkStart w:id="412" w:name="_Toc131422094"/>
      <w:bookmarkStart w:id="413" w:name="_Toc131421793"/>
      <w:bookmarkStart w:id="414" w:name="_Toc131421954"/>
      <w:bookmarkStart w:id="415" w:name="_Toc131422095"/>
      <w:bookmarkStart w:id="416" w:name="_Toc131421794"/>
      <w:bookmarkStart w:id="417" w:name="_Toc131421955"/>
      <w:bookmarkStart w:id="418" w:name="_Toc131422096"/>
      <w:bookmarkStart w:id="419" w:name="_Toc131421795"/>
      <w:bookmarkStart w:id="420" w:name="_Toc131421956"/>
      <w:bookmarkStart w:id="421" w:name="_Toc131422097"/>
      <w:bookmarkStart w:id="422" w:name="_Toc131421796"/>
      <w:bookmarkStart w:id="423" w:name="_Toc131421957"/>
      <w:bookmarkStart w:id="424" w:name="_Toc131422098"/>
      <w:bookmarkStart w:id="425" w:name="_Toc131421797"/>
      <w:bookmarkStart w:id="426" w:name="_Toc131421958"/>
      <w:bookmarkStart w:id="427" w:name="_Toc131422099"/>
      <w:bookmarkStart w:id="428" w:name="_Toc131421798"/>
      <w:bookmarkStart w:id="429" w:name="_Toc131421959"/>
      <w:bookmarkStart w:id="430" w:name="_Toc131422100"/>
      <w:bookmarkStart w:id="431" w:name="_Toc131421799"/>
      <w:bookmarkStart w:id="432" w:name="_Toc131421960"/>
      <w:bookmarkStart w:id="433" w:name="_Toc131422101"/>
      <w:bookmarkStart w:id="434" w:name="_Toc131421800"/>
      <w:bookmarkStart w:id="435" w:name="_Toc131421961"/>
      <w:bookmarkStart w:id="436" w:name="_Toc131422102"/>
      <w:bookmarkStart w:id="437" w:name="_Toc126512140"/>
      <w:bookmarkStart w:id="438" w:name="_Toc126512380"/>
      <w:bookmarkStart w:id="439" w:name="_Toc126512141"/>
      <w:bookmarkStart w:id="440" w:name="_Toc126512381"/>
      <w:bookmarkStart w:id="441" w:name="_Ref116242670"/>
      <w:bookmarkStart w:id="442" w:name="_Toc194670007"/>
      <w:bookmarkStart w:id="443" w:name="_Toc199357845"/>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2F0EBC">
        <w:t>DRIFT</w:t>
      </w:r>
      <w:bookmarkEnd w:id="441"/>
      <w:bookmarkEnd w:id="442"/>
      <w:bookmarkEnd w:id="443"/>
    </w:p>
    <w:p w14:paraId="59D67C7D" w14:textId="32983F37" w:rsidR="00880E05" w:rsidRPr="002F0EBC" w:rsidRDefault="009979D8" w:rsidP="00880E05">
      <w:pPr>
        <w:pStyle w:val="Overskrift1"/>
      </w:pPr>
      <w:bookmarkStart w:id="444" w:name="_Toc126512143"/>
      <w:bookmarkStart w:id="445" w:name="_Toc126512383"/>
      <w:bookmarkStart w:id="446" w:name="_Toc110442952"/>
      <w:bookmarkStart w:id="447" w:name="_Toc194670008"/>
      <w:bookmarkStart w:id="448" w:name="_Toc199357846"/>
      <w:bookmarkEnd w:id="444"/>
      <w:bookmarkEnd w:id="445"/>
      <w:r w:rsidRPr="002F0EBC">
        <w:t xml:space="preserve">DRIFT AV </w:t>
      </w:r>
      <w:bookmarkEnd w:id="446"/>
      <w:r w:rsidR="00D319C4" w:rsidRPr="002F0EBC">
        <w:t>ENERGIANLEGGET</w:t>
      </w:r>
      <w:bookmarkEnd w:id="447"/>
      <w:bookmarkEnd w:id="448"/>
    </w:p>
    <w:p w14:paraId="29A5B7BD" w14:textId="145F29E6" w:rsidR="009607A5" w:rsidRPr="002F0EBC" w:rsidRDefault="0013374A" w:rsidP="009607A5">
      <w:pPr>
        <w:pStyle w:val="Overskrift2"/>
      </w:pPr>
      <w:bookmarkStart w:id="449" w:name="_Ref115965043"/>
      <w:r w:rsidRPr="002F0EBC">
        <w:t>D</w:t>
      </w:r>
      <w:r w:rsidR="009607A5" w:rsidRPr="002F0EBC">
        <w:t>ri</w:t>
      </w:r>
      <w:r w:rsidR="00A33425" w:rsidRPr="002F0EBC">
        <w:t>ft</w:t>
      </w:r>
      <w:r w:rsidR="009607A5" w:rsidRPr="002F0EBC">
        <w:t xml:space="preserve"> og vedlikehold</w:t>
      </w:r>
      <w:r w:rsidR="00A33425" w:rsidRPr="002F0EBC">
        <w:t xml:space="preserve"> </w:t>
      </w:r>
      <w:bookmarkEnd w:id="449"/>
    </w:p>
    <w:p w14:paraId="28B5EBB9" w14:textId="614FD0B9" w:rsidR="004771B1" w:rsidRDefault="00B477CF" w:rsidP="00983B08">
      <w:pPr>
        <w:pStyle w:val="Bodytextindented"/>
      </w:pPr>
      <w:r w:rsidRPr="002F0EBC">
        <w:t>Støttemottaker</w:t>
      </w:r>
      <w:r w:rsidR="009607A5" w:rsidRPr="002F0EBC">
        <w:t xml:space="preserve"> skal </w:t>
      </w:r>
      <w:r w:rsidR="00A33425" w:rsidRPr="002F0EBC">
        <w:t>d</w:t>
      </w:r>
      <w:r w:rsidR="009607A5" w:rsidRPr="002F0EBC">
        <w:t xml:space="preserve">rive </w:t>
      </w:r>
      <w:r w:rsidR="0096128E" w:rsidRPr="002F0EBC">
        <w:t>Energianlegget</w:t>
      </w:r>
      <w:r w:rsidR="00777895" w:rsidRPr="002F0EBC">
        <w:t xml:space="preserve"> i samsvar med</w:t>
      </w:r>
      <w:r w:rsidR="004B6FAB" w:rsidRPr="002F0EBC">
        <w:t xml:space="preserve"> Avtalen, Konsesjon</w:t>
      </w:r>
      <w:r w:rsidR="00293C52" w:rsidRPr="002F0EBC">
        <w:t>, konsesjon etter Energiloven</w:t>
      </w:r>
      <w:r w:rsidR="004B6FAB" w:rsidRPr="002F0EBC">
        <w:t xml:space="preserve"> og</w:t>
      </w:r>
      <w:r w:rsidR="00E7768E" w:rsidRPr="002F0EBC">
        <w:t xml:space="preserve"> </w:t>
      </w:r>
      <w:r w:rsidR="00482F59" w:rsidRPr="002F0EBC">
        <w:t xml:space="preserve">annet </w:t>
      </w:r>
      <w:r w:rsidR="00425DF9" w:rsidRPr="002F0EBC">
        <w:t>Regelverk</w:t>
      </w:r>
      <w:r w:rsidR="00A33425" w:rsidRPr="002F0EBC">
        <w:t xml:space="preserve">. </w:t>
      </w:r>
    </w:p>
    <w:p w14:paraId="44365BAE" w14:textId="4DF050AA" w:rsidR="00A33425" w:rsidRPr="002F0EBC" w:rsidRDefault="00A33425" w:rsidP="00643923">
      <w:pPr>
        <w:pStyle w:val="Bodytextindented"/>
      </w:pPr>
      <w:r w:rsidRPr="002F0EBC">
        <w:t xml:space="preserve">Støttemottaker skal </w:t>
      </w:r>
      <w:r w:rsidR="00E041D4" w:rsidRPr="002F0EBC">
        <w:t xml:space="preserve">tilstrebe </w:t>
      </w:r>
      <w:r w:rsidR="00332AD0" w:rsidRPr="002F0EBC">
        <w:t>kontinuerlig drift</w:t>
      </w:r>
      <w:r w:rsidR="00E041D4" w:rsidRPr="002F0EBC">
        <w:t>,</w:t>
      </w:r>
      <w:r w:rsidR="008C0DC7" w:rsidRPr="002F0EBC">
        <w:t xml:space="preserve"> </w:t>
      </w:r>
      <w:r w:rsidR="00332AD0" w:rsidRPr="002F0EBC">
        <w:t xml:space="preserve">høy driftsregularitet og stabile leveranser av </w:t>
      </w:r>
      <w:r w:rsidR="004F20DD" w:rsidRPr="002F0EBC">
        <w:t xml:space="preserve">elektrisk </w:t>
      </w:r>
      <w:r w:rsidR="00332AD0" w:rsidRPr="002F0EBC">
        <w:t>kraft</w:t>
      </w:r>
      <w:r w:rsidRPr="002F0EBC">
        <w:t>.</w:t>
      </w:r>
    </w:p>
    <w:p w14:paraId="3915D4AE" w14:textId="6773C222" w:rsidR="00332AD0" w:rsidRPr="002F0EBC" w:rsidRDefault="00A33425" w:rsidP="00643923">
      <w:pPr>
        <w:pStyle w:val="Bodytextindented"/>
      </w:pPr>
      <w:r w:rsidRPr="002F0EBC">
        <w:lastRenderedPageBreak/>
        <w:t>Støttemottaker skal l</w:t>
      </w:r>
      <w:r w:rsidR="00332AD0" w:rsidRPr="002F0EBC">
        <w:t xml:space="preserve">øpende utføre vedlikehold, reparasjoner og nødvendige utskiftninger slik at </w:t>
      </w:r>
      <w:r w:rsidR="0096128E" w:rsidRPr="002F0EBC">
        <w:t>Energianlegget</w:t>
      </w:r>
      <w:r w:rsidR="00332AD0" w:rsidRPr="002F0EBC">
        <w:t xml:space="preserve"> kan drives </w:t>
      </w:r>
      <w:r w:rsidR="00C772E5" w:rsidRPr="002F0EBC">
        <w:t>gjennom hele Konsesjonens varighet.</w:t>
      </w:r>
      <w:r w:rsidR="00425DF9" w:rsidRPr="002F0EBC">
        <w:t xml:space="preserve"> </w:t>
      </w:r>
    </w:p>
    <w:p w14:paraId="4F5552D4" w14:textId="71F55043" w:rsidR="00332AD0" w:rsidRPr="0042651E" w:rsidRDefault="00B477CF" w:rsidP="00332AD0">
      <w:pPr>
        <w:pStyle w:val="Bodytextindented"/>
      </w:pPr>
      <w:r w:rsidRPr="0042651E">
        <w:t>Støttemottaker</w:t>
      </w:r>
      <w:r w:rsidR="00332AD0" w:rsidRPr="0042651E">
        <w:t xml:space="preserve"> skal ikke redusere</w:t>
      </w:r>
      <w:r w:rsidR="00425DF9" w:rsidRPr="0042651E">
        <w:t xml:space="preserve">, </w:t>
      </w:r>
      <w:r w:rsidR="00332AD0" w:rsidRPr="0042651E">
        <w:t xml:space="preserve">begrense </w:t>
      </w:r>
      <w:r w:rsidR="00425DF9" w:rsidRPr="0042651E">
        <w:t xml:space="preserve">eller tilpasse </w:t>
      </w:r>
      <w:r w:rsidR="00332AD0" w:rsidRPr="0042651E">
        <w:t xml:space="preserve">driften av </w:t>
      </w:r>
      <w:r w:rsidR="0096128E" w:rsidRPr="0042651E">
        <w:t>Energianlegget</w:t>
      </w:r>
      <w:r w:rsidR="00332AD0" w:rsidRPr="0042651E">
        <w:t xml:space="preserve"> for å begrense </w:t>
      </w:r>
      <w:r w:rsidR="001B4BFC" w:rsidRPr="0042651E">
        <w:t>inntektsdeling med Staten i henhold til punkt [</w:t>
      </w:r>
      <w:r w:rsidR="005C501B" w:rsidRPr="0042651E">
        <w:fldChar w:fldCharType="begin"/>
      </w:r>
      <w:r w:rsidR="005C501B" w:rsidRPr="0042651E">
        <w:instrText xml:space="preserve"> REF _Ref196770195 \r \h </w:instrText>
      </w:r>
      <w:r w:rsidR="0042651E">
        <w:instrText xml:space="preserve"> \* MERGEFORMAT </w:instrText>
      </w:r>
      <w:r w:rsidR="005C501B" w:rsidRPr="0042651E">
        <w:fldChar w:fldCharType="separate"/>
      </w:r>
      <w:r w:rsidR="00F22B4A">
        <w:t>23</w:t>
      </w:r>
      <w:r w:rsidR="005C501B" w:rsidRPr="0042651E">
        <w:fldChar w:fldCharType="end"/>
      </w:r>
      <w:r w:rsidR="001B4BFC" w:rsidRPr="0042651E">
        <w:t>]</w:t>
      </w:r>
      <w:r w:rsidR="00332AD0" w:rsidRPr="0042651E">
        <w:t>.</w:t>
      </w:r>
    </w:p>
    <w:p w14:paraId="053C7154" w14:textId="08F9C57D" w:rsidR="00D004BD" w:rsidRPr="0042651E" w:rsidRDefault="00A33425" w:rsidP="00D004BD">
      <w:pPr>
        <w:pStyle w:val="Overskrift2"/>
      </w:pPr>
      <w:bookmarkStart w:id="450" w:name="_Ref122367846"/>
      <w:r w:rsidRPr="0042651E">
        <w:t>P</w:t>
      </w:r>
      <w:r w:rsidR="00D004BD" w:rsidRPr="0042651E">
        <w:t>rodu</w:t>
      </w:r>
      <w:r w:rsidRPr="0042651E">
        <w:t>ksjon av</w:t>
      </w:r>
      <w:r w:rsidR="00D004BD" w:rsidRPr="0042651E">
        <w:t xml:space="preserve"> </w:t>
      </w:r>
      <w:r w:rsidR="004F20DD" w:rsidRPr="0042651E">
        <w:t xml:space="preserve">elektrisk </w:t>
      </w:r>
      <w:r w:rsidR="00D004BD" w:rsidRPr="0042651E">
        <w:t>kraft</w:t>
      </w:r>
      <w:bookmarkEnd w:id="450"/>
    </w:p>
    <w:p w14:paraId="35E81760" w14:textId="082BE885" w:rsidR="003A2394" w:rsidRPr="0042651E" w:rsidRDefault="00B477CF" w:rsidP="001601A4">
      <w:pPr>
        <w:pStyle w:val="Bodytextindented"/>
      </w:pPr>
      <w:r w:rsidRPr="0042651E">
        <w:t>Støttemottaker</w:t>
      </w:r>
      <w:r w:rsidR="00D004BD" w:rsidRPr="0042651E">
        <w:t xml:space="preserve"> </w:t>
      </w:r>
      <w:r w:rsidR="00E11606">
        <w:t>er forpliktet til å</w:t>
      </w:r>
      <w:r w:rsidR="004B6FAB" w:rsidRPr="0042651E">
        <w:t xml:space="preserve"> produsere </w:t>
      </w:r>
      <w:r w:rsidR="004F20DD" w:rsidRPr="0042651E">
        <w:t xml:space="preserve">elektrisk </w:t>
      </w:r>
      <w:r w:rsidR="004B6FAB" w:rsidRPr="0042651E">
        <w:t xml:space="preserve">kraft fra Produksjonsanlegget, hensyntatt rådende værforhold, </w:t>
      </w:r>
      <w:r w:rsidR="002906B4" w:rsidRPr="0042651E">
        <w:t>sikker og forsvarlig drift og behov for planlagt eller ikke planlagt vedlikehold av Energianlegget.</w:t>
      </w:r>
    </w:p>
    <w:p w14:paraId="038D5637" w14:textId="2CEDFB83" w:rsidR="00995F07" w:rsidRPr="002F0EBC" w:rsidRDefault="00995F07" w:rsidP="004A5899">
      <w:pPr>
        <w:pStyle w:val="Bodytextindented"/>
      </w:pPr>
      <w:r w:rsidRPr="0042651E">
        <w:t xml:space="preserve">Det foregående </w:t>
      </w:r>
      <w:r w:rsidR="000E4270" w:rsidRPr="0042651E">
        <w:t xml:space="preserve">er ikke til hinder for deltakelse i intradag- og balansemarkedene, og </w:t>
      </w:r>
      <w:r w:rsidR="00E041D4" w:rsidRPr="0042651E">
        <w:t xml:space="preserve">innebærer </w:t>
      </w:r>
      <w:r w:rsidR="000E4270" w:rsidRPr="0042651E">
        <w:t xml:space="preserve">heller </w:t>
      </w:r>
      <w:r w:rsidR="00E041D4" w:rsidRPr="0042651E">
        <w:t>ikke en forpliktelse</w:t>
      </w:r>
      <w:r w:rsidRPr="0042651E">
        <w:t xml:space="preserve"> til å produsere i strid med eventuelle pålegg fra System</w:t>
      </w:r>
      <w:r w:rsidR="00E041D4" w:rsidRPr="0042651E">
        <w:t>ansvarlig</w:t>
      </w:r>
      <w:r w:rsidRPr="0042651E">
        <w:t xml:space="preserve"> om nedregulering eller andre tilpasninger</w:t>
      </w:r>
      <w:r w:rsidR="00E041D4" w:rsidRPr="0042651E">
        <w:t xml:space="preserve"> av produksjonen</w:t>
      </w:r>
      <w:r w:rsidR="007B09F2" w:rsidRPr="0042651E">
        <w:t xml:space="preserve">, eller </w:t>
      </w:r>
      <w:r w:rsidR="00943C16" w:rsidRPr="0042651E">
        <w:t xml:space="preserve">til å produsere </w:t>
      </w:r>
      <w:r w:rsidR="00761330" w:rsidRPr="0042651E">
        <w:t xml:space="preserve">dersom Støttemottaker kan dokumentere at produksjon er </w:t>
      </w:r>
      <w:r w:rsidR="00116500" w:rsidRPr="0042651E">
        <w:t>ulønnsomt</w:t>
      </w:r>
      <w:r w:rsidRPr="0042651E">
        <w:t>.</w:t>
      </w:r>
      <w:r w:rsidRPr="002F0EBC">
        <w:t xml:space="preserve"> </w:t>
      </w:r>
    </w:p>
    <w:p w14:paraId="55DDBBAC" w14:textId="1872803C" w:rsidR="00332AD0" w:rsidRPr="002F0EBC" w:rsidRDefault="002B42AA" w:rsidP="00332AD0">
      <w:pPr>
        <w:pStyle w:val="Overskrift2"/>
      </w:pPr>
      <w:bookmarkStart w:id="451" w:name="_Ref144404844"/>
      <w:r w:rsidRPr="002F0EBC">
        <w:t>L</w:t>
      </w:r>
      <w:r w:rsidR="00332AD0" w:rsidRPr="002F0EBC">
        <w:t>ever</w:t>
      </w:r>
      <w:r w:rsidRPr="002F0EBC">
        <w:t>ing av</w:t>
      </w:r>
      <w:r w:rsidR="004F20DD" w:rsidRPr="002F0EBC">
        <w:t xml:space="preserve"> elektrisk</w:t>
      </w:r>
      <w:r w:rsidR="00332AD0" w:rsidRPr="002F0EBC">
        <w:t xml:space="preserve"> kraft</w:t>
      </w:r>
      <w:bookmarkEnd w:id="451"/>
    </w:p>
    <w:p w14:paraId="13E1610D" w14:textId="0C8AD2BC" w:rsidR="004F032F" w:rsidRPr="002F0EBC" w:rsidRDefault="004F032F" w:rsidP="004F032F">
      <w:pPr>
        <w:pStyle w:val="Bodytextindented"/>
      </w:pPr>
      <w:r w:rsidRPr="002F0EBC">
        <w:t xml:space="preserve">All elektrisk kraft som produseres fra Produksjonsanlegget, med unntak av kraft som medgår til drift av Energianlegget, skal leveres løpende i Tilknytningspunktet med mindre Staten har gitt samtykke til </w:t>
      </w:r>
      <w:r w:rsidR="003B4EC5" w:rsidRPr="002F0EBC">
        <w:t>annet</w:t>
      </w:r>
      <w:r w:rsidRPr="002F0EBC">
        <w:t>.</w:t>
      </w:r>
    </w:p>
    <w:p w14:paraId="4965A4DE" w14:textId="00328FBF" w:rsidR="003B4EC5" w:rsidRPr="002F0EBC" w:rsidRDefault="00733170" w:rsidP="001601C5">
      <w:pPr>
        <w:pStyle w:val="Bodytextindented"/>
      </w:pPr>
      <w:r w:rsidRPr="002F0EBC">
        <w:t>L</w:t>
      </w:r>
      <w:r w:rsidR="003B4EC5" w:rsidRPr="002F0EBC">
        <w:t xml:space="preserve">evering av </w:t>
      </w:r>
      <w:r w:rsidR="00BF25AF" w:rsidRPr="002F0EBC">
        <w:t xml:space="preserve">elektrisk kraft til </w:t>
      </w:r>
      <w:r w:rsidRPr="002F0EBC">
        <w:t xml:space="preserve">forsyning av </w:t>
      </w:r>
      <w:r w:rsidR="008573A9" w:rsidRPr="002F0EBC">
        <w:t xml:space="preserve">innretninger for </w:t>
      </w:r>
      <w:r w:rsidRPr="002F0EBC">
        <w:t>petroleumsvirksomhet</w:t>
      </w:r>
      <w:r w:rsidR="003765E9">
        <w:t xml:space="preserve">, </w:t>
      </w:r>
      <w:r w:rsidR="00554139">
        <w:t>a</w:t>
      </w:r>
      <w:r w:rsidR="003765E9" w:rsidRPr="002F0EBC">
        <w:t xml:space="preserve">nnen alternativ levering eller utnyttelse av elektrisk kraft fra Produksjonsanlegget eller midlertidig lagring av produsert elektrisk kraft fra Produksjonsanlegget for levering på et senere tidspunkt, krever skriftlig forhåndssamtykke fra </w:t>
      </w:r>
      <w:r w:rsidR="002B42AA" w:rsidRPr="002F0EBC">
        <w:t>Staten</w:t>
      </w:r>
      <w:r w:rsidR="003B4EC5" w:rsidRPr="002F0EBC">
        <w:t>.</w:t>
      </w:r>
      <w:r w:rsidR="003B4EC5" w:rsidRPr="002F0EBC">
        <w:rPr>
          <w:szCs w:val="20"/>
        </w:rPr>
        <w:t xml:space="preserve"> </w:t>
      </w:r>
    </w:p>
    <w:p w14:paraId="78EA52B0" w14:textId="2955E981" w:rsidR="00F01FF8" w:rsidRPr="002F0EBC" w:rsidRDefault="00F01FF8" w:rsidP="001601C5">
      <w:pPr>
        <w:pStyle w:val="Bodytextindented"/>
      </w:pPr>
      <w:r w:rsidRPr="002F0EBC">
        <w:t>Staten kan stille vilkår for samtykke etter dette punkt [</w:t>
      </w:r>
      <w:r w:rsidRPr="002F0EBC">
        <w:fldChar w:fldCharType="begin"/>
      </w:r>
      <w:r w:rsidRPr="002F0EBC">
        <w:instrText xml:space="preserve"> REF _Ref144404844 \r \h </w:instrText>
      </w:r>
      <w:r w:rsidRPr="002F0EBC">
        <w:fldChar w:fldCharType="separate"/>
      </w:r>
      <w:r w:rsidR="00F22B4A">
        <w:t>19.3</w:t>
      </w:r>
      <w:r w:rsidRPr="002F0EBC">
        <w:fldChar w:fldCharType="end"/>
      </w:r>
      <w:r w:rsidRPr="002F0EBC">
        <w:t>], herunder også om nødvendige tilpasninger i Avtalen.</w:t>
      </w:r>
    </w:p>
    <w:p w14:paraId="01B0BCB3" w14:textId="7E86394B" w:rsidR="006259AA" w:rsidRPr="002F0EBC" w:rsidRDefault="006259AA" w:rsidP="006259AA">
      <w:pPr>
        <w:pStyle w:val="Overskrift1"/>
      </w:pPr>
      <w:bookmarkStart w:id="452" w:name="_Toc131421803"/>
      <w:bookmarkStart w:id="453" w:name="_Toc131421964"/>
      <w:bookmarkStart w:id="454" w:name="_Toc131422105"/>
      <w:bookmarkStart w:id="455" w:name="_Toc131421804"/>
      <w:bookmarkStart w:id="456" w:name="_Toc131421965"/>
      <w:bookmarkStart w:id="457" w:name="_Toc131422106"/>
      <w:bookmarkStart w:id="458" w:name="_Toc131421805"/>
      <w:bookmarkStart w:id="459" w:name="_Toc131421966"/>
      <w:bookmarkStart w:id="460" w:name="_Toc131422107"/>
      <w:bookmarkStart w:id="461" w:name="_Toc131421806"/>
      <w:bookmarkStart w:id="462" w:name="_Toc131421967"/>
      <w:bookmarkStart w:id="463" w:name="_Toc131422108"/>
      <w:bookmarkStart w:id="464" w:name="_Toc126512145"/>
      <w:bookmarkStart w:id="465" w:name="_Toc126512385"/>
      <w:bookmarkStart w:id="466" w:name="_Toc126512146"/>
      <w:bookmarkStart w:id="467" w:name="_Toc126512386"/>
      <w:bookmarkStart w:id="468" w:name="_Toc126512147"/>
      <w:bookmarkStart w:id="469" w:name="_Toc126512387"/>
      <w:bookmarkStart w:id="470" w:name="_Toc126512148"/>
      <w:bookmarkStart w:id="471" w:name="_Toc126512388"/>
      <w:bookmarkStart w:id="472" w:name="_Ref126014398"/>
      <w:bookmarkStart w:id="473" w:name="_Ref135761336"/>
      <w:bookmarkStart w:id="474" w:name="_Toc194670009"/>
      <w:bookmarkStart w:id="475" w:name="_Toc199357847"/>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2F0EBC">
        <w:t>MÅLING OG AVREGNING</w:t>
      </w:r>
      <w:bookmarkEnd w:id="472"/>
      <w:bookmarkEnd w:id="473"/>
      <w:bookmarkEnd w:id="474"/>
      <w:bookmarkEnd w:id="475"/>
    </w:p>
    <w:p w14:paraId="2ED872AE" w14:textId="146FE91F" w:rsidR="006259AA" w:rsidRPr="002F0EBC" w:rsidRDefault="00FF770A" w:rsidP="006259AA">
      <w:pPr>
        <w:pStyle w:val="Bodytextindented"/>
      </w:pPr>
      <w:r w:rsidRPr="002F0EBC">
        <w:t xml:space="preserve">Produsert </w:t>
      </w:r>
      <w:r w:rsidR="004F20DD" w:rsidRPr="002F0EBC">
        <w:t xml:space="preserve">elektrisk </w:t>
      </w:r>
      <w:r w:rsidR="002B42AA" w:rsidRPr="002F0EBC">
        <w:t xml:space="preserve">kraft </w:t>
      </w:r>
      <w:r w:rsidRPr="002F0EBC">
        <w:t>fra Produksjonsanlegget skal måles og avregnes i Tilknytningspunktet</w:t>
      </w:r>
      <w:r w:rsidR="002311F6" w:rsidRPr="002F0EBC">
        <w:t xml:space="preserve"> for hver enkelt Avregningsperiode</w:t>
      </w:r>
      <w:r w:rsidRPr="002F0EBC">
        <w:t xml:space="preserve">. </w:t>
      </w:r>
    </w:p>
    <w:p w14:paraId="40B4516E" w14:textId="2C9060A5" w:rsidR="006259AA" w:rsidRPr="002F0EBC" w:rsidRDefault="006259AA" w:rsidP="006259AA">
      <w:pPr>
        <w:pStyle w:val="Bodytextindented"/>
      </w:pPr>
      <w:r w:rsidRPr="002F0EBC">
        <w:t xml:space="preserve">Støttemottaker </w:t>
      </w:r>
      <w:r w:rsidR="00EA1738" w:rsidRPr="002F0EBC">
        <w:t>skal sørge</w:t>
      </w:r>
      <w:r w:rsidRPr="002F0EBC">
        <w:t xml:space="preserve"> for etablering av målepunkt for måling av innmatet </w:t>
      </w:r>
      <w:r w:rsidR="004F20DD" w:rsidRPr="002F0EBC">
        <w:t xml:space="preserve">elektrisk </w:t>
      </w:r>
      <w:r w:rsidR="00302AEB" w:rsidRPr="002F0EBC">
        <w:t xml:space="preserve">kraft </w:t>
      </w:r>
      <w:r w:rsidRPr="002F0EBC">
        <w:t>i Tilknytningspunktet</w:t>
      </w:r>
      <w:r w:rsidR="00FF770A" w:rsidRPr="002F0EBC">
        <w:t xml:space="preserve">, og skal </w:t>
      </w:r>
      <w:r w:rsidRPr="002F0EBC">
        <w:t xml:space="preserve">sørge for nødvendig avlesning, kontroll, vedlikehold, utskiftning og oppgradering av måleutstyr </w:t>
      </w:r>
      <w:r w:rsidR="002B1A46" w:rsidRPr="002F0EBC">
        <w:t xml:space="preserve">i henhold til de til enhver tid gjeldende krav i </w:t>
      </w:r>
      <w:r w:rsidR="00FF770A" w:rsidRPr="002F0EBC">
        <w:t>Regelverk</w:t>
      </w:r>
      <w:r w:rsidRPr="002F0EBC">
        <w:t>.</w:t>
      </w:r>
    </w:p>
    <w:p w14:paraId="0BC66FC1" w14:textId="2631740C" w:rsidR="00433908" w:rsidRPr="002F0EBC" w:rsidRDefault="00433908" w:rsidP="00433908">
      <w:pPr>
        <w:pStyle w:val="Overskrift1"/>
      </w:pPr>
      <w:bookmarkStart w:id="476" w:name="_Toc131421808"/>
      <w:bookmarkStart w:id="477" w:name="_Toc131421969"/>
      <w:bookmarkStart w:id="478" w:name="_Toc131422110"/>
      <w:bookmarkStart w:id="479" w:name="_Toc126512150"/>
      <w:bookmarkStart w:id="480" w:name="_Toc126512390"/>
      <w:bookmarkStart w:id="481" w:name="_Toc126512151"/>
      <w:bookmarkStart w:id="482" w:name="_Toc126512391"/>
      <w:bookmarkStart w:id="483" w:name="_Toc126512152"/>
      <w:bookmarkStart w:id="484" w:name="_Toc126512392"/>
      <w:bookmarkStart w:id="485" w:name="_Toc110442954"/>
      <w:bookmarkStart w:id="486" w:name="_Toc194670010"/>
      <w:bookmarkStart w:id="487" w:name="_Toc199357848"/>
      <w:bookmarkEnd w:id="476"/>
      <w:bookmarkEnd w:id="477"/>
      <w:bookmarkEnd w:id="478"/>
      <w:bookmarkEnd w:id="479"/>
      <w:bookmarkEnd w:id="480"/>
      <w:bookmarkEnd w:id="481"/>
      <w:bookmarkEnd w:id="482"/>
      <w:bookmarkEnd w:id="483"/>
      <w:bookmarkEnd w:id="484"/>
      <w:r w:rsidRPr="002F0EBC">
        <w:t>SALG AV PRODUSERT KRAFT</w:t>
      </w:r>
      <w:bookmarkEnd w:id="485"/>
      <w:bookmarkEnd w:id="486"/>
      <w:bookmarkEnd w:id="487"/>
    </w:p>
    <w:p w14:paraId="24E4EC55" w14:textId="005D9B95" w:rsidR="003E5DFB" w:rsidRPr="002F0EBC" w:rsidRDefault="002B42AA" w:rsidP="003E5DFB">
      <w:pPr>
        <w:pStyle w:val="Overskrift2"/>
      </w:pPr>
      <w:r w:rsidRPr="002F0EBC">
        <w:t>Salgsinntekter</w:t>
      </w:r>
    </w:p>
    <w:p w14:paraId="058DCC1B" w14:textId="5F53F4A4" w:rsidR="009E6641" w:rsidRPr="002F0EBC" w:rsidRDefault="00B477CF" w:rsidP="009E6641">
      <w:pPr>
        <w:pStyle w:val="Bodytextindented"/>
      </w:pPr>
      <w:r w:rsidRPr="002F0EBC">
        <w:t>Støttemottaker</w:t>
      </w:r>
      <w:r w:rsidR="006207F7" w:rsidRPr="002F0EBC">
        <w:t xml:space="preserve"> skal </w:t>
      </w:r>
      <w:r w:rsidR="003F402D" w:rsidRPr="002F0EBC">
        <w:t xml:space="preserve">for egen regning og risiko </w:t>
      </w:r>
      <w:r w:rsidR="006207F7" w:rsidRPr="002F0EBC">
        <w:t xml:space="preserve">selge </w:t>
      </w:r>
      <w:r w:rsidR="004F20DD" w:rsidRPr="002F0EBC">
        <w:t xml:space="preserve">elektrisk </w:t>
      </w:r>
      <w:r w:rsidR="009E6641" w:rsidRPr="002F0EBC">
        <w:t>kraft</w:t>
      </w:r>
      <w:r w:rsidR="00FF770A" w:rsidRPr="002F0EBC">
        <w:t xml:space="preserve"> fra Produksjonsanlegget, og motta inntektene fra slikt salg</w:t>
      </w:r>
      <w:r w:rsidR="009E6641" w:rsidRPr="002F0EBC">
        <w:t xml:space="preserve">. </w:t>
      </w:r>
    </w:p>
    <w:p w14:paraId="6EF24072" w14:textId="39D868B1" w:rsidR="002D01A2" w:rsidRPr="002F0EBC" w:rsidRDefault="00482674" w:rsidP="009E6641">
      <w:pPr>
        <w:pStyle w:val="Bodytextindented"/>
      </w:pPr>
      <w:r w:rsidRPr="002F0EBC">
        <w:t xml:space="preserve">Kraften </w:t>
      </w:r>
      <w:r w:rsidR="002D01A2" w:rsidRPr="002F0EBC">
        <w:t xml:space="preserve">kan </w:t>
      </w:r>
      <w:r w:rsidRPr="002F0EBC">
        <w:t xml:space="preserve">omsettes på </w:t>
      </w:r>
      <w:r w:rsidR="000F468A" w:rsidRPr="002F0EBC">
        <w:t xml:space="preserve">en regulert </w:t>
      </w:r>
      <w:r w:rsidR="00EA1738" w:rsidRPr="002F0EBC">
        <w:t>markedsplass</w:t>
      </w:r>
      <w:r w:rsidR="002D01A2" w:rsidRPr="002F0EBC">
        <w:t>, selges bilateralt eller forbrukes av Støttemottaker</w:t>
      </w:r>
      <w:r w:rsidR="004A5899" w:rsidRPr="002F0EBC">
        <w:t xml:space="preserve"> eller</w:t>
      </w:r>
      <w:r w:rsidR="0063088C" w:rsidRPr="002F0EBC">
        <w:t xml:space="preserve"> Tilknyttede Parter</w:t>
      </w:r>
      <w:r w:rsidR="002D01A2" w:rsidRPr="002F0EBC">
        <w:t xml:space="preserve">. </w:t>
      </w:r>
    </w:p>
    <w:p w14:paraId="5AE5CFB4" w14:textId="145A515B" w:rsidR="00877DB8" w:rsidRPr="002F0EBC" w:rsidRDefault="002B42AA" w:rsidP="00877DB8">
      <w:pPr>
        <w:pStyle w:val="Overskrift2"/>
      </w:pPr>
      <w:r w:rsidRPr="002F0EBC">
        <w:t>B</w:t>
      </w:r>
      <w:r w:rsidR="00AA5217" w:rsidRPr="002F0EBC">
        <w:t>alansekostnader</w:t>
      </w:r>
    </w:p>
    <w:p w14:paraId="5C4E4F89" w14:textId="417AFA9C" w:rsidR="002B42AA" w:rsidRPr="002F0EBC" w:rsidRDefault="00B477CF" w:rsidP="007E063A">
      <w:pPr>
        <w:pStyle w:val="Bodytextindented"/>
      </w:pPr>
      <w:r w:rsidRPr="002F0EBC">
        <w:t>Støttemottaker</w:t>
      </w:r>
      <w:r w:rsidR="00482674" w:rsidRPr="002F0EBC">
        <w:t xml:space="preserve"> skal</w:t>
      </w:r>
      <w:r w:rsidR="00E929F3" w:rsidRPr="002F0EBC">
        <w:t>, se</w:t>
      </w:r>
      <w:r w:rsidR="008C6954" w:rsidRPr="002F0EBC">
        <w:t>l</w:t>
      </w:r>
      <w:r w:rsidR="00E929F3" w:rsidRPr="002F0EBC">
        <w:t xml:space="preserve">v eller ved </w:t>
      </w:r>
      <w:r w:rsidR="002B42AA" w:rsidRPr="002F0EBC">
        <w:t>en tredjepart</w:t>
      </w:r>
      <w:r w:rsidR="00E929F3" w:rsidRPr="002F0EBC">
        <w:t>,</w:t>
      </w:r>
      <w:r w:rsidR="00482674" w:rsidRPr="002F0EBC">
        <w:t xml:space="preserve"> </w:t>
      </w:r>
      <w:r w:rsidR="003D3FD9" w:rsidRPr="002F0EBC">
        <w:t>være balanseansvarlig</w:t>
      </w:r>
      <w:r w:rsidR="00482674" w:rsidRPr="002F0EBC">
        <w:t xml:space="preserve"> overfor </w:t>
      </w:r>
      <w:r w:rsidR="007A4117">
        <w:t xml:space="preserve">avregningsansvarlig etter </w:t>
      </w:r>
      <w:r w:rsidR="00AD6780">
        <w:t>E</w:t>
      </w:r>
      <w:r w:rsidR="007A4117">
        <w:t>nergiloven § 4-3</w:t>
      </w:r>
      <w:r w:rsidR="00482674" w:rsidRPr="002F0EBC">
        <w:t xml:space="preserve"> for den kraften som </w:t>
      </w:r>
      <w:r w:rsidR="002B42AA" w:rsidRPr="002F0EBC">
        <w:t>produseres i</w:t>
      </w:r>
      <w:r w:rsidR="00E93470" w:rsidRPr="002F0EBC">
        <w:t xml:space="preserve"> Produksjonsanlegget</w:t>
      </w:r>
      <w:r w:rsidR="00E929F3" w:rsidRPr="002F0EBC">
        <w:t xml:space="preserve"> og </w:t>
      </w:r>
      <w:r w:rsidR="00482F59" w:rsidRPr="002F0EBC">
        <w:t xml:space="preserve">leveres </w:t>
      </w:r>
      <w:r w:rsidR="00E929F3" w:rsidRPr="002F0EBC">
        <w:t>i Tilknytningspunktet</w:t>
      </w:r>
      <w:r w:rsidR="00482674" w:rsidRPr="002F0EBC">
        <w:t xml:space="preserve">. </w:t>
      </w:r>
    </w:p>
    <w:p w14:paraId="331E9501" w14:textId="21A637FA" w:rsidR="00C026F8" w:rsidRPr="002F0EBC" w:rsidRDefault="002B42AA" w:rsidP="008332BE">
      <w:pPr>
        <w:pStyle w:val="Overskrift2"/>
      </w:pPr>
      <w:r w:rsidRPr="002F0EBC">
        <w:lastRenderedPageBreak/>
        <w:t>A</w:t>
      </w:r>
      <w:r w:rsidR="00E929F3" w:rsidRPr="002F0EBC">
        <w:t>vledede produkter eller sertifikater</w:t>
      </w:r>
    </w:p>
    <w:p w14:paraId="71172E40" w14:textId="185D8BC2" w:rsidR="00F60EB8" w:rsidRPr="002F0EBC" w:rsidRDefault="00F60EB8" w:rsidP="00F60EB8">
      <w:pPr>
        <w:pStyle w:val="Bodytextindented"/>
      </w:pPr>
      <w:r w:rsidRPr="002F0EBC">
        <w:t xml:space="preserve">Støttemottaker er ansvarlig for salg av </w:t>
      </w:r>
      <w:r w:rsidRPr="002F0EBC" w:rsidDel="006A6B17">
        <w:t>eventuelle</w:t>
      </w:r>
      <w:r w:rsidRPr="002F0EBC">
        <w:t xml:space="preserve"> opprinnelsesgarantier og andre nåværende eller fremtidige sertifikater eller produkter avledet fra produksjon av elektrisk kraft fra Produksjonsanlegget. </w:t>
      </w:r>
    </w:p>
    <w:p w14:paraId="7C7651E3" w14:textId="5BF2130F" w:rsidR="00E929F3" w:rsidRPr="002F0EBC" w:rsidRDefault="00537528">
      <w:pPr>
        <w:pStyle w:val="Bodytextindented"/>
      </w:pPr>
      <w:r w:rsidRPr="002F0EBC">
        <w:t>Alle i</w:t>
      </w:r>
      <w:r w:rsidR="00E929F3" w:rsidRPr="002F0EBC">
        <w:t xml:space="preserve">nntekter og </w:t>
      </w:r>
      <w:r w:rsidRPr="002F0EBC">
        <w:t xml:space="preserve">eventuelle </w:t>
      </w:r>
      <w:r w:rsidR="00E929F3" w:rsidRPr="002F0EBC">
        <w:t xml:space="preserve">kostnader </w:t>
      </w:r>
      <w:r w:rsidR="002B42AA" w:rsidRPr="002F0EBC">
        <w:t xml:space="preserve">knyttet til </w:t>
      </w:r>
      <w:r w:rsidR="00E929F3" w:rsidRPr="002F0EBC">
        <w:t>slike avledede sertifikater eller produkter</w:t>
      </w:r>
      <w:r w:rsidR="002B42AA" w:rsidRPr="002F0EBC">
        <w:t xml:space="preserve"> </w:t>
      </w:r>
      <w:r w:rsidRPr="002F0EBC">
        <w:t>skal tilfalle og eventuelle kostnader dekkes av Støttemottaker.</w:t>
      </w:r>
    </w:p>
    <w:p w14:paraId="6212B7DC" w14:textId="49BB3CBD" w:rsidR="000B2F3F" w:rsidRPr="002F0EBC" w:rsidRDefault="00B92AB6" w:rsidP="000B2F3F">
      <w:pPr>
        <w:pStyle w:val="Overskrift1"/>
      </w:pPr>
      <w:bookmarkStart w:id="488" w:name="_Toc194670011"/>
      <w:bookmarkStart w:id="489" w:name="_Toc199357849"/>
      <w:r>
        <w:t>INFORMASJON OG RAPPORTERING</w:t>
      </w:r>
      <w:bookmarkEnd w:id="488"/>
      <w:bookmarkEnd w:id="489"/>
    </w:p>
    <w:p w14:paraId="032465DE" w14:textId="6B056B4E" w:rsidR="000B2F3F" w:rsidRPr="002F0EBC" w:rsidRDefault="000B2F3F" w:rsidP="0076091F">
      <w:pPr>
        <w:pStyle w:val="Overskrift2"/>
      </w:pPr>
      <w:r w:rsidRPr="002F0EBC">
        <w:t>Rapportering</w:t>
      </w:r>
    </w:p>
    <w:p w14:paraId="6188E6DA" w14:textId="5F3E2462" w:rsidR="000B2F3F" w:rsidRPr="002F0EBC" w:rsidRDefault="000B2F3F" w:rsidP="000B2F3F">
      <w:pPr>
        <w:pStyle w:val="Bodytextindented"/>
      </w:pPr>
      <w:r w:rsidRPr="002F0EBC">
        <w:t>Støttemottaker</w:t>
      </w:r>
      <w:r w:rsidR="003D7BD5">
        <w:t xml:space="preserve"> skal</w:t>
      </w:r>
      <w:r w:rsidRPr="002F0EBC">
        <w:t xml:space="preserve"> årlig utarbeide og oversende til Staten en rapport om driften av Energianlegget. </w:t>
      </w:r>
    </w:p>
    <w:p w14:paraId="299DFC1F" w14:textId="12F207C4" w:rsidR="000B2F3F" w:rsidRPr="002F0EBC" w:rsidRDefault="000B2F3F" w:rsidP="000B2F3F">
      <w:pPr>
        <w:pStyle w:val="Bodytextindented"/>
      </w:pPr>
      <w:r w:rsidRPr="002F0EBC">
        <w:t>Rapporten skal inneholde en oversikt over planlagt vedlikehold for det påfølgende året. Støttemottaker skal varsle Staten uten ugrunnet opphold ved vesentlige endringer i vedlikeholdsplanen.</w:t>
      </w:r>
    </w:p>
    <w:p w14:paraId="7CA25A5A" w14:textId="3401E196" w:rsidR="000B2F3F" w:rsidRPr="002F0EBC" w:rsidRDefault="000B2F3F" w:rsidP="000B2F3F">
      <w:pPr>
        <w:pStyle w:val="Bodytextindented"/>
      </w:pPr>
      <w:r w:rsidRPr="002F0EBC">
        <w:t xml:space="preserve">Struktur, format og innhold for rapporten skal avklares med Staten, og Staten kan </w:t>
      </w:r>
      <w:r w:rsidR="00EA1738" w:rsidRPr="002F0EBC">
        <w:t>stille krav om</w:t>
      </w:r>
      <w:r w:rsidRPr="002F0EBC">
        <w:t xml:space="preserve"> justeringer og tilpasninger.</w:t>
      </w:r>
    </w:p>
    <w:p w14:paraId="7B711E56" w14:textId="6703E523" w:rsidR="000B2F3F" w:rsidRPr="002F0EBC" w:rsidRDefault="000B2F3F" w:rsidP="0076091F">
      <w:pPr>
        <w:pStyle w:val="Overskrift2"/>
      </w:pPr>
      <w:r w:rsidRPr="002F0EBC">
        <w:t>Varsling om driftsproblemer</w:t>
      </w:r>
    </w:p>
    <w:p w14:paraId="08734BD1" w14:textId="7F769D67" w:rsidR="00203B7D" w:rsidRDefault="000B2F3F" w:rsidP="0088775A">
      <w:pPr>
        <w:pStyle w:val="Bodytextindented"/>
      </w:pPr>
      <w:r w:rsidRPr="002F0EBC">
        <w:t>Støttemottaker</w:t>
      </w:r>
      <w:r w:rsidR="003D7BD5">
        <w:t xml:space="preserve"> skal</w:t>
      </w:r>
      <w:r w:rsidRPr="002F0EBC">
        <w:t xml:space="preserve"> varsle Staten uten ugrunnet opphold om uforutsette hendelser som vesentlig påvirker driften av Produksjonsanlegget eller Nettanlegget. </w:t>
      </w:r>
      <w:bookmarkStart w:id="490" w:name="_Toc131421811"/>
      <w:bookmarkStart w:id="491" w:name="_Toc131421972"/>
      <w:bookmarkStart w:id="492" w:name="_Toc131422113"/>
      <w:bookmarkStart w:id="493" w:name="_Toc126512155"/>
      <w:bookmarkStart w:id="494" w:name="_Toc126512395"/>
      <w:bookmarkStart w:id="495" w:name="_Toc131421814"/>
      <w:bookmarkStart w:id="496" w:name="_Toc131421975"/>
      <w:bookmarkStart w:id="497" w:name="_Toc131422116"/>
      <w:bookmarkStart w:id="498" w:name="_Toc131421815"/>
      <w:bookmarkStart w:id="499" w:name="_Toc131421976"/>
      <w:bookmarkStart w:id="500" w:name="_Toc131422117"/>
      <w:bookmarkStart w:id="501" w:name="_Toc131421816"/>
      <w:bookmarkStart w:id="502" w:name="_Toc131421977"/>
      <w:bookmarkStart w:id="503" w:name="_Toc131422118"/>
      <w:bookmarkStart w:id="504" w:name="_Toc131421817"/>
      <w:bookmarkStart w:id="505" w:name="_Toc131421978"/>
      <w:bookmarkStart w:id="506" w:name="_Toc131422119"/>
      <w:bookmarkStart w:id="507" w:name="_Toc131421818"/>
      <w:bookmarkStart w:id="508" w:name="_Toc131421979"/>
      <w:bookmarkStart w:id="509" w:name="_Toc131422120"/>
      <w:bookmarkStart w:id="510" w:name="_Toc131421819"/>
      <w:bookmarkStart w:id="511" w:name="_Toc131421980"/>
      <w:bookmarkStart w:id="512" w:name="_Toc131422121"/>
      <w:bookmarkStart w:id="513" w:name="_Toc131421820"/>
      <w:bookmarkStart w:id="514" w:name="_Toc131421981"/>
      <w:bookmarkStart w:id="515" w:name="_Toc131422122"/>
      <w:bookmarkStart w:id="516" w:name="_Toc131421821"/>
      <w:bookmarkStart w:id="517" w:name="_Toc131421982"/>
      <w:bookmarkStart w:id="518" w:name="_Toc131422123"/>
      <w:bookmarkStart w:id="519" w:name="_Toc131421822"/>
      <w:bookmarkStart w:id="520" w:name="_Toc131421983"/>
      <w:bookmarkStart w:id="521" w:name="_Toc131422124"/>
      <w:bookmarkStart w:id="522" w:name="_Toc131421823"/>
      <w:bookmarkStart w:id="523" w:name="_Toc131421984"/>
      <w:bookmarkStart w:id="524" w:name="_Toc131422125"/>
      <w:bookmarkStart w:id="525" w:name="_Toc131421824"/>
      <w:bookmarkStart w:id="526" w:name="_Toc131421985"/>
      <w:bookmarkStart w:id="527" w:name="_Toc131422126"/>
      <w:bookmarkStart w:id="528" w:name="_Toc131421825"/>
      <w:bookmarkStart w:id="529" w:name="_Toc131421986"/>
      <w:bookmarkStart w:id="530" w:name="_Toc131422127"/>
      <w:bookmarkStart w:id="531" w:name="_Toc131421826"/>
      <w:bookmarkStart w:id="532" w:name="_Toc131421987"/>
      <w:bookmarkStart w:id="533" w:name="_Toc131422128"/>
      <w:bookmarkStart w:id="534" w:name="_Toc131421827"/>
      <w:bookmarkStart w:id="535" w:name="_Toc131421988"/>
      <w:bookmarkStart w:id="536" w:name="_Toc131422129"/>
      <w:bookmarkStart w:id="537" w:name="_Toc131421828"/>
      <w:bookmarkStart w:id="538" w:name="_Toc131421989"/>
      <w:bookmarkStart w:id="539" w:name="_Toc131422130"/>
      <w:bookmarkStart w:id="540" w:name="_Toc131421829"/>
      <w:bookmarkStart w:id="541" w:name="_Toc131421990"/>
      <w:bookmarkStart w:id="542" w:name="_Toc131422131"/>
      <w:bookmarkStart w:id="543" w:name="_Toc131421830"/>
      <w:bookmarkStart w:id="544" w:name="_Toc131421991"/>
      <w:bookmarkStart w:id="545" w:name="_Toc131422132"/>
      <w:bookmarkStart w:id="546" w:name="_Toc131421831"/>
      <w:bookmarkStart w:id="547" w:name="_Toc131421992"/>
      <w:bookmarkStart w:id="548" w:name="_Toc131422133"/>
      <w:bookmarkStart w:id="549" w:name="_Toc131421832"/>
      <w:bookmarkStart w:id="550" w:name="_Toc131421993"/>
      <w:bookmarkStart w:id="551" w:name="_Toc131422134"/>
      <w:bookmarkStart w:id="552" w:name="_Toc131421834"/>
      <w:bookmarkStart w:id="553" w:name="_Toc131421995"/>
      <w:bookmarkStart w:id="554" w:name="_Toc131422136"/>
      <w:bookmarkStart w:id="555" w:name="_Toc131421838"/>
      <w:bookmarkStart w:id="556" w:name="_Toc131421999"/>
      <w:bookmarkStart w:id="557" w:name="_Toc131422140"/>
      <w:bookmarkStart w:id="558" w:name="_Toc131421840"/>
      <w:bookmarkStart w:id="559" w:name="_Toc131422001"/>
      <w:bookmarkStart w:id="560" w:name="_Toc131422142"/>
      <w:bookmarkStart w:id="561" w:name="_Toc131421842"/>
      <w:bookmarkStart w:id="562" w:name="_Toc131422003"/>
      <w:bookmarkStart w:id="563" w:name="_Toc131422144"/>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C97ECB4" w14:textId="5526FB72" w:rsidR="00FD69CB" w:rsidRPr="008D4B6C" w:rsidRDefault="00721E08" w:rsidP="00FD69CB">
      <w:pPr>
        <w:pStyle w:val="Heading-DelI"/>
      </w:pPr>
      <w:bookmarkStart w:id="564" w:name="_Toc199357850"/>
      <w:r>
        <w:t xml:space="preserve">MEKANISME </w:t>
      </w:r>
      <w:r w:rsidR="00020319">
        <w:t xml:space="preserve">FOR </w:t>
      </w:r>
      <w:r w:rsidR="00505ACB">
        <w:t>INNTEKTSDELING VED HØYE</w:t>
      </w:r>
      <w:r w:rsidR="002102AF">
        <w:t xml:space="preserve"> K</w:t>
      </w:r>
      <w:r w:rsidR="00505ACB">
        <w:t>RAFTPRISER</w:t>
      </w:r>
      <w:bookmarkEnd w:id="564"/>
    </w:p>
    <w:p w14:paraId="3F30B8D6" w14:textId="53FDB4E5" w:rsidR="00521F68" w:rsidRPr="008D4B6C" w:rsidRDefault="005C723F" w:rsidP="00796609">
      <w:pPr>
        <w:pStyle w:val="Overskrift1"/>
      </w:pPr>
      <w:bookmarkStart w:id="565" w:name="_Ref196402717"/>
      <w:bookmarkStart w:id="566" w:name="_Ref196727505"/>
      <w:bookmarkStart w:id="567" w:name="_Ref196738668"/>
      <w:bookmarkStart w:id="568" w:name="_Ref196742004"/>
      <w:bookmarkStart w:id="569" w:name="_Ref196770195"/>
      <w:bookmarkStart w:id="570" w:name="_Toc199357851"/>
      <w:r w:rsidRPr="008D4B6C">
        <w:t>INNTEKTSDELING</w:t>
      </w:r>
      <w:bookmarkEnd w:id="565"/>
      <w:bookmarkEnd w:id="566"/>
      <w:bookmarkEnd w:id="567"/>
      <w:bookmarkEnd w:id="568"/>
      <w:bookmarkEnd w:id="569"/>
      <w:bookmarkEnd w:id="570"/>
    </w:p>
    <w:p w14:paraId="2C57BFE5" w14:textId="77A924F4" w:rsidR="00666BE3" w:rsidRDefault="00666BE3" w:rsidP="00521F68">
      <w:pPr>
        <w:pStyle w:val="Overskrift2"/>
      </w:pPr>
      <w:r>
        <w:t>Inntektsdeling ved høye kraftpriser</w:t>
      </w:r>
    </w:p>
    <w:p w14:paraId="2C4FFB58" w14:textId="7217953D" w:rsidR="00666BE3" w:rsidRDefault="001508DD" w:rsidP="00025565">
      <w:pPr>
        <w:pStyle w:val="Bodytextindented"/>
      </w:pPr>
      <w:r>
        <w:t xml:space="preserve">Ved høye kraftpriser over lengre tid skal </w:t>
      </w:r>
      <w:r w:rsidR="00666BE3" w:rsidRPr="00666BE3">
        <w:t>Støttemottaker</w:t>
      </w:r>
      <w:r>
        <w:t xml:space="preserve"> dele en andel av inntektene </w:t>
      </w:r>
      <w:r w:rsidR="0029272C">
        <w:t xml:space="preserve">fra Energianlegget </w:t>
      </w:r>
      <w:r w:rsidR="00D226B1">
        <w:t>med Staten</w:t>
      </w:r>
      <w:r w:rsidR="002F6928">
        <w:t>,</w:t>
      </w:r>
      <w:r w:rsidR="00D226B1">
        <w:t xml:space="preserve"> </w:t>
      </w:r>
      <w:r w:rsidR="00666BE3" w:rsidRPr="00666BE3">
        <w:t>som beskrevet i dette punkt [</w:t>
      </w:r>
      <w:r w:rsidR="00D226B1">
        <w:fldChar w:fldCharType="begin"/>
      </w:r>
      <w:r w:rsidR="00D226B1">
        <w:instrText xml:space="preserve"> REF _Ref196402717 \r \h </w:instrText>
      </w:r>
      <w:r w:rsidR="00D226B1">
        <w:fldChar w:fldCharType="separate"/>
      </w:r>
      <w:r w:rsidR="00F22B4A">
        <w:t>23</w:t>
      </w:r>
      <w:r w:rsidR="00D226B1">
        <w:fldChar w:fldCharType="end"/>
      </w:r>
      <w:r w:rsidR="00666BE3" w:rsidRPr="00666BE3">
        <w:t>].</w:t>
      </w:r>
    </w:p>
    <w:p w14:paraId="4B2FC275" w14:textId="64B26EC2" w:rsidR="00521F68" w:rsidRPr="00B614EE" w:rsidRDefault="00FA45EC" w:rsidP="00521F68">
      <w:pPr>
        <w:pStyle w:val="Overskrift2"/>
      </w:pPr>
      <w:bookmarkStart w:id="571" w:name="_Ref198831060"/>
      <w:r>
        <w:t>Grunnlag for inntektsdeling</w:t>
      </w:r>
      <w:bookmarkEnd w:id="571"/>
    </w:p>
    <w:p w14:paraId="4FD68A05" w14:textId="7D0D6B26" w:rsidR="00D259B1" w:rsidRDefault="00D259B1" w:rsidP="00BD44AE">
      <w:pPr>
        <w:pStyle w:val="Bodytextindented"/>
      </w:pPr>
      <w:r>
        <w:t xml:space="preserve">Hvis Referanseprisen er høyere enn Terskelprisen i et kalenderår, skal Støttemottakers </w:t>
      </w:r>
      <w:r w:rsidR="00A212D8">
        <w:t>Overskytende Inntekter</w:t>
      </w:r>
      <w:r w:rsidR="001405EE">
        <w:t xml:space="preserve"> det året</w:t>
      </w:r>
      <w:r>
        <w:t xml:space="preserve"> deles med 50 % til Staten og 50 % til Støttemottaker. Referanseprisen fastsettes i henhold til punkt [</w:t>
      </w:r>
      <w:r>
        <w:fldChar w:fldCharType="begin"/>
      </w:r>
      <w:r>
        <w:instrText xml:space="preserve"> REF _Ref196751500 \r \h </w:instrText>
      </w:r>
      <w:r>
        <w:fldChar w:fldCharType="separate"/>
      </w:r>
      <w:r>
        <w:t>23.3</w:t>
      </w:r>
      <w:r>
        <w:fldChar w:fldCharType="end"/>
      </w:r>
      <w:r>
        <w:t>].</w:t>
      </w:r>
    </w:p>
    <w:p w14:paraId="4A6F0B50" w14:textId="7F7FA7AF" w:rsidR="0075583C" w:rsidRDefault="00F56523" w:rsidP="0075583C">
      <w:pPr>
        <w:pStyle w:val="Overskrift2"/>
      </w:pPr>
      <w:bookmarkStart w:id="572" w:name="_Ref196751500"/>
      <w:r>
        <w:t>Referansepris</w:t>
      </w:r>
      <w:bookmarkEnd w:id="572"/>
    </w:p>
    <w:p w14:paraId="5B57922D" w14:textId="5BA06D1D" w:rsidR="008A0FAF" w:rsidRDefault="00A7524B" w:rsidP="008A0FAF">
      <w:pPr>
        <w:pStyle w:val="Bodytextindented"/>
      </w:pPr>
      <w:r w:rsidRPr="00135B34">
        <w:t xml:space="preserve">Referanseprisen skal fastsettes som en årlig pris basert på et gjennomsnitt av Spotpriser i det aktuelle </w:t>
      </w:r>
      <w:r w:rsidR="007C20DE" w:rsidRPr="008D4B6C">
        <w:t>kalenderåret</w:t>
      </w:r>
      <w:r w:rsidRPr="00135B34">
        <w:t>, vektet basert på</w:t>
      </w:r>
      <w:r w:rsidR="009C06A9" w:rsidRPr="00135B34">
        <w:t xml:space="preserve"> </w:t>
      </w:r>
      <w:r w:rsidRPr="00135B34">
        <w:t>Avregnet Produksjon</w:t>
      </w:r>
      <w:r w:rsidR="00090E7B">
        <w:t xml:space="preserve"> </w:t>
      </w:r>
      <w:r w:rsidR="00D0357B" w:rsidRPr="00135B34">
        <w:t>(</w:t>
      </w:r>
      <w:r w:rsidR="00B37C7C">
        <w:t>produksjons</w:t>
      </w:r>
      <w:r w:rsidR="00D0357B" w:rsidRPr="00135B34">
        <w:t>vektet gjennomsnittspris)</w:t>
      </w:r>
      <w:r w:rsidR="00150812">
        <w:t xml:space="preserve"> som er fastsatt til Spotpris</w:t>
      </w:r>
      <w:r w:rsidR="005E5590">
        <w:t xml:space="preserve">, </w:t>
      </w:r>
      <w:r w:rsidR="00010898" w:rsidRPr="00135B34">
        <w:t>etter følgende formel:</w:t>
      </w:r>
    </w:p>
    <w:p w14:paraId="407CBB7D" w14:textId="77777777" w:rsidR="00DF118D" w:rsidRPr="00135B34" w:rsidRDefault="00DF118D" w:rsidP="008A0FAF">
      <w:pPr>
        <w:pStyle w:val="Bodytextindented"/>
      </w:pPr>
    </w:p>
    <w:p w14:paraId="4C45299C" w14:textId="2D56A93A" w:rsidR="00A850A4" w:rsidRPr="00504061" w:rsidRDefault="0005293F" w:rsidP="006E2783">
      <w:pPr>
        <w:pStyle w:val="Bodytextindented"/>
        <w:rPr>
          <w:rFonts w:eastAsiaTheme="minorEastAsia"/>
          <w:iCs/>
          <w:lang w:val=""/>
        </w:rPr>
      </w:pPr>
      <m:oMathPara>
        <m:oMath>
          <m:sSub>
            <m:sSubPr>
              <m:ctrlPr>
                <w:rPr>
                  <w:rFonts w:ascii="Cambria Math" w:hAnsi="Cambria Math"/>
                  <w:i/>
                  <w:iCs/>
                  <w:lang w:val=""/>
                </w:rPr>
              </m:ctrlPr>
            </m:sSubPr>
            <m:e>
              <m:r>
                <w:rPr>
                  <w:rFonts w:ascii="Cambria Math" w:hAnsi="Cambria Math"/>
                  <w:lang w:val=""/>
                </w:rPr>
                <m:t>r</m:t>
              </m:r>
            </m:e>
            <m:sub>
              <m:r>
                <w:rPr>
                  <w:rFonts w:ascii="Cambria Math" w:hAnsi="Cambria Math"/>
                  <w:lang w:val=""/>
                </w:rPr>
                <m:t>i</m:t>
              </m:r>
            </m:sub>
          </m:sSub>
          <m:r>
            <m:rPr>
              <m:sty m:val="p"/>
            </m:rPr>
            <w:rPr>
              <w:rFonts w:ascii="Cambria Math" w:hAnsi="Cambria Math"/>
              <w:lang w:val=""/>
            </w:rPr>
            <m:t>=</m:t>
          </m:r>
          <m:f>
            <m:fPr>
              <m:ctrlPr>
                <w:rPr>
                  <w:rFonts w:ascii="Cambria Math" w:hAnsi="Cambria Math"/>
                  <w:i/>
                  <w:iCs/>
                  <w:lang w:val=""/>
                </w:rPr>
              </m:ctrlPr>
            </m:fPr>
            <m:num>
              <m:nary>
                <m:naryPr>
                  <m:chr m:val="∑"/>
                  <m:limLoc m:val="subSup"/>
                  <m:ctrlPr>
                    <w:rPr>
                      <w:rFonts w:ascii="Cambria Math" w:hAnsi="Cambria Math"/>
                      <w:i/>
                      <w:iCs/>
                      <w:lang w:val=""/>
                    </w:rPr>
                  </m:ctrlPr>
                </m:naryPr>
                <m:sub>
                  <m:r>
                    <w:rPr>
                      <w:rFonts w:ascii="Cambria Math" w:hAnsi="Cambria Math"/>
                      <w:lang w:val=""/>
                    </w:rPr>
                    <m:t>t</m:t>
                  </m:r>
                  <m:r>
                    <m:rPr>
                      <m:sty m:val="p"/>
                    </m:rPr>
                    <w:rPr>
                      <w:rFonts w:ascii="Cambria Math" w:hAnsi="Cambria Math"/>
                      <w:lang w:val=""/>
                    </w:rPr>
                    <m:t>=1</m:t>
                  </m:r>
                </m:sub>
                <m:sup>
                  <m:r>
                    <w:rPr>
                      <w:rFonts w:ascii="Cambria Math" w:hAnsi="Cambria Math"/>
                      <w:lang w:val=""/>
                    </w:rPr>
                    <m:t>n</m:t>
                  </m:r>
                </m:sup>
                <m:e>
                  <m:sSub>
                    <m:sSubPr>
                      <m:ctrlPr>
                        <w:rPr>
                          <w:rFonts w:ascii="Cambria Math" w:hAnsi="Cambria Math"/>
                          <w:i/>
                          <w:iCs/>
                          <w:lang w:val=""/>
                        </w:rPr>
                      </m:ctrlPr>
                    </m:sSubPr>
                    <m:e>
                      <m:r>
                        <w:rPr>
                          <w:rFonts w:ascii="Cambria Math" w:hAnsi="Cambria Math"/>
                          <w:lang w:val=""/>
                        </w:rPr>
                        <m:t>p</m:t>
                      </m:r>
                    </m:e>
                    <m:sub>
                      <m:r>
                        <w:rPr>
                          <w:rFonts w:ascii="Cambria Math" w:hAnsi="Cambria Math"/>
                          <w:lang w:val=""/>
                        </w:rPr>
                        <m:t>t</m:t>
                      </m:r>
                    </m:sub>
                  </m:sSub>
                  <m:r>
                    <m:rPr>
                      <m:sty m:val="p"/>
                    </m:rPr>
                    <w:rPr>
                      <w:rFonts w:ascii="Cambria Math" w:hAnsi="Cambria Math"/>
                      <w:lang w:val=""/>
                    </w:rPr>
                    <m:t>*</m:t>
                  </m:r>
                  <m:sSub>
                    <m:sSubPr>
                      <m:ctrlPr>
                        <w:rPr>
                          <w:rFonts w:ascii="Cambria Math" w:hAnsi="Cambria Math"/>
                          <w:i/>
                          <w:iCs/>
                          <w:lang w:val=""/>
                        </w:rPr>
                      </m:ctrlPr>
                    </m:sSubPr>
                    <m:e>
                      <m:r>
                        <w:rPr>
                          <w:rFonts w:ascii="Cambria Math" w:hAnsi="Cambria Math"/>
                          <w:lang w:val=""/>
                        </w:rPr>
                        <m:t>x</m:t>
                      </m:r>
                    </m:e>
                    <m:sub>
                      <m:r>
                        <w:rPr>
                          <w:rFonts w:ascii="Cambria Math" w:hAnsi="Cambria Math"/>
                          <w:lang w:val=""/>
                        </w:rPr>
                        <m:t>t</m:t>
                      </m:r>
                    </m:sub>
                  </m:sSub>
                </m:e>
              </m:nary>
            </m:num>
            <m:den>
              <m:nary>
                <m:naryPr>
                  <m:chr m:val="∑"/>
                  <m:limLoc m:val="subSup"/>
                  <m:ctrlPr>
                    <w:rPr>
                      <w:rFonts w:ascii="Cambria Math" w:hAnsi="Cambria Math"/>
                      <w:i/>
                      <w:iCs/>
                      <w:lang w:val=""/>
                    </w:rPr>
                  </m:ctrlPr>
                </m:naryPr>
                <m:sub>
                  <m:r>
                    <w:rPr>
                      <w:rFonts w:ascii="Cambria Math" w:hAnsi="Cambria Math"/>
                      <w:lang w:val=""/>
                    </w:rPr>
                    <m:t>t</m:t>
                  </m:r>
                  <m:r>
                    <m:rPr>
                      <m:sty m:val="p"/>
                    </m:rPr>
                    <w:rPr>
                      <w:rFonts w:ascii="Cambria Math" w:hAnsi="Cambria Math"/>
                      <w:lang w:val=""/>
                    </w:rPr>
                    <m:t>=1</m:t>
                  </m:r>
                </m:sub>
                <m:sup>
                  <m:r>
                    <w:rPr>
                      <w:rFonts w:ascii="Cambria Math" w:hAnsi="Cambria Math"/>
                      <w:lang w:val=""/>
                    </w:rPr>
                    <m:t>n</m:t>
                  </m:r>
                </m:sup>
                <m:e>
                  <m:sSub>
                    <m:sSubPr>
                      <m:ctrlPr>
                        <w:rPr>
                          <w:rFonts w:ascii="Cambria Math" w:hAnsi="Cambria Math"/>
                          <w:i/>
                          <w:iCs/>
                          <w:lang w:val=""/>
                        </w:rPr>
                      </m:ctrlPr>
                    </m:sSubPr>
                    <m:e>
                      <m:r>
                        <w:rPr>
                          <w:rFonts w:ascii="Cambria Math" w:hAnsi="Cambria Math"/>
                          <w:lang w:val=""/>
                        </w:rPr>
                        <m:t>x</m:t>
                      </m:r>
                    </m:e>
                    <m:sub>
                      <m:r>
                        <w:rPr>
                          <w:rFonts w:ascii="Cambria Math" w:hAnsi="Cambria Math"/>
                          <w:lang w:val=""/>
                        </w:rPr>
                        <m:t>t</m:t>
                      </m:r>
                    </m:sub>
                  </m:sSub>
                </m:e>
              </m:nary>
            </m:den>
          </m:f>
        </m:oMath>
      </m:oMathPara>
    </w:p>
    <w:p w14:paraId="718B3C49" w14:textId="77777777" w:rsidR="00795D05" w:rsidRPr="00795D05" w:rsidRDefault="00795D05" w:rsidP="006E2783">
      <w:pPr>
        <w:pStyle w:val="Bodytextindented"/>
        <w:rPr>
          <w:rFonts w:eastAsiaTheme="minorEastAsia"/>
          <w:iCs/>
          <w:lang w:val=""/>
        </w:rPr>
      </w:pPr>
    </w:p>
    <w:p w14:paraId="4B1C6392" w14:textId="01E16F45" w:rsidR="006532F6" w:rsidRPr="00FE0570" w:rsidRDefault="00CC1448" w:rsidP="006532F6">
      <w:pPr>
        <w:pStyle w:val="Bodytextindented"/>
        <w:rPr>
          <w:lang w:val=""/>
        </w:rPr>
      </w:pPr>
      <w:r>
        <w:rPr>
          <w:rFonts w:eastAsiaTheme="minorEastAsia"/>
          <w:lang w:val=""/>
        </w:rPr>
        <w:lastRenderedPageBreak/>
        <w:t xml:space="preserve"> </w:t>
      </w:r>
      <w:bookmarkStart w:id="573" w:name="_Hlk197074929"/>
      <m:oMath>
        <m:sSub>
          <m:sSubPr>
            <m:ctrlPr>
              <w:rPr>
                <w:rFonts w:ascii="Cambria Math" w:hAnsi="Cambria Math"/>
              </w:rPr>
            </m:ctrlPr>
          </m:sSubPr>
          <m:e>
            <m:r>
              <w:rPr>
                <w:rFonts w:ascii="Cambria Math" w:hAnsi="Cambria Math"/>
                <w:lang w:val=""/>
              </w:rPr>
              <m:t>r</m:t>
            </m:r>
          </m:e>
          <m:sub>
            <m:r>
              <w:rPr>
                <w:rFonts w:ascii="Cambria Math" w:hAnsi="Cambria Math"/>
                <w:lang w:val=""/>
              </w:rPr>
              <m:t>i</m:t>
            </m:r>
          </m:sub>
        </m:sSub>
        <m:r>
          <m:rPr>
            <m:sty m:val="p"/>
          </m:rPr>
          <w:rPr>
            <w:rFonts w:ascii="Cambria Math" w:hAnsi="Cambria Math"/>
            <w:lang w:val=""/>
          </w:rPr>
          <m:t>:</m:t>
        </m:r>
      </m:oMath>
      <w:r w:rsidR="006532F6" w:rsidRPr="00FE0570">
        <w:rPr>
          <w:lang w:val=""/>
        </w:rPr>
        <w:t xml:space="preserve"> Referansepris i kalenderår </w:t>
      </w:r>
      <w:r w:rsidR="006532F6" w:rsidRPr="00FE0570">
        <w:rPr>
          <w:i/>
          <w:iCs/>
          <w:lang w:val=""/>
        </w:rPr>
        <w:t>i</w:t>
      </w:r>
    </w:p>
    <w:p w14:paraId="1B24BF98" w14:textId="0490190F" w:rsidR="006532F6" w:rsidRPr="00FE0570" w:rsidRDefault="0005293F" w:rsidP="006532F6">
      <w:pPr>
        <w:pStyle w:val="Bodytextindented"/>
        <w:rPr>
          <w:lang w:val=""/>
        </w:rPr>
      </w:pPr>
      <m:oMath>
        <m:sSub>
          <m:sSubPr>
            <m:ctrlPr>
              <w:rPr>
                <w:rFonts w:ascii="Cambria Math" w:hAnsi="Cambria Math"/>
              </w:rPr>
            </m:ctrlPr>
          </m:sSubPr>
          <m:e>
            <m:r>
              <w:rPr>
                <w:rFonts w:ascii="Cambria Math" w:hAnsi="Cambria Math"/>
                <w:lang w:val=""/>
              </w:rPr>
              <m:t>p</m:t>
            </m:r>
          </m:e>
          <m:sub>
            <m:r>
              <w:rPr>
                <w:rFonts w:ascii="Cambria Math" w:hAnsi="Cambria Math"/>
                <w:lang w:val=""/>
              </w:rPr>
              <m:t>t</m:t>
            </m:r>
          </m:sub>
        </m:sSub>
        <m:r>
          <m:rPr>
            <m:sty m:val="p"/>
          </m:rPr>
          <w:rPr>
            <w:rFonts w:ascii="Cambria Math" w:hAnsi="Cambria Math"/>
            <w:lang w:val=""/>
          </w:rPr>
          <m:t>:</m:t>
        </m:r>
      </m:oMath>
      <w:r w:rsidR="006532F6" w:rsidRPr="00FE0570">
        <w:rPr>
          <w:lang w:val=""/>
        </w:rPr>
        <w:t xml:space="preserve"> Spotpris i </w:t>
      </w:r>
      <w:r w:rsidR="004A3543" w:rsidRPr="00FE0570">
        <w:rPr>
          <w:lang w:val=""/>
        </w:rPr>
        <w:t>Avregningsperiode</w:t>
      </w:r>
    </w:p>
    <w:p w14:paraId="6BD6DEBE" w14:textId="2BDC854E" w:rsidR="006532F6" w:rsidRPr="00FE0570" w:rsidRDefault="0005293F" w:rsidP="006532F6">
      <w:pPr>
        <w:pStyle w:val="Bodytextindented"/>
        <w:rPr>
          <w:lang w:val=""/>
        </w:rPr>
      </w:pPr>
      <m:oMath>
        <m:sSub>
          <m:sSubPr>
            <m:ctrlPr>
              <w:rPr>
                <w:rFonts w:ascii="Cambria Math" w:hAnsi="Cambria Math"/>
              </w:rPr>
            </m:ctrlPr>
          </m:sSubPr>
          <m:e>
            <m:r>
              <w:rPr>
                <w:rFonts w:ascii="Cambria Math" w:hAnsi="Cambria Math"/>
                <w:lang w:val=""/>
              </w:rPr>
              <m:t>x</m:t>
            </m:r>
          </m:e>
          <m:sub>
            <m:r>
              <w:rPr>
                <w:rFonts w:ascii="Cambria Math" w:hAnsi="Cambria Math"/>
                <w:lang w:val=""/>
              </w:rPr>
              <m:t>t</m:t>
            </m:r>
          </m:sub>
        </m:sSub>
        <m:r>
          <m:rPr>
            <m:sty m:val="p"/>
          </m:rPr>
          <w:rPr>
            <w:rFonts w:ascii="Cambria Math" w:hAnsi="Cambria Math"/>
            <w:lang w:val=""/>
          </w:rPr>
          <m:t>:</m:t>
        </m:r>
      </m:oMath>
      <w:r w:rsidR="006532F6" w:rsidRPr="00FE0570">
        <w:rPr>
          <w:lang w:val=""/>
        </w:rPr>
        <w:t xml:space="preserve"> Avregnet Produksjon </w:t>
      </w:r>
      <w:r w:rsidR="0066045A" w:rsidRPr="00FE0570">
        <w:rPr>
          <w:lang w:val=""/>
        </w:rPr>
        <w:t>fastsatt</w:t>
      </w:r>
      <w:r w:rsidR="00066729" w:rsidRPr="00FE0570">
        <w:rPr>
          <w:lang w:val=""/>
        </w:rPr>
        <w:t xml:space="preserve"> </w:t>
      </w:r>
      <w:r w:rsidR="006532F6" w:rsidRPr="00FE0570">
        <w:rPr>
          <w:lang w:val=""/>
        </w:rPr>
        <w:t xml:space="preserve">til Spotpris </w:t>
      </w:r>
      <w:r w:rsidR="00534B4C" w:rsidRPr="00FE0570">
        <w:rPr>
          <w:lang w:val=""/>
        </w:rPr>
        <w:t>i Avregningsperiode</w:t>
      </w:r>
    </w:p>
    <w:p w14:paraId="2D2C0587" w14:textId="2C72A06F" w:rsidR="006532F6" w:rsidRPr="00FE0570" w:rsidRDefault="006532F6" w:rsidP="006532F6">
      <w:pPr>
        <w:pStyle w:val="Bodytextindented"/>
        <w:rPr>
          <w:lang w:val=""/>
        </w:rPr>
      </w:pPr>
      <m:oMath>
        <m:r>
          <w:rPr>
            <w:rFonts w:ascii="Cambria Math" w:hAnsi="Cambria Math"/>
            <w:lang w:val=""/>
          </w:rPr>
          <m:t>t</m:t>
        </m:r>
        <m:r>
          <m:rPr>
            <m:sty m:val="p"/>
          </m:rPr>
          <w:rPr>
            <w:rFonts w:ascii="Cambria Math" w:hAnsi="Cambria Math"/>
            <w:lang w:val=""/>
          </w:rPr>
          <m:t>∈</m:t>
        </m:r>
        <m:d>
          <m:dPr>
            <m:begChr m:val="{"/>
            <m:endChr m:val="}"/>
            <m:ctrlPr>
              <w:rPr>
                <w:rFonts w:ascii="Cambria Math" w:hAnsi="Cambria Math"/>
              </w:rPr>
            </m:ctrlPr>
          </m:dPr>
          <m:e>
            <m:r>
              <m:rPr>
                <m:sty m:val="p"/>
              </m:rPr>
              <w:rPr>
                <w:rFonts w:ascii="Cambria Math" w:hAnsi="Cambria Math"/>
                <w:lang w:val=""/>
              </w:rPr>
              <m:t>1,…,</m:t>
            </m:r>
            <m:r>
              <w:rPr>
                <w:rFonts w:ascii="Cambria Math" w:hAnsi="Cambria Math"/>
                <w:lang w:val=""/>
              </w:rPr>
              <m:t>n</m:t>
            </m:r>
          </m:e>
        </m:d>
        <m:r>
          <m:rPr>
            <m:sty m:val="p"/>
          </m:rPr>
          <w:rPr>
            <w:rFonts w:ascii="Cambria Math" w:hAnsi="Cambria Math"/>
            <w:lang w:val=""/>
          </w:rPr>
          <m:t>:</m:t>
        </m:r>
      </m:oMath>
      <w:r w:rsidR="00E41AAF" w:rsidRPr="00FE0570">
        <w:rPr>
          <w:lang w:val=""/>
        </w:rPr>
        <w:t xml:space="preserve"> </w:t>
      </w:r>
      <w:r w:rsidR="00534B4C" w:rsidRPr="00FE0570">
        <w:rPr>
          <w:lang w:val=""/>
        </w:rPr>
        <w:t>Avregningsperiode</w:t>
      </w:r>
    </w:p>
    <w:p w14:paraId="0CDCD21B" w14:textId="01EC4356" w:rsidR="006532F6" w:rsidRDefault="006532F6" w:rsidP="006532F6">
      <w:pPr>
        <w:pStyle w:val="Bodytextindented"/>
        <w:rPr>
          <w:i/>
          <w:iCs/>
        </w:rPr>
      </w:pPr>
      <m:oMath>
        <m:r>
          <w:rPr>
            <w:rFonts w:ascii="Cambria Math" w:hAnsi="Cambria Math"/>
          </w:rPr>
          <m:t>n</m:t>
        </m:r>
        <m:r>
          <m:rPr>
            <m:sty m:val="p"/>
          </m:rPr>
          <w:rPr>
            <w:rFonts w:ascii="Cambria Math" w:hAnsi="Cambria Math"/>
          </w:rPr>
          <m:t>:</m:t>
        </m:r>
      </m:oMath>
      <w:r w:rsidRPr="00504061">
        <w:t xml:space="preserve"> </w:t>
      </w:r>
      <w:r w:rsidR="00715A4B" w:rsidRPr="00504061">
        <w:t xml:space="preserve">Antall Avregningsperioder i </w:t>
      </w:r>
      <w:r w:rsidRPr="00504061">
        <w:t xml:space="preserve">kalenderår </w:t>
      </w:r>
      <w:r w:rsidRPr="00504061">
        <w:rPr>
          <w:i/>
          <w:iCs/>
        </w:rPr>
        <w:t>i</w:t>
      </w:r>
    </w:p>
    <w:p w14:paraId="7FCF6249" w14:textId="77777777" w:rsidR="00795D05" w:rsidRPr="00504061" w:rsidRDefault="00795D05" w:rsidP="00216CA1">
      <w:pPr>
        <w:pStyle w:val="Bodytextindented"/>
        <w:ind w:left="0"/>
      </w:pPr>
    </w:p>
    <w:bookmarkEnd w:id="573"/>
    <w:p w14:paraId="440B8D05" w14:textId="766CF965" w:rsidR="007721A9" w:rsidRDefault="00BA61F5" w:rsidP="00081683">
      <w:pPr>
        <w:pStyle w:val="Bodytextindented"/>
      </w:pPr>
      <w:r w:rsidRPr="00135B34">
        <w:t xml:space="preserve">Avregnet Produksjon </w:t>
      </w:r>
      <w:r w:rsidR="007E31FE">
        <w:t xml:space="preserve">som ikke </w:t>
      </w:r>
      <w:r w:rsidR="007776C2">
        <w:t>omfattes av</w:t>
      </w:r>
      <w:r w:rsidR="007E31FE">
        <w:t xml:space="preserve"> Langsiktige Kraftavtaler </w:t>
      </w:r>
      <w:r w:rsidRPr="00135B34">
        <w:t>skal an</w:t>
      </w:r>
      <w:r w:rsidR="0060178B" w:rsidRPr="00135B34">
        <w:t xml:space="preserve">ses </w:t>
      </w:r>
      <w:r w:rsidR="0066045A">
        <w:t>fastsatt</w:t>
      </w:r>
      <w:r w:rsidR="00B02A68">
        <w:t xml:space="preserve"> </w:t>
      </w:r>
      <w:r w:rsidRPr="00135B34">
        <w:t>til Spotpris</w:t>
      </w:r>
      <w:r w:rsidR="0050376D">
        <w:t>.</w:t>
      </w:r>
      <w:r w:rsidR="003B5F6E">
        <w:t xml:space="preserve"> </w:t>
      </w:r>
      <w:r w:rsidR="008648FB">
        <w:t>Avregnet Produksjon</w:t>
      </w:r>
      <w:r w:rsidR="00D85A1E" w:rsidDel="005D41BB">
        <w:t xml:space="preserve"> som </w:t>
      </w:r>
      <w:r w:rsidR="008648FB">
        <w:t xml:space="preserve">omfattes av </w:t>
      </w:r>
      <w:r w:rsidR="00714868">
        <w:t>Langsiktige Kraftavtaler</w:t>
      </w:r>
      <w:r w:rsidR="00D85A1E">
        <w:t xml:space="preserve"> inngår </w:t>
      </w:r>
      <w:r w:rsidR="005D41BB">
        <w:t xml:space="preserve">ikke </w:t>
      </w:r>
      <w:r w:rsidR="00D85A1E">
        <w:t>i beregningen av Referanseprisen</w:t>
      </w:r>
      <w:r w:rsidR="00714868">
        <w:t>.</w:t>
      </w:r>
      <w:r w:rsidR="00603BF6">
        <w:t xml:space="preserve"> </w:t>
      </w:r>
    </w:p>
    <w:p w14:paraId="086657B8" w14:textId="3EE59ED5" w:rsidR="00F72191" w:rsidRPr="00DB6C0F" w:rsidRDefault="00FE1DDE" w:rsidP="00081683">
      <w:pPr>
        <w:pStyle w:val="Bodytextindented"/>
      </w:pPr>
      <w:r>
        <w:t>Å</w:t>
      </w:r>
      <w:r w:rsidR="00B87E6A">
        <w:t>ret Ferdigstille</w:t>
      </w:r>
      <w:r w:rsidR="002975D0">
        <w:t>lse oppnå</w:t>
      </w:r>
      <w:r w:rsidR="00B87E6A">
        <w:t xml:space="preserve">s </w:t>
      </w:r>
      <w:r w:rsidR="00496B21">
        <w:t>begynner beregningen</w:t>
      </w:r>
      <w:r w:rsidR="000A746C">
        <w:t xml:space="preserve"> </w:t>
      </w:r>
      <w:r w:rsidR="000A746C" w:rsidDel="002B0EE2">
        <w:t>av</w:t>
      </w:r>
      <w:r w:rsidR="001141E4">
        <w:t xml:space="preserve"> </w:t>
      </w:r>
      <w:r w:rsidR="0066516F">
        <w:t>Referanseprisen</w:t>
      </w:r>
      <w:r w:rsidR="00496B21">
        <w:t xml:space="preserve"> </w:t>
      </w:r>
      <w:r w:rsidR="0066516F">
        <w:t>ved Ferdigstillelse, og</w:t>
      </w:r>
      <w:r w:rsidR="00B87E6A">
        <w:t xml:space="preserve"> </w:t>
      </w:r>
      <w:r w:rsidR="003110C8">
        <w:t xml:space="preserve">året </w:t>
      </w:r>
      <w:r w:rsidR="00FA69F3">
        <w:t>inntektsdeli</w:t>
      </w:r>
      <w:r w:rsidR="00F26980">
        <w:t>ng</w:t>
      </w:r>
      <w:r w:rsidR="002975D0">
        <w:t>speriod</w:t>
      </w:r>
      <w:r w:rsidR="00F77B00">
        <w:t>en opphører</w:t>
      </w:r>
      <w:r w:rsidR="00F26980">
        <w:t xml:space="preserve"> i henhold til punkt </w:t>
      </w:r>
      <w:r w:rsidR="0066516F">
        <w:t>[</w:t>
      </w:r>
      <w:r w:rsidR="0066516F">
        <w:fldChar w:fldCharType="begin"/>
      </w:r>
      <w:r w:rsidR="0066516F">
        <w:instrText xml:space="preserve"> REF _Ref198821693 \r \h </w:instrText>
      </w:r>
      <w:r w:rsidR="0066516F">
        <w:fldChar w:fldCharType="separate"/>
      </w:r>
      <w:r w:rsidR="0066516F">
        <w:t>23.7</w:t>
      </w:r>
      <w:r w:rsidR="0066516F">
        <w:fldChar w:fldCharType="end"/>
      </w:r>
      <w:r w:rsidR="0066516F">
        <w:t>] avsluttes beregningen av Referanseprisen på opphørstidspunktet.</w:t>
      </w:r>
      <w:r w:rsidR="00230C96" w:rsidDel="00714868">
        <w:t xml:space="preserve"> </w:t>
      </w:r>
    </w:p>
    <w:p w14:paraId="18F91DD4" w14:textId="55A21D8B" w:rsidR="00FE5337" w:rsidRPr="00FE5337" w:rsidRDefault="00F56523" w:rsidP="00FE5337">
      <w:pPr>
        <w:pStyle w:val="Bodytextindented"/>
      </w:pPr>
      <w:r w:rsidRPr="005E5590">
        <w:t>Dersom Spotprisperiodene og Avregningsperiodene har samme varighet, skal Spotprisen for hver enkelt Spotprisperiode vektes med Avregnet Produksjon i hver enkelt tilhørende Avregningsperiode. Dersom Spotprisperiodene og Avregningsperiodene har ulik varighet, for eksempel ved at Avregningsperioden er kortere enn Spotprisperioden, skal Spotprisen for hver enkelt Spotprisperiode vektes med samlet Avregnet Produksjon i den samme tidsperioden.</w:t>
      </w:r>
    </w:p>
    <w:p w14:paraId="0183F15D" w14:textId="234E7A93" w:rsidR="00565522" w:rsidRDefault="00565522" w:rsidP="00565522">
      <w:pPr>
        <w:pStyle w:val="Overskrift2"/>
      </w:pPr>
      <w:bookmarkStart w:id="574" w:name="_Ref197618722"/>
      <w:r>
        <w:t>Beregning og rapportering</w:t>
      </w:r>
      <w:bookmarkEnd w:id="574"/>
    </w:p>
    <w:p w14:paraId="3DCF35A8" w14:textId="77777777" w:rsidR="00565522" w:rsidRDefault="00565522" w:rsidP="00565522">
      <w:pPr>
        <w:pStyle w:val="Bodytextindented"/>
      </w:pPr>
      <w:r>
        <w:t>Støttemottaker skal årlig og etterskuddsvis beregne om det er grunnlag for inntektsdeling med Staten.</w:t>
      </w:r>
    </w:p>
    <w:p w14:paraId="514A42B3" w14:textId="175C27B3" w:rsidR="00565522" w:rsidRPr="008D4B6C" w:rsidRDefault="00565522" w:rsidP="00565522">
      <w:pPr>
        <w:pStyle w:val="Bodytextindented"/>
      </w:pPr>
      <w:r w:rsidRPr="008D4B6C">
        <w:t>Støttemottaker skal innen 31. januar hvert år utarbeide og sende til Staten en rapport med beregning av inntektsdeling for foregående kalenderår.</w:t>
      </w:r>
    </w:p>
    <w:p w14:paraId="28EDBC13" w14:textId="2E924C4C" w:rsidR="00565522" w:rsidRDefault="00565522" w:rsidP="00565522">
      <w:pPr>
        <w:pStyle w:val="Bodytextindented"/>
      </w:pPr>
      <w:r w:rsidRPr="008D4B6C">
        <w:t xml:space="preserve">Rapporten skal inneholde en oversikt over Støttemottakers inntekter foregående </w:t>
      </w:r>
      <w:r w:rsidRPr="005E5590">
        <w:t>kalenderår</w:t>
      </w:r>
      <w:r w:rsidRPr="008D4B6C">
        <w:t xml:space="preserve"> som</w:t>
      </w:r>
      <w:r>
        <w:t xml:space="preserve"> skal deles med Staten i henhold til Avtalen, og </w:t>
      </w:r>
      <w:r w:rsidRPr="002F0EBC">
        <w:t>all relevant og nødvendig informasjon</w:t>
      </w:r>
      <w:r>
        <w:t xml:space="preserve"> for at Staten skal kunne ettergå og på selvstendig grunnlag kontrollere om beregningen er riktig, herunder:</w:t>
      </w:r>
      <w:r w:rsidRPr="002F0EBC">
        <w:t xml:space="preserve"> </w:t>
      </w:r>
    </w:p>
    <w:p w14:paraId="4354DFB9" w14:textId="448BC8D8" w:rsidR="00565522" w:rsidRDefault="00565522" w:rsidP="00565522">
      <w:pPr>
        <w:pStyle w:val="Numberedlista"/>
        <w:numPr>
          <w:ilvl w:val="0"/>
          <w:numId w:val="84"/>
        </w:numPr>
      </w:pPr>
      <w:r>
        <w:t xml:space="preserve">Referansepris for </w:t>
      </w:r>
      <w:r w:rsidRPr="002105D8">
        <w:t>kalenderåret</w:t>
      </w:r>
      <w:r>
        <w:t xml:space="preserve">; </w:t>
      </w:r>
    </w:p>
    <w:p w14:paraId="2A17863D" w14:textId="0218394A" w:rsidR="00565522" w:rsidRDefault="00565522" w:rsidP="00565522">
      <w:pPr>
        <w:pStyle w:val="Numberedlista"/>
        <w:numPr>
          <w:ilvl w:val="0"/>
          <w:numId w:val="84"/>
        </w:numPr>
      </w:pPr>
      <w:r>
        <w:t>Terskelpris for kalenderåret;</w:t>
      </w:r>
    </w:p>
    <w:p w14:paraId="63859751" w14:textId="2174FEE1" w:rsidR="00565522" w:rsidRDefault="00565522" w:rsidP="00565522">
      <w:pPr>
        <w:pStyle w:val="Numberedlista"/>
      </w:pPr>
      <w:r>
        <w:t>Alle Spotpriser i kalenderåret;</w:t>
      </w:r>
    </w:p>
    <w:p w14:paraId="170AF15E" w14:textId="77777777" w:rsidR="00565522" w:rsidRDefault="00565522" w:rsidP="00565522">
      <w:pPr>
        <w:pStyle w:val="Numberedlista"/>
      </w:pPr>
      <w:r>
        <w:t>Avregnet Produksjon i hver enkelt Avregningsperiode;</w:t>
      </w:r>
    </w:p>
    <w:p w14:paraId="19DA6F0E" w14:textId="6850DFF6" w:rsidR="00565522" w:rsidRDefault="00565522" w:rsidP="00565522">
      <w:pPr>
        <w:pStyle w:val="Numberedlista"/>
      </w:pPr>
      <w:r>
        <w:t xml:space="preserve">Avregnet Produksjon i hver enkelt Avregningsperiode </w:t>
      </w:r>
      <w:r w:rsidR="00830874">
        <w:t>omfattet av</w:t>
      </w:r>
      <w:r>
        <w:t xml:space="preserve"> Langsiktige Kraftavtaler;</w:t>
      </w:r>
    </w:p>
    <w:p w14:paraId="6BE31FA2" w14:textId="475FC885" w:rsidR="00565522" w:rsidRDefault="00565522" w:rsidP="00565522">
      <w:pPr>
        <w:pStyle w:val="Numberedlista"/>
      </w:pPr>
      <w:r>
        <w:t>Samlet Avregnet Produksjon for kalenderåret;</w:t>
      </w:r>
    </w:p>
    <w:p w14:paraId="034188DC" w14:textId="28E8E5F7" w:rsidR="00565522" w:rsidRDefault="00565522" w:rsidP="00565522">
      <w:pPr>
        <w:pStyle w:val="Numberedlista"/>
      </w:pPr>
      <w:r>
        <w:t xml:space="preserve">Samlet Avregnet Produksjon for kalenderåret </w:t>
      </w:r>
      <w:r w:rsidR="00830874">
        <w:t>omfattet av</w:t>
      </w:r>
      <w:r>
        <w:t xml:space="preserve"> Langsiktige Kraftavtaler;</w:t>
      </w:r>
      <w:r w:rsidR="001C7171">
        <w:t xml:space="preserve"> og</w:t>
      </w:r>
    </w:p>
    <w:p w14:paraId="2944897D" w14:textId="50D1CCA7" w:rsidR="00565522" w:rsidRPr="008D4B6C" w:rsidRDefault="00565522" w:rsidP="001C7171">
      <w:pPr>
        <w:pStyle w:val="Numberedlista"/>
      </w:pPr>
      <w:r>
        <w:lastRenderedPageBreak/>
        <w:t xml:space="preserve">Informasjon om Støttemottakers Langsiktige Kraftavtaler som gir Staten grunnlag for å </w:t>
      </w:r>
      <w:r w:rsidRPr="008D4B6C">
        <w:t>kontrollere</w:t>
      </w:r>
      <w:r>
        <w:t xml:space="preserve"> om vilkårene i definisjonen i punkt [</w:t>
      </w:r>
      <w:r w:rsidR="00967A4F">
        <w:fldChar w:fldCharType="begin"/>
      </w:r>
      <w:r w:rsidR="00967A4F">
        <w:instrText xml:space="preserve"> REF _Ref197618669 \r \h </w:instrText>
      </w:r>
      <w:r w:rsidR="00967A4F">
        <w:fldChar w:fldCharType="separate"/>
      </w:r>
      <w:r w:rsidR="00F22B4A">
        <w:t>2</w:t>
      </w:r>
      <w:r w:rsidR="00967A4F">
        <w:fldChar w:fldCharType="end"/>
      </w:r>
      <w:r>
        <w:t>] er oppfylt</w:t>
      </w:r>
      <w:r w:rsidR="001C7171">
        <w:t>.</w:t>
      </w:r>
    </w:p>
    <w:p w14:paraId="3723E859" w14:textId="62394C4F" w:rsidR="00565522" w:rsidRDefault="00565522" w:rsidP="00F508B5">
      <w:pPr>
        <w:pStyle w:val="Bodytextindented"/>
      </w:pPr>
      <w:r w:rsidRPr="002F0EBC">
        <w:t>Struktur, format og innhold for rapporten skal avklares med Staten, og Staten kan stille krav om justeringer og tilpasninger.</w:t>
      </w:r>
    </w:p>
    <w:p w14:paraId="71058BF5" w14:textId="77777777" w:rsidR="00716895" w:rsidRDefault="00716895" w:rsidP="00716895">
      <w:pPr>
        <w:pStyle w:val="Overskrift2"/>
      </w:pPr>
      <w:r>
        <w:t xml:space="preserve">Betaling </w:t>
      </w:r>
    </w:p>
    <w:p w14:paraId="7CD7354E" w14:textId="44E5841C" w:rsidR="00716895" w:rsidRDefault="00716895" w:rsidP="00716895">
      <w:pPr>
        <w:pStyle w:val="Bodytextindented"/>
      </w:pPr>
      <w:r w:rsidRPr="005A2E70">
        <w:t>Inntektene som Støttemottaker skal dele med Staten i henhold til dette punkt [</w:t>
      </w:r>
      <w:r w:rsidRPr="005A2E70">
        <w:fldChar w:fldCharType="begin"/>
      </w:r>
      <w:r w:rsidRPr="00F157FA">
        <w:instrText xml:space="preserve"> REF _Ref196738668 \r \h </w:instrText>
      </w:r>
      <w:r w:rsidRPr="008D4B6C">
        <w:instrText xml:space="preserve"> \* MERGEFORMAT </w:instrText>
      </w:r>
      <w:r w:rsidRPr="005A2E70">
        <w:fldChar w:fldCharType="separate"/>
      </w:r>
      <w:r w:rsidR="00F22B4A">
        <w:t>23</w:t>
      </w:r>
      <w:r w:rsidRPr="005A2E70">
        <w:fldChar w:fldCharType="end"/>
      </w:r>
      <w:r w:rsidRPr="005A2E70">
        <w:t>], skal betales til Staten innen fristen for inngivelse av rapporten i henhold til punkt [</w:t>
      </w:r>
      <w:r w:rsidR="00967A4F">
        <w:fldChar w:fldCharType="begin"/>
      </w:r>
      <w:r w:rsidR="00967A4F">
        <w:instrText xml:space="preserve"> REF _Ref197618722 \r \h </w:instrText>
      </w:r>
      <w:r w:rsidR="00967A4F">
        <w:fldChar w:fldCharType="separate"/>
      </w:r>
      <w:r w:rsidR="00F22B4A">
        <w:t>23.4</w:t>
      </w:r>
      <w:r w:rsidR="00967A4F">
        <w:fldChar w:fldCharType="end"/>
      </w:r>
      <w:r w:rsidRPr="005A2E70">
        <w:t>].</w:t>
      </w:r>
    </w:p>
    <w:p w14:paraId="62C83F57" w14:textId="56842D18" w:rsidR="00580258" w:rsidRPr="008D4B6C" w:rsidRDefault="00580258" w:rsidP="00580258">
      <w:pPr>
        <w:pStyle w:val="Bodytextindented"/>
      </w:pPr>
      <w:r w:rsidRPr="00504061">
        <w:t>Nærmere detaljer om hvordan slik betaling skal gjennomføres</w:t>
      </w:r>
      <w:r w:rsidR="008637FA" w:rsidRPr="00504061">
        <w:t>,</w:t>
      </w:r>
      <w:r w:rsidRPr="00504061">
        <w:t xml:space="preserve"> skal avklares med Staten.</w:t>
      </w:r>
    </w:p>
    <w:p w14:paraId="6724E28D" w14:textId="77777777" w:rsidR="00716895" w:rsidRDefault="00716895" w:rsidP="00716895">
      <w:pPr>
        <w:pStyle w:val="Bodytextindented"/>
      </w:pPr>
      <w:r>
        <w:t xml:space="preserve">Dersom en Part oppdager feil ved beregning </w:t>
      </w:r>
      <w:r w:rsidRPr="002F0EBC">
        <w:t>eller betaling av</w:t>
      </w:r>
      <w:r>
        <w:t xml:space="preserve"> inntektene som Støttemottaker skal dele med Staten, skal den annen Part varsles uten ugrunnet opphold.</w:t>
      </w:r>
    </w:p>
    <w:p w14:paraId="0D1426C0" w14:textId="55C2CD54" w:rsidR="00716895" w:rsidRDefault="00716895" w:rsidP="00716895">
      <w:pPr>
        <w:pStyle w:val="Bodytextindented"/>
      </w:pPr>
      <w:r>
        <w:t xml:space="preserve">Dersom Staten har mottatt mindre inntekter enn hva Staten er berettiget til etter Avtalen, kan Staten kreve det manglende </w:t>
      </w:r>
      <w:r w:rsidRPr="008D4B6C">
        <w:t xml:space="preserve">beløpet betalt </w:t>
      </w:r>
      <w:r w:rsidRPr="005A2E70">
        <w:t>[med tillegg av forsinkelsesrenter i henhold til punkt [</w:t>
      </w:r>
      <w:r w:rsidRPr="005A2E70">
        <w:fldChar w:fldCharType="begin"/>
      </w:r>
      <w:r w:rsidRPr="00F157FA">
        <w:instrText xml:space="preserve"> REF _Ref196766462 \r \h </w:instrText>
      </w:r>
      <w:r>
        <w:instrText xml:space="preserve"> \* MERGEFORMAT</w:instrText>
      </w:r>
      <w:r w:rsidRPr="00F211FA">
        <w:instrText xml:space="preserve"> </w:instrText>
      </w:r>
      <w:r w:rsidRPr="005A2E70">
        <w:fldChar w:fldCharType="separate"/>
      </w:r>
      <w:r w:rsidR="00F552B4">
        <w:t>27</w:t>
      </w:r>
      <w:r w:rsidRPr="005A2E70">
        <w:fldChar w:fldCharType="end"/>
      </w:r>
      <w:r w:rsidRPr="005A2E70">
        <w:t>] fra betalingstidspunktet fastsatt i første avsnitt til betaling finner sted].</w:t>
      </w:r>
    </w:p>
    <w:p w14:paraId="178AA222" w14:textId="77777777" w:rsidR="000D3417" w:rsidRDefault="000D3417" w:rsidP="000D3417">
      <w:pPr>
        <w:pStyle w:val="Overskrift2"/>
      </w:pPr>
      <w:r>
        <w:t>Innsynsrett</w:t>
      </w:r>
    </w:p>
    <w:p w14:paraId="3C7AB99C" w14:textId="77777777" w:rsidR="000D3417" w:rsidRPr="002F0EBC" w:rsidRDefault="000D3417" w:rsidP="000D3417">
      <w:pPr>
        <w:pStyle w:val="Bodytextindented"/>
      </w:pPr>
      <w:r w:rsidRPr="002F0EBC">
        <w:t>Støttemottaker skal på forespørsel gi Staten fullt innsyn i alle beregninger og underlagsdata som har betydning for</w:t>
      </w:r>
      <w:r>
        <w:t xml:space="preserve"> beregningen av inntektsdeling etter Avtalen.</w:t>
      </w:r>
    </w:p>
    <w:p w14:paraId="4B2F658C" w14:textId="77777777" w:rsidR="000D3417" w:rsidRDefault="000D3417" w:rsidP="000D3417">
      <w:pPr>
        <w:pStyle w:val="Bodytextindented"/>
      </w:pPr>
      <w:r w:rsidRPr="002F0EBC">
        <w:t>Informasjon som etter Støttemottakers vurdering er Forretningshemmeligheter, skal identifiseres særskilt. Staten skal håndtere slik informasjon på en betryggende måte og holde den hemmelig i samsvar med relevante bestemmelser i offentleglova (LOV</w:t>
      </w:r>
      <w:r w:rsidRPr="002F0EBC">
        <w:noBreakHyphen/>
        <w:t>2006</w:t>
      </w:r>
      <w:r w:rsidRPr="002F0EBC">
        <w:noBreakHyphen/>
        <w:t>05</w:t>
      </w:r>
      <w:r w:rsidRPr="002F0EBC">
        <w:noBreakHyphen/>
        <w:t>19</w:t>
      </w:r>
      <w:r w:rsidRPr="002F0EBC">
        <w:noBreakHyphen/>
        <w:t>16) og forvaltningsloven (LOV-1967-02-10).</w:t>
      </w:r>
    </w:p>
    <w:p w14:paraId="2A263B99" w14:textId="5476CC23" w:rsidR="00F26594" w:rsidRDefault="00B836E5" w:rsidP="00F26594">
      <w:pPr>
        <w:pStyle w:val="Overskrift2"/>
      </w:pPr>
      <w:bookmarkStart w:id="575" w:name="_Ref198821693"/>
      <w:r>
        <w:t>I</w:t>
      </w:r>
      <w:r w:rsidR="00F26594">
        <w:t>nntektsdelingsperiode</w:t>
      </w:r>
      <w:bookmarkEnd w:id="575"/>
    </w:p>
    <w:p w14:paraId="1501D0B8" w14:textId="770CAACD" w:rsidR="00F26594" w:rsidRDefault="00AA53FC" w:rsidP="000D3417">
      <w:pPr>
        <w:pStyle w:val="Bodytextindented"/>
      </w:pPr>
      <w:r>
        <w:t xml:space="preserve">Støttemottakers </w:t>
      </w:r>
      <w:r w:rsidR="00414F82">
        <w:t>plikt</w:t>
      </w:r>
      <w:r w:rsidR="009D5D7A">
        <w:t xml:space="preserve"> til </w:t>
      </w:r>
      <w:r w:rsidR="00830874">
        <w:t>inntekts</w:t>
      </w:r>
      <w:r w:rsidR="00F32F2C">
        <w:t>del</w:t>
      </w:r>
      <w:r w:rsidR="00830874">
        <w:t>ing</w:t>
      </w:r>
      <w:r w:rsidR="009D5D7A">
        <w:t xml:space="preserve"> med Staten etter dette punkt [</w:t>
      </w:r>
      <w:r w:rsidR="008350DE">
        <w:fldChar w:fldCharType="begin"/>
      </w:r>
      <w:r w:rsidR="008350DE">
        <w:instrText xml:space="preserve"> REF _Ref196402717 \r \h </w:instrText>
      </w:r>
      <w:r w:rsidR="008350DE">
        <w:fldChar w:fldCharType="separate"/>
      </w:r>
      <w:r w:rsidR="001261AF">
        <w:t>23</w:t>
      </w:r>
      <w:r w:rsidR="008350DE">
        <w:fldChar w:fldCharType="end"/>
      </w:r>
      <w:r w:rsidR="009D5D7A">
        <w:t>]</w:t>
      </w:r>
      <w:r w:rsidR="008350DE">
        <w:t xml:space="preserve"> gjelder fra </w:t>
      </w:r>
      <w:r w:rsidR="0018079A">
        <w:t>Ferdigstillelse</w:t>
      </w:r>
      <w:r w:rsidR="009C028A">
        <w:t xml:space="preserve"> og i 15 år</w:t>
      </w:r>
      <w:r w:rsidR="00B836E5">
        <w:t>.</w:t>
      </w:r>
    </w:p>
    <w:p w14:paraId="2BEAF008" w14:textId="0AFD0C1E" w:rsidR="0018077A" w:rsidRPr="002F0EBC" w:rsidRDefault="0018077A" w:rsidP="000A08BB">
      <w:pPr>
        <w:pStyle w:val="Heading-DelI"/>
      </w:pPr>
      <w:bookmarkStart w:id="576" w:name="_Toc126512161"/>
      <w:bookmarkStart w:id="577" w:name="_Toc126512401"/>
      <w:bookmarkStart w:id="578" w:name="_Toc126512162"/>
      <w:bookmarkStart w:id="579" w:name="_Toc126512402"/>
      <w:bookmarkStart w:id="580" w:name="_Toc126512163"/>
      <w:bookmarkStart w:id="581" w:name="_Toc126512403"/>
      <w:bookmarkStart w:id="582" w:name="_Toc126512164"/>
      <w:bookmarkStart w:id="583" w:name="_Toc126512404"/>
      <w:bookmarkStart w:id="584" w:name="_Toc126512165"/>
      <w:bookmarkStart w:id="585" w:name="_Toc126512405"/>
      <w:bookmarkStart w:id="586" w:name="_Toc126512169"/>
      <w:bookmarkStart w:id="587" w:name="_Toc126512409"/>
      <w:bookmarkStart w:id="588" w:name="_Toc194670019"/>
      <w:bookmarkStart w:id="589" w:name="_Toc199357852"/>
      <w:bookmarkEnd w:id="576"/>
      <w:bookmarkEnd w:id="577"/>
      <w:bookmarkEnd w:id="578"/>
      <w:bookmarkEnd w:id="579"/>
      <w:bookmarkEnd w:id="580"/>
      <w:bookmarkEnd w:id="581"/>
      <w:bookmarkEnd w:id="582"/>
      <w:bookmarkEnd w:id="583"/>
      <w:bookmarkEnd w:id="584"/>
      <w:bookmarkEnd w:id="585"/>
      <w:bookmarkEnd w:id="586"/>
      <w:bookmarkEnd w:id="587"/>
      <w:r w:rsidRPr="002F0EBC">
        <w:t>AVTALEBRUDD</w:t>
      </w:r>
      <w:bookmarkEnd w:id="588"/>
      <w:bookmarkEnd w:id="589"/>
    </w:p>
    <w:p w14:paraId="514BF63B" w14:textId="57459602" w:rsidR="000D599C" w:rsidRPr="002F0EBC" w:rsidRDefault="00B92AB6" w:rsidP="005831DE">
      <w:pPr>
        <w:pStyle w:val="Overskrift1"/>
      </w:pPr>
      <w:bookmarkStart w:id="590" w:name="_Ref131424131"/>
      <w:bookmarkStart w:id="591" w:name="_Toc194670020"/>
      <w:bookmarkStart w:id="592" w:name="_Toc199357853"/>
      <w:r>
        <w:t>FORSINKELSE</w:t>
      </w:r>
      <w:bookmarkEnd w:id="590"/>
      <w:bookmarkEnd w:id="591"/>
      <w:bookmarkEnd w:id="592"/>
    </w:p>
    <w:p w14:paraId="437A38CF" w14:textId="35199CEC" w:rsidR="003C2FC5" w:rsidRPr="002F0EBC" w:rsidRDefault="00C50B91">
      <w:pPr>
        <w:pStyle w:val="Overskrift2"/>
      </w:pPr>
      <w:r w:rsidRPr="002F0EBC">
        <w:t xml:space="preserve">Dagbot </w:t>
      </w:r>
    </w:p>
    <w:p w14:paraId="74DB358C" w14:textId="2DBAC403" w:rsidR="003A2207" w:rsidRPr="002F0EBC" w:rsidRDefault="006150DD" w:rsidP="0076091F">
      <w:pPr>
        <w:pStyle w:val="Overskrift3"/>
      </w:pPr>
      <w:r w:rsidRPr="002F0EBC">
        <w:t>Forsinke</w:t>
      </w:r>
      <w:r w:rsidR="00F44E46" w:rsidRPr="002F0EBC">
        <w:t>t oppfyllelse av dagbotbelagte milepæler</w:t>
      </w:r>
    </w:p>
    <w:p w14:paraId="723E8A05" w14:textId="77C94404" w:rsidR="00AC796B" w:rsidRPr="002F0EBC" w:rsidRDefault="003C2FC5" w:rsidP="00CE06EF">
      <w:pPr>
        <w:pStyle w:val="Bodytextindented"/>
      </w:pPr>
      <w:r w:rsidRPr="002F0EBC">
        <w:t xml:space="preserve">Ved forsinkelse i forhold til </w:t>
      </w:r>
      <w:r w:rsidR="00F44E46" w:rsidRPr="002F0EBC">
        <w:t xml:space="preserve">dagbotbelagte </w:t>
      </w:r>
      <w:r w:rsidR="00CE7B92" w:rsidRPr="002F0EBC">
        <w:t>milepæler</w:t>
      </w:r>
      <w:r w:rsidRPr="002F0EBC">
        <w:t xml:space="preserve"> skal Støttemottaker </w:t>
      </w:r>
      <w:r w:rsidR="003F0CBA" w:rsidRPr="002F0EBC">
        <w:t xml:space="preserve">svare </w:t>
      </w:r>
      <w:r w:rsidR="00C50B91" w:rsidRPr="002F0EBC">
        <w:t>dagbot</w:t>
      </w:r>
      <w:r w:rsidRPr="002F0EBC">
        <w:t xml:space="preserve"> til Staten</w:t>
      </w:r>
      <w:r w:rsidR="4328A99C" w:rsidRPr="002F0EBC">
        <w:t>.</w:t>
      </w:r>
    </w:p>
    <w:p w14:paraId="6E53A72F" w14:textId="426903A6" w:rsidR="001B6EC7" w:rsidRPr="002F0EBC" w:rsidRDefault="00AC796B" w:rsidP="00CE06EF">
      <w:pPr>
        <w:pStyle w:val="Bodytextindented"/>
      </w:pPr>
      <w:r w:rsidRPr="002F0EBC">
        <w:t>Med unntak av det som er fastsatt i punkt [</w:t>
      </w:r>
      <w:r w:rsidRPr="002F0EBC">
        <w:fldChar w:fldCharType="begin"/>
      </w:r>
      <w:r w:rsidRPr="002F0EBC">
        <w:instrText xml:space="preserve"> REF _Ref135305966 \r \h </w:instrText>
      </w:r>
      <w:r w:rsidRPr="002F0EBC">
        <w:fldChar w:fldCharType="separate"/>
      </w:r>
      <w:r w:rsidR="001E3730">
        <w:t>24.1.2</w:t>
      </w:r>
      <w:r w:rsidRPr="002F0EBC">
        <w:fldChar w:fldCharType="end"/>
      </w:r>
      <w:r w:rsidRPr="002F0EBC">
        <w:t xml:space="preserve">], </w:t>
      </w:r>
      <w:r w:rsidR="003F0CBA" w:rsidRPr="002F0EBC">
        <w:t xml:space="preserve">påløper </w:t>
      </w:r>
      <w:r w:rsidRPr="002F0EBC">
        <w:t xml:space="preserve">dagbot fra </w:t>
      </w:r>
      <w:r w:rsidR="002132ED" w:rsidRPr="002F0EBC">
        <w:t>første</w:t>
      </w:r>
      <w:r w:rsidRPr="002F0EBC">
        <w:t xml:space="preserve"> Dag etter dato for milepælen</w:t>
      </w:r>
      <w:r w:rsidR="00031389" w:rsidRPr="002F0EBC">
        <w:t xml:space="preserve">. Dagboten </w:t>
      </w:r>
      <w:r w:rsidR="00C8481B" w:rsidRPr="002F0EBC">
        <w:t xml:space="preserve">løper og </w:t>
      </w:r>
      <w:r w:rsidR="00C22509" w:rsidRPr="002F0EBC">
        <w:t xml:space="preserve">akkumuleres </w:t>
      </w:r>
      <w:r w:rsidR="00031389" w:rsidRPr="002F0EBC">
        <w:t xml:space="preserve">frem til </w:t>
      </w:r>
      <w:r w:rsidR="00C8481B" w:rsidRPr="002F0EBC">
        <w:t xml:space="preserve">og med </w:t>
      </w:r>
      <w:r w:rsidR="00031389" w:rsidRPr="002F0EBC">
        <w:t>den datoen hvor milepælen nås</w:t>
      </w:r>
      <w:r w:rsidRPr="002F0EBC">
        <w:t>.</w:t>
      </w:r>
    </w:p>
    <w:p w14:paraId="08E44BD7" w14:textId="26673F91" w:rsidR="00F44E46" w:rsidRPr="002F0EBC" w:rsidRDefault="00F44E46" w:rsidP="00E940C6">
      <w:pPr>
        <w:pStyle w:val="Overskrift3"/>
      </w:pPr>
      <w:bookmarkStart w:id="593" w:name="_Ref135305966"/>
      <w:r w:rsidRPr="002F0EBC">
        <w:t>Henstandsperiode for Ferdigstillelse</w:t>
      </w:r>
      <w:bookmarkEnd w:id="593"/>
    </w:p>
    <w:p w14:paraId="421CBF90" w14:textId="69734FE2" w:rsidR="006150DD" w:rsidRPr="002F0EBC" w:rsidRDefault="00AC796B" w:rsidP="00CE06EF">
      <w:pPr>
        <w:pStyle w:val="Bodytextindented"/>
      </w:pPr>
      <w:r w:rsidRPr="002F0EBC">
        <w:t xml:space="preserve">Ved forsinket Ferdigstillelse løper det en henstandsperiode på </w:t>
      </w:r>
      <w:r w:rsidR="009A3486">
        <w:t>730</w:t>
      </w:r>
      <w:r w:rsidRPr="002F0EBC">
        <w:t xml:space="preserve"> Dager fra dato for milepælen for Ferdigstillelse, slik at d</w:t>
      </w:r>
      <w:r w:rsidR="00C50B91" w:rsidRPr="002F0EBC">
        <w:t>agbot</w:t>
      </w:r>
      <w:r w:rsidR="006150DD" w:rsidRPr="002F0EBC">
        <w:t xml:space="preserve"> </w:t>
      </w:r>
      <w:r w:rsidR="002132ED" w:rsidRPr="002F0EBC">
        <w:t xml:space="preserve">først løper </w:t>
      </w:r>
      <w:r w:rsidR="006150DD" w:rsidRPr="002F0EBC">
        <w:t xml:space="preserve">fra den </w:t>
      </w:r>
      <w:r w:rsidR="009A3486">
        <w:t>731</w:t>
      </w:r>
      <w:r w:rsidR="006150DD" w:rsidRPr="002F0EBC">
        <w:t>. Dagen</w:t>
      </w:r>
      <w:r w:rsidRPr="002F0EBC">
        <w:rPr>
          <w:szCs w:val="20"/>
        </w:rPr>
        <w:t xml:space="preserve"> </w:t>
      </w:r>
      <w:r w:rsidRPr="002F0EBC">
        <w:t>etter dato for milepælen</w:t>
      </w:r>
      <w:r w:rsidR="006150DD" w:rsidRPr="002F0EBC">
        <w:t xml:space="preserve">. </w:t>
      </w:r>
    </w:p>
    <w:p w14:paraId="3BA10E07" w14:textId="412F78AA" w:rsidR="003A2207" w:rsidRPr="002F0EBC" w:rsidRDefault="003A2207" w:rsidP="0076091F">
      <w:pPr>
        <w:pStyle w:val="Overskrift3"/>
      </w:pPr>
      <w:r w:rsidRPr="002F0EBC">
        <w:lastRenderedPageBreak/>
        <w:t>Sats</w:t>
      </w:r>
    </w:p>
    <w:p w14:paraId="4AD630CA" w14:textId="4BFDE561" w:rsidR="003A2207" w:rsidRPr="002F0EBC" w:rsidRDefault="00C50B91" w:rsidP="0076091F">
      <w:pPr>
        <w:pStyle w:val="Bodytextindented"/>
      </w:pPr>
      <w:r w:rsidRPr="002F0EBC">
        <w:t>Dagbot</w:t>
      </w:r>
      <w:r w:rsidR="003A2207" w:rsidRPr="002F0EBC">
        <w:t>en utgjør</w:t>
      </w:r>
      <w:r w:rsidRPr="002F0EBC">
        <w:t xml:space="preserve"> NOK</w:t>
      </w:r>
      <w:r w:rsidR="006B45C1" w:rsidRPr="002F0EBC">
        <w:t> </w:t>
      </w:r>
      <w:r w:rsidR="006B45C1" w:rsidRPr="000634DA">
        <w:t>1 000 </w:t>
      </w:r>
      <w:r w:rsidR="00294A57" w:rsidRPr="000634DA">
        <w:t>000</w:t>
      </w:r>
      <w:r w:rsidR="003A2207" w:rsidRPr="000634DA">
        <w:t xml:space="preserve"> </w:t>
      </w:r>
      <w:r w:rsidR="006B45C1" w:rsidRPr="000634DA">
        <w:t>(én million</w:t>
      </w:r>
      <w:r w:rsidR="005C1A86" w:rsidRPr="000634DA">
        <w:t xml:space="preserve"> norske kroner</w:t>
      </w:r>
      <w:r w:rsidR="006B45C1" w:rsidRPr="000634DA">
        <w:t>)</w:t>
      </w:r>
      <w:r w:rsidR="006B45C1" w:rsidRPr="002F0EBC">
        <w:t xml:space="preserve"> </w:t>
      </w:r>
      <w:r w:rsidR="003A2207" w:rsidRPr="002F0EBC">
        <w:t>p</w:t>
      </w:r>
      <w:r w:rsidR="006B45C1" w:rsidRPr="002F0EBC">
        <w:t>er</w:t>
      </w:r>
      <w:r w:rsidR="003A2207" w:rsidRPr="002F0EBC">
        <w:t xml:space="preserve"> Dag</w:t>
      </w:r>
      <w:r w:rsidR="006150DD" w:rsidRPr="002F0EBC">
        <w:t xml:space="preserve"> og er den samme for alle </w:t>
      </w:r>
      <w:r w:rsidRPr="002F0EBC">
        <w:t>dagbot</w:t>
      </w:r>
      <w:r w:rsidR="006150DD" w:rsidRPr="002F0EBC">
        <w:t xml:space="preserve">belagte </w:t>
      </w:r>
      <w:r w:rsidR="00D0473E" w:rsidRPr="002F0EBC">
        <w:t>milepæler</w:t>
      </w:r>
      <w:r w:rsidR="003A2207" w:rsidRPr="002F0EBC">
        <w:t>.</w:t>
      </w:r>
    </w:p>
    <w:p w14:paraId="00B73657" w14:textId="536EEC35" w:rsidR="00031389" w:rsidRPr="002F0EBC" w:rsidRDefault="00031389" w:rsidP="00031389">
      <w:pPr>
        <w:pStyle w:val="Bodytextindented"/>
      </w:pPr>
      <w:r w:rsidRPr="002F0EBC">
        <w:t xml:space="preserve">Dagbot beregnes særskilt for den enkelte milepæl. </w:t>
      </w:r>
    </w:p>
    <w:p w14:paraId="43B25AF4" w14:textId="5C921F06" w:rsidR="003A2207" w:rsidRPr="002F0EBC" w:rsidRDefault="003A2207" w:rsidP="0076091F">
      <w:pPr>
        <w:pStyle w:val="Overskrift3"/>
      </w:pPr>
      <w:r w:rsidRPr="002F0EBC">
        <w:t xml:space="preserve">Maksimal </w:t>
      </w:r>
      <w:r w:rsidR="00C50B91" w:rsidRPr="002F0EBC">
        <w:t>dagbot</w:t>
      </w:r>
    </w:p>
    <w:p w14:paraId="5D4E57E3" w14:textId="77777777" w:rsidR="002132ED" w:rsidRPr="002F0EBC" w:rsidRDefault="003A2207">
      <w:pPr>
        <w:pStyle w:val="Bodytextindented"/>
      </w:pPr>
      <w:r w:rsidRPr="002F0EBC">
        <w:t xml:space="preserve">Maksimal </w:t>
      </w:r>
      <w:r w:rsidR="00C50B91" w:rsidRPr="002F0EBC">
        <w:t>dagbot</w:t>
      </w:r>
      <w:r w:rsidRPr="002F0EBC">
        <w:t xml:space="preserve"> p</w:t>
      </w:r>
      <w:r w:rsidR="006B45C1" w:rsidRPr="002F0EBC">
        <w:t>er</w:t>
      </w:r>
      <w:r w:rsidRPr="002F0EBC">
        <w:t xml:space="preserve"> milepæl er</w:t>
      </w:r>
      <w:r w:rsidR="002132ED" w:rsidRPr="002F0EBC">
        <w:t>:</w:t>
      </w:r>
    </w:p>
    <w:p w14:paraId="62B0FB0C" w14:textId="7BED5FFA" w:rsidR="002132ED" w:rsidRPr="000634DA" w:rsidRDefault="002132ED" w:rsidP="007258A7">
      <w:pPr>
        <w:pStyle w:val="Numberedlista"/>
        <w:numPr>
          <w:ilvl w:val="0"/>
          <w:numId w:val="64"/>
        </w:numPr>
      </w:pPr>
      <w:r w:rsidRPr="002F0EBC">
        <w:t xml:space="preserve">NOK </w:t>
      </w:r>
      <w:r w:rsidRPr="00D25983">
        <w:t>365 000 000 (trehundre og sekstifem millioner</w:t>
      </w:r>
      <w:r w:rsidR="005C1A86" w:rsidRPr="00D25983">
        <w:t xml:space="preserve"> norske kroner</w:t>
      </w:r>
      <w:r w:rsidRPr="00D25983">
        <w:t>)</w:t>
      </w:r>
      <w:r w:rsidRPr="000634DA">
        <w:t xml:space="preserve"> for milepælen for Investeringsbeslutning i henhold til punkt [</w:t>
      </w:r>
      <w:r w:rsidRPr="000634DA">
        <w:fldChar w:fldCharType="begin"/>
      </w:r>
      <w:r w:rsidRPr="000634DA">
        <w:instrText xml:space="preserve"> REF _Ref129715517 \r \h </w:instrText>
      </w:r>
      <w:r w:rsidR="000634DA">
        <w:instrText xml:space="preserve"> \* MERGEFORMAT </w:instrText>
      </w:r>
      <w:r w:rsidRPr="000634DA">
        <w:fldChar w:fldCharType="separate"/>
      </w:r>
      <w:r w:rsidR="001E3730">
        <w:t>13</w:t>
      </w:r>
      <w:r w:rsidRPr="000634DA">
        <w:fldChar w:fldCharType="end"/>
      </w:r>
      <w:r w:rsidRPr="000634DA">
        <w:t xml:space="preserve">]; og </w:t>
      </w:r>
    </w:p>
    <w:p w14:paraId="1532A93F" w14:textId="66A3D487" w:rsidR="003A2207" w:rsidRPr="002F0EBC" w:rsidRDefault="00C50B91" w:rsidP="007258A7">
      <w:pPr>
        <w:pStyle w:val="Numberedlista"/>
        <w:numPr>
          <w:ilvl w:val="0"/>
          <w:numId w:val="64"/>
        </w:numPr>
      </w:pPr>
      <w:r w:rsidRPr="000634DA">
        <w:t>NOK</w:t>
      </w:r>
      <w:r w:rsidR="006B45C1" w:rsidRPr="000634DA">
        <w:t> </w:t>
      </w:r>
      <w:r w:rsidR="006B45C1" w:rsidRPr="00D25983">
        <w:t>730 000 </w:t>
      </w:r>
      <w:r w:rsidR="00C07319" w:rsidRPr="00D25983">
        <w:t>000</w:t>
      </w:r>
      <w:r w:rsidR="006B45C1" w:rsidRPr="00D25983">
        <w:t xml:space="preserve"> (syvhundre og tretti millioner</w:t>
      </w:r>
      <w:r w:rsidR="005C1A86" w:rsidRPr="00D25983">
        <w:t xml:space="preserve"> norske kroner</w:t>
      </w:r>
      <w:r w:rsidR="006B45C1" w:rsidRPr="00D25983">
        <w:t>)</w:t>
      </w:r>
      <w:r w:rsidR="005E42B3" w:rsidRPr="000634DA">
        <w:t xml:space="preserve"> for</w:t>
      </w:r>
      <w:r w:rsidR="005E42B3" w:rsidRPr="002F0EBC">
        <w:t xml:space="preserve"> milepæle</w:t>
      </w:r>
      <w:r w:rsidR="002132ED" w:rsidRPr="002F0EBC">
        <w:t>n for Ferdigstillelse i henhold til punkt [</w:t>
      </w:r>
      <w:r w:rsidR="002132ED" w:rsidRPr="002F0EBC">
        <w:fldChar w:fldCharType="begin"/>
      </w:r>
      <w:r w:rsidR="002132ED" w:rsidRPr="002F0EBC">
        <w:instrText xml:space="preserve"> REF _Ref129797680 \r \h </w:instrText>
      </w:r>
      <w:r w:rsidR="002132ED" w:rsidRPr="002F0EBC">
        <w:fldChar w:fldCharType="separate"/>
      </w:r>
      <w:r w:rsidR="001E3730">
        <w:t>17.1</w:t>
      </w:r>
      <w:r w:rsidR="002132ED" w:rsidRPr="002F0EBC">
        <w:fldChar w:fldCharType="end"/>
      </w:r>
      <w:r w:rsidR="002132ED" w:rsidRPr="002F0EBC">
        <w:t>]</w:t>
      </w:r>
      <w:r w:rsidR="003A2207" w:rsidRPr="002F0EBC">
        <w:t>.</w:t>
      </w:r>
    </w:p>
    <w:p w14:paraId="5C64DFFB" w14:textId="24CEB4CE" w:rsidR="006150DD" w:rsidRPr="002F0EBC" w:rsidRDefault="006150DD">
      <w:pPr>
        <w:pStyle w:val="Bodytextindented"/>
      </w:pPr>
      <w:r w:rsidRPr="002F0EBC">
        <w:t xml:space="preserve">Maksimal samlet </w:t>
      </w:r>
      <w:r w:rsidR="00C50B91" w:rsidRPr="002F0EBC">
        <w:t>dagbot</w:t>
      </w:r>
      <w:r w:rsidRPr="002F0EBC">
        <w:t xml:space="preserve"> </w:t>
      </w:r>
      <w:r w:rsidR="00071D74" w:rsidRPr="002F0EBC">
        <w:t xml:space="preserve">etter Avtalen </w:t>
      </w:r>
      <w:r w:rsidRPr="002F0EBC">
        <w:t xml:space="preserve">er </w:t>
      </w:r>
      <w:r w:rsidR="003F0CBA" w:rsidRPr="002F0EBC">
        <w:t xml:space="preserve">NOK </w:t>
      </w:r>
      <w:r w:rsidR="00242044">
        <w:t xml:space="preserve">1 </w:t>
      </w:r>
      <w:r w:rsidR="00E179D5">
        <w:t>095 000 000</w:t>
      </w:r>
      <w:r w:rsidR="003F0CBA" w:rsidRPr="002F0EBC">
        <w:t xml:space="preserve"> (</w:t>
      </w:r>
      <w:r w:rsidR="00233DBF">
        <w:t xml:space="preserve">én milliard </w:t>
      </w:r>
      <w:r w:rsidR="00F85757">
        <w:t>og nitti</w:t>
      </w:r>
      <w:r w:rsidR="00162AC1">
        <w:t>fem millioner norske kroner</w:t>
      </w:r>
      <w:r w:rsidR="003F0CBA" w:rsidRPr="002F0EBC">
        <w:t>)</w:t>
      </w:r>
      <w:r w:rsidRPr="002F0EBC">
        <w:t>.</w:t>
      </w:r>
    </w:p>
    <w:p w14:paraId="0907C970" w14:textId="3030FFC1" w:rsidR="003A2207" w:rsidRPr="002F0EBC" w:rsidRDefault="003A2207" w:rsidP="0076091F">
      <w:pPr>
        <w:pStyle w:val="Overskrift3"/>
      </w:pPr>
      <w:r w:rsidRPr="002F0EBC">
        <w:t>Bortfall</w:t>
      </w:r>
    </w:p>
    <w:p w14:paraId="31B39BF4" w14:textId="41607E56" w:rsidR="00AA3938" w:rsidRPr="002F0EBC" w:rsidRDefault="00AA3938" w:rsidP="00AA3938">
      <w:pPr>
        <w:pStyle w:val="Bodytextindented"/>
      </w:pPr>
      <w:r w:rsidRPr="002F0EBC">
        <w:t xml:space="preserve">Dersom Ferdigstillelse oppnås innen </w:t>
      </w:r>
      <w:r w:rsidR="003F6A3B">
        <w:t xml:space="preserve">utløpet </w:t>
      </w:r>
      <w:r w:rsidR="002B137A">
        <w:t>av</w:t>
      </w:r>
      <w:r w:rsidR="002132ED" w:rsidRPr="002F0EBC">
        <w:t xml:space="preserve"> </w:t>
      </w:r>
      <w:r w:rsidR="00AC796B" w:rsidRPr="002F0EBC">
        <w:t>henstandsperiode</w:t>
      </w:r>
      <w:r w:rsidR="002B137A">
        <w:t>n</w:t>
      </w:r>
      <w:r w:rsidR="00AC796B" w:rsidRPr="002F0EBC">
        <w:t xml:space="preserve"> i henhold til punkt [</w:t>
      </w:r>
      <w:r w:rsidR="00AC796B" w:rsidRPr="002F0EBC">
        <w:fldChar w:fldCharType="begin"/>
      </w:r>
      <w:r w:rsidR="00AC796B" w:rsidRPr="002F0EBC">
        <w:instrText xml:space="preserve"> REF _Ref135305966 \r \h </w:instrText>
      </w:r>
      <w:r w:rsidR="00AC796B" w:rsidRPr="002F0EBC">
        <w:fldChar w:fldCharType="separate"/>
      </w:r>
      <w:r w:rsidR="001E3730">
        <w:t>24.1.2</w:t>
      </w:r>
      <w:r w:rsidR="00AC796B" w:rsidRPr="002F0EBC">
        <w:fldChar w:fldCharType="end"/>
      </w:r>
      <w:r w:rsidR="00AC796B" w:rsidRPr="002F0EBC">
        <w:t>]</w:t>
      </w:r>
      <w:r w:rsidRPr="002F0EBC">
        <w:t xml:space="preserve">, </w:t>
      </w:r>
      <w:r w:rsidR="00AF640A" w:rsidRPr="002F0EBC">
        <w:t>hensyntatt eventuell fristjustering i henhold til punkt [</w:t>
      </w:r>
      <w:r w:rsidR="00AF640A" w:rsidRPr="002F0EBC">
        <w:fldChar w:fldCharType="begin"/>
      </w:r>
      <w:r w:rsidR="00AF640A" w:rsidRPr="002F0EBC">
        <w:instrText xml:space="preserve"> REF _Ref139476264 \r \h  \* MERGEFORMAT </w:instrText>
      </w:r>
      <w:r w:rsidR="00AF640A" w:rsidRPr="002F0EBC">
        <w:fldChar w:fldCharType="separate"/>
      </w:r>
      <w:r w:rsidR="001E3730">
        <w:t>16.5</w:t>
      </w:r>
      <w:r w:rsidR="00AF640A" w:rsidRPr="002F0EBC">
        <w:fldChar w:fldCharType="end"/>
      </w:r>
      <w:r w:rsidR="00AF640A" w:rsidRPr="002F0EBC">
        <w:t xml:space="preserve">], </w:t>
      </w:r>
      <w:r w:rsidRPr="002F0EBC">
        <w:t xml:space="preserve">bortfaller Statens rett til </w:t>
      </w:r>
      <w:r w:rsidR="00C50B91" w:rsidRPr="002F0EBC">
        <w:t>dagbot</w:t>
      </w:r>
      <w:r w:rsidRPr="002F0EBC">
        <w:t xml:space="preserve"> for forsinkelse </w:t>
      </w:r>
      <w:r w:rsidR="00A73DF3" w:rsidRPr="002F0EBC">
        <w:t>ved</w:t>
      </w:r>
      <w:r w:rsidRPr="002F0EBC">
        <w:t xml:space="preserve"> tidligere </w:t>
      </w:r>
      <w:r w:rsidR="00C50B91" w:rsidRPr="002F0EBC">
        <w:t>dagbot</w:t>
      </w:r>
      <w:r w:rsidR="00610B43" w:rsidRPr="002F0EBC">
        <w:t>belagte</w:t>
      </w:r>
      <w:r w:rsidRPr="002F0EBC">
        <w:t xml:space="preserve"> </w:t>
      </w:r>
      <w:r w:rsidR="00071D74" w:rsidRPr="002F0EBC">
        <w:t>m</w:t>
      </w:r>
      <w:r w:rsidR="003D364C" w:rsidRPr="002F0EBC">
        <w:t>ilepæler</w:t>
      </w:r>
      <w:r w:rsidRPr="002F0EBC">
        <w:t xml:space="preserve">. </w:t>
      </w:r>
    </w:p>
    <w:p w14:paraId="2BBD8023" w14:textId="636BD936" w:rsidR="003A2207" w:rsidRPr="002F0EBC" w:rsidRDefault="003A2207" w:rsidP="0076091F">
      <w:pPr>
        <w:pStyle w:val="Overskrift3"/>
      </w:pPr>
      <w:bookmarkStart w:id="594" w:name="_Ref139399850"/>
      <w:r w:rsidRPr="002F0EBC">
        <w:t>Forfall</w:t>
      </w:r>
      <w:bookmarkEnd w:id="594"/>
    </w:p>
    <w:p w14:paraId="340387F7" w14:textId="504EE65B" w:rsidR="00647EFC" w:rsidRPr="002F0EBC" w:rsidRDefault="00BE1332">
      <w:pPr>
        <w:pStyle w:val="Bodytextindented"/>
        <w:rPr>
          <w:highlight w:val="yellow"/>
        </w:rPr>
      </w:pPr>
      <w:r w:rsidRPr="002F0EBC">
        <w:t xml:space="preserve">Påløpt og akkumulert </w:t>
      </w:r>
      <w:r w:rsidR="00C50B91" w:rsidRPr="002F0EBC">
        <w:t>dagbot</w:t>
      </w:r>
      <w:r w:rsidR="007B3CA5" w:rsidRPr="002F0EBC">
        <w:t xml:space="preserve"> forfaller til betaling ved Ferdigstillelse. Ved heving </w:t>
      </w:r>
      <w:r w:rsidR="00E760D9" w:rsidRPr="002F0EBC">
        <w:t xml:space="preserve">på grunn av forsinkelse </w:t>
      </w:r>
      <w:r w:rsidRPr="002F0EBC">
        <w:t>i henhold til punkt [</w:t>
      </w:r>
      <w:r w:rsidR="00E760D9" w:rsidRPr="002F0EBC">
        <w:fldChar w:fldCharType="begin"/>
      </w:r>
      <w:r w:rsidR="00E760D9" w:rsidRPr="002F0EBC">
        <w:instrText xml:space="preserve"> REF _Ref129799563 \r \h </w:instrText>
      </w:r>
      <w:r w:rsidR="00E760D9" w:rsidRPr="002F0EBC">
        <w:fldChar w:fldCharType="separate"/>
      </w:r>
      <w:r w:rsidR="001E3730">
        <w:t>26.2</w:t>
      </w:r>
      <w:r w:rsidR="00E760D9" w:rsidRPr="002F0EBC">
        <w:fldChar w:fldCharType="end"/>
      </w:r>
      <w:r w:rsidRPr="002F0EBC">
        <w:t xml:space="preserve">] </w:t>
      </w:r>
      <w:r w:rsidR="007B3CA5" w:rsidRPr="002F0EBC">
        <w:t>uten oppnådd Ferdigstillelse</w:t>
      </w:r>
      <w:r w:rsidRPr="002F0EBC">
        <w:t>,</w:t>
      </w:r>
      <w:r w:rsidR="007B3CA5" w:rsidRPr="002F0EBC">
        <w:t xml:space="preserve"> </w:t>
      </w:r>
      <w:r w:rsidRPr="002F0EBC">
        <w:t xml:space="preserve">skal Støttemottaker betale Fastholdelsesbot i stedet for </w:t>
      </w:r>
      <w:r w:rsidR="00C50B91" w:rsidRPr="002F0EBC">
        <w:t>dagbot</w:t>
      </w:r>
      <w:r w:rsidR="007B3CA5" w:rsidRPr="002F0EBC">
        <w:t>.</w:t>
      </w:r>
      <w:r w:rsidR="00B03D92" w:rsidRPr="002F0EBC">
        <w:rPr>
          <w:highlight w:val="lightGray"/>
        </w:rPr>
        <w:t xml:space="preserve"> </w:t>
      </w:r>
    </w:p>
    <w:p w14:paraId="18002BCD" w14:textId="3ED8A12C" w:rsidR="00784AAC" w:rsidRPr="002F0EBC" w:rsidRDefault="00B92AB6" w:rsidP="0076091F">
      <w:pPr>
        <w:pStyle w:val="Overskrift1"/>
      </w:pPr>
      <w:bookmarkStart w:id="595" w:name="_Toc131421846"/>
      <w:bookmarkStart w:id="596" w:name="_Toc131422007"/>
      <w:bookmarkStart w:id="597" w:name="_Toc131422148"/>
      <w:bookmarkStart w:id="598" w:name="_Toc131421847"/>
      <w:bookmarkStart w:id="599" w:name="_Toc131422008"/>
      <w:bookmarkStart w:id="600" w:name="_Toc131422149"/>
      <w:bookmarkStart w:id="601" w:name="_Toc131421848"/>
      <w:bookmarkStart w:id="602" w:name="_Toc131422009"/>
      <w:bookmarkStart w:id="603" w:name="_Toc131422150"/>
      <w:bookmarkStart w:id="604" w:name="_Toc131421849"/>
      <w:bookmarkStart w:id="605" w:name="_Toc131422010"/>
      <w:bookmarkStart w:id="606" w:name="_Toc131422151"/>
      <w:bookmarkStart w:id="607" w:name="_Toc131421850"/>
      <w:bookmarkStart w:id="608" w:name="_Toc131422011"/>
      <w:bookmarkStart w:id="609" w:name="_Toc131422152"/>
      <w:bookmarkStart w:id="610" w:name="_Toc131421851"/>
      <w:bookmarkStart w:id="611" w:name="_Toc131422012"/>
      <w:bookmarkStart w:id="612" w:name="_Toc131422153"/>
      <w:bookmarkStart w:id="613" w:name="_Toc131421852"/>
      <w:bookmarkStart w:id="614" w:name="_Toc131422013"/>
      <w:bookmarkStart w:id="615" w:name="_Toc131422154"/>
      <w:bookmarkStart w:id="616" w:name="_Toc199357854"/>
      <w:bookmarkStart w:id="617" w:name="_Ref116242745"/>
      <w:bookmarkStart w:id="618" w:name="_Toc194670021"/>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t>AVTALEBRUDD</w:t>
      </w:r>
      <w:bookmarkEnd w:id="616"/>
      <w:r w:rsidR="00B234CE" w:rsidRPr="002F0EBC">
        <w:t xml:space="preserve"> </w:t>
      </w:r>
      <w:bookmarkEnd w:id="617"/>
      <w:bookmarkEnd w:id="618"/>
    </w:p>
    <w:p w14:paraId="18A6941B" w14:textId="30A2A8AE" w:rsidR="000A49D8" w:rsidRPr="002F0EBC" w:rsidRDefault="00E62E6E" w:rsidP="00DF4CF7">
      <w:pPr>
        <w:pStyle w:val="Overskrift2"/>
      </w:pPr>
      <w:bookmarkStart w:id="619" w:name="_Ref196920029"/>
      <w:bookmarkStart w:id="620" w:name="_Ref135310983"/>
      <w:bookmarkStart w:id="621" w:name="_Ref198912062"/>
      <w:r>
        <w:t>Reduksjon og t</w:t>
      </w:r>
      <w:r w:rsidR="003A36FA">
        <w:t>ilbakebetaling</w:t>
      </w:r>
      <w:r w:rsidR="000A49D8" w:rsidRPr="002F0EBC">
        <w:t xml:space="preserve"> av </w:t>
      </w:r>
      <w:r w:rsidR="003A36FA">
        <w:t>Investeringsstøtte</w:t>
      </w:r>
      <w:bookmarkEnd w:id="619"/>
      <w:bookmarkEnd w:id="620"/>
      <w:bookmarkEnd w:id="621"/>
    </w:p>
    <w:p w14:paraId="0D11FE1E" w14:textId="2BC365BA" w:rsidR="00BD2D9B" w:rsidRPr="002F0EBC" w:rsidRDefault="00E46073" w:rsidP="009841F0">
      <w:pPr>
        <w:pStyle w:val="Bodytextindented"/>
      </w:pPr>
      <w:r w:rsidRPr="002F0EBC">
        <w:t xml:space="preserve">Ved avtalebrudd fra Støttemottaker </w:t>
      </w:r>
      <w:r w:rsidR="004947C3" w:rsidRPr="002F0EBC">
        <w:t xml:space="preserve">som ikke bringes i orden innen 30 Dager etter skriftlig varsel, </w:t>
      </w:r>
      <w:r w:rsidRPr="002F0EBC">
        <w:t xml:space="preserve">kan Staten </w:t>
      </w:r>
      <w:r w:rsidR="00E62E6E">
        <w:t xml:space="preserve">redusere </w:t>
      </w:r>
      <w:r w:rsidR="008218BF">
        <w:t>betaling</w:t>
      </w:r>
      <w:r w:rsidR="00797BBA">
        <w:t>en</w:t>
      </w:r>
      <w:r w:rsidR="008218BF">
        <w:t xml:space="preserve"> av Investeringsstøtte </w:t>
      </w:r>
      <w:r w:rsidR="003C64EF">
        <w:t>i henhold til punkt [</w:t>
      </w:r>
      <w:r w:rsidR="0035456F">
        <w:fldChar w:fldCharType="begin"/>
      </w:r>
      <w:r w:rsidR="0035456F">
        <w:instrText xml:space="preserve"> REF _Ref196402671 \r \h </w:instrText>
      </w:r>
      <w:r w:rsidR="0035456F">
        <w:fldChar w:fldCharType="separate"/>
      </w:r>
      <w:r w:rsidR="001E3730">
        <w:t>18.5</w:t>
      </w:r>
      <w:r w:rsidR="0035456F">
        <w:fldChar w:fldCharType="end"/>
      </w:r>
      <w:r w:rsidR="003C64EF">
        <w:t xml:space="preserve">] </w:t>
      </w:r>
      <w:r w:rsidR="008218BF">
        <w:t xml:space="preserve">eller </w:t>
      </w:r>
      <w:r w:rsidR="00BB257E">
        <w:t xml:space="preserve">kreve tilbakebetalt </w:t>
      </w:r>
      <w:r w:rsidR="008218BF">
        <w:t xml:space="preserve">allerede </w:t>
      </w:r>
      <w:r w:rsidR="00BB257E">
        <w:t>utbetalt Investeringsstøtte</w:t>
      </w:r>
      <w:r w:rsidRPr="002F0EBC">
        <w:t xml:space="preserve">. </w:t>
      </w:r>
    </w:p>
    <w:p w14:paraId="58ACC19A" w14:textId="1D3E999A" w:rsidR="00D71EE7" w:rsidRDefault="008218BF" w:rsidP="00885CAA">
      <w:pPr>
        <w:pStyle w:val="Bodytextindented"/>
      </w:pPr>
      <w:r>
        <w:t>Reduksjon</w:t>
      </w:r>
      <w:r w:rsidR="00575853">
        <w:t xml:space="preserve"> og krav om</w:t>
      </w:r>
      <w:r>
        <w:t xml:space="preserve"> </w:t>
      </w:r>
      <w:r w:rsidR="00076FFB">
        <w:t>t</w:t>
      </w:r>
      <w:r w:rsidR="00BB257E">
        <w:t>ilbakebetaling</w:t>
      </w:r>
      <w:r w:rsidR="00575853">
        <w:t xml:space="preserve"> av Investeringsstøtte</w:t>
      </w:r>
      <w:r w:rsidR="00BB257E" w:rsidRPr="002F0EBC">
        <w:t xml:space="preserve"> </w:t>
      </w:r>
      <w:r w:rsidR="00E46073" w:rsidRPr="002F0EBC">
        <w:t>skal være forholdsmessig ut fra avtalebruddets art, varighet og alvorlighet</w:t>
      </w:r>
      <w:r w:rsidR="00A626A3" w:rsidRPr="002F0EBC">
        <w:t>.</w:t>
      </w:r>
    </w:p>
    <w:p w14:paraId="35D0AF1C" w14:textId="180F44D3" w:rsidR="002F272E" w:rsidRDefault="00A626A3" w:rsidP="002F272E">
      <w:pPr>
        <w:pStyle w:val="Bodytextindented"/>
      </w:pPr>
      <w:r w:rsidRPr="002F0EBC">
        <w:t>Med unntak for avtalebrudd som skyldes forsettlige</w:t>
      </w:r>
      <w:r w:rsidR="0008789F" w:rsidRPr="002F0EBC">
        <w:t>,</w:t>
      </w:r>
      <w:r w:rsidRPr="002F0EBC">
        <w:t xml:space="preserve"> grovt uaktsomme </w:t>
      </w:r>
      <w:r w:rsidR="0008789F" w:rsidRPr="002F0EBC">
        <w:t xml:space="preserve">eller </w:t>
      </w:r>
      <w:r w:rsidR="00CF0AFB">
        <w:t>klart</w:t>
      </w:r>
      <w:r w:rsidR="00167B3F">
        <w:t xml:space="preserve"> </w:t>
      </w:r>
      <w:r w:rsidR="0008789F" w:rsidRPr="002F0EBC">
        <w:t xml:space="preserve">illojale </w:t>
      </w:r>
      <w:r w:rsidRPr="00714A88">
        <w:t>forhold</w:t>
      </w:r>
      <w:r w:rsidR="004947C3" w:rsidRPr="00DB4EE4">
        <w:t xml:space="preserve">, </w:t>
      </w:r>
      <w:r w:rsidRPr="00DB4EE4">
        <w:t>skal</w:t>
      </w:r>
      <w:r w:rsidR="00DB4EE4">
        <w:t>:</w:t>
      </w:r>
    </w:p>
    <w:p w14:paraId="6886F364" w14:textId="1B79B515" w:rsidR="00DB4EE4" w:rsidRDefault="00DB4EE4" w:rsidP="00DB4EE4">
      <w:pPr>
        <w:pStyle w:val="Numberedlista"/>
        <w:numPr>
          <w:ilvl w:val="0"/>
          <w:numId w:val="96"/>
        </w:numPr>
      </w:pPr>
      <w:r>
        <w:t xml:space="preserve">krav om tilbakebetaling av </w:t>
      </w:r>
      <w:r w:rsidRPr="00714A88">
        <w:t xml:space="preserve">Investeringsstøtte </w:t>
      </w:r>
      <w:r w:rsidR="0068406E">
        <w:t>etter dette punkt [</w:t>
      </w:r>
      <w:r w:rsidR="0068406E">
        <w:fldChar w:fldCharType="begin"/>
      </w:r>
      <w:r w:rsidR="0068406E">
        <w:instrText xml:space="preserve"> REF _Ref196920029 \r \h </w:instrText>
      </w:r>
      <w:r w:rsidR="0068406E">
        <w:fldChar w:fldCharType="separate"/>
      </w:r>
      <w:r w:rsidR="001E3730">
        <w:t>25.1</w:t>
      </w:r>
      <w:r w:rsidR="0068406E">
        <w:fldChar w:fldCharType="end"/>
      </w:r>
      <w:r w:rsidR="0068406E">
        <w:t xml:space="preserve">] ikke </w:t>
      </w:r>
      <w:r w:rsidRPr="00714A88">
        <w:t xml:space="preserve">overstige </w:t>
      </w:r>
      <w:r w:rsidR="00715504">
        <w:t>2,</w:t>
      </w:r>
      <w:r w:rsidRPr="00714A88">
        <w:t>5</w:t>
      </w:r>
      <w:r w:rsidR="0068406E">
        <w:t> </w:t>
      </w:r>
      <w:r w:rsidRPr="00714A88">
        <w:t>% av</w:t>
      </w:r>
      <w:r>
        <w:t xml:space="preserve"> Maksimal Investeringsstøtte per år; og</w:t>
      </w:r>
    </w:p>
    <w:p w14:paraId="49F94D53" w14:textId="4307C62B" w:rsidR="00DB4EE4" w:rsidRDefault="00DB4EE4" w:rsidP="0068406E">
      <w:pPr>
        <w:pStyle w:val="Numberedlista"/>
      </w:pPr>
      <w:r>
        <w:t>reduksjon og tilbakebetaling av Investeringsstøtte</w:t>
      </w:r>
      <w:r w:rsidR="0068406E">
        <w:t xml:space="preserve"> etter dette punkt [</w:t>
      </w:r>
      <w:r w:rsidR="0068406E">
        <w:fldChar w:fldCharType="begin"/>
      </w:r>
      <w:r w:rsidR="0068406E">
        <w:instrText xml:space="preserve"> REF _Ref196920029 \r \h </w:instrText>
      </w:r>
      <w:r w:rsidR="0068406E">
        <w:fldChar w:fldCharType="separate"/>
      </w:r>
      <w:r w:rsidR="001E3730">
        <w:t>25.1</w:t>
      </w:r>
      <w:r w:rsidR="0068406E">
        <w:fldChar w:fldCharType="end"/>
      </w:r>
      <w:r w:rsidR="0068406E">
        <w:t>]</w:t>
      </w:r>
      <w:r>
        <w:t xml:space="preserve"> samlet ikke overstige </w:t>
      </w:r>
      <w:r w:rsidR="003C462F">
        <w:t>1</w:t>
      </w:r>
      <w:r>
        <w:t>0 % av Maksimal Investeringsstøtte.</w:t>
      </w:r>
    </w:p>
    <w:p w14:paraId="0058D299" w14:textId="6800E4B9" w:rsidR="003654B8" w:rsidRDefault="00EC136D" w:rsidP="003654B8">
      <w:pPr>
        <w:pStyle w:val="Numberedlista"/>
        <w:numPr>
          <w:ilvl w:val="0"/>
          <w:numId w:val="0"/>
        </w:numPr>
        <w:ind w:left="908"/>
      </w:pPr>
      <w:r w:rsidRPr="00EC136D">
        <w:t>Uavhengig av om Staten har besluttet eller vurderer å redusere betalingen av Investeringsstøtte etter dette punkt [</w:t>
      </w:r>
      <w:r w:rsidR="0034336A">
        <w:fldChar w:fldCharType="begin"/>
      </w:r>
      <w:r w:rsidR="0034336A">
        <w:instrText xml:space="preserve"> REF _Ref198912062 \r \h </w:instrText>
      </w:r>
      <w:r w:rsidR="0034336A">
        <w:fldChar w:fldCharType="separate"/>
      </w:r>
      <w:r w:rsidR="001E3730">
        <w:t>25.1</w:t>
      </w:r>
      <w:r w:rsidR="0034336A">
        <w:fldChar w:fldCharType="end"/>
      </w:r>
      <w:r w:rsidRPr="00EC136D">
        <w:t>] kan Staten under enhver omstendighet tilbakeholde utbetalingen av Investeringsstøtte så lenge Støttemottaker er i avtalebrudd.</w:t>
      </w:r>
    </w:p>
    <w:p w14:paraId="43B1B99D" w14:textId="16FB3143" w:rsidR="00B54B6F" w:rsidRPr="002F0EBC" w:rsidRDefault="00B92AB6" w:rsidP="0076091F">
      <w:pPr>
        <w:pStyle w:val="Overskrift1"/>
      </w:pPr>
      <w:bookmarkStart w:id="622" w:name="_Ref116242807"/>
      <w:bookmarkStart w:id="623" w:name="_Toc194670022"/>
      <w:bookmarkStart w:id="624" w:name="_Toc199357855"/>
      <w:r>
        <w:lastRenderedPageBreak/>
        <w:t>HEVING</w:t>
      </w:r>
      <w:bookmarkEnd w:id="622"/>
      <w:bookmarkEnd w:id="623"/>
      <w:bookmarkEnd w:id="624"/>
    </w:p>
    <w:p w14:paraId="52255A79" w14:textId="4F7E3E5B" w:rsidR="00DA6DC8" w:rsidRPr="002F0EBC" w:rsidRDefault="00DA6DC8" w:rsidP="0076091F">
      <w:pPr>
        <w:pStyle w:val="Overskrift2"/>
      </w:pPr>
      <w:bookmarkStart w:id="625" w:name="_Ref131434315"/>
      <w:r w:rsidRPr="002F0EBC">
        <w:t>Vesentlig avtalebrudd</w:t>
      </w:r>
      <w:bookmarkEnd w:id="625"/>
    </w:p>
    <w:p w14:paraId="56A8D5BE" w14:textId="5C0A537A" w:rsidR="00CF62EA" w:rsidRPr="002F0EBC" w:rsidRDefault="00DA6DC8" w:rsidP="009D3FEA">
      <w:pPr>
        <w:pStyle w:val="Bodytextindented"/>
        <w:rPr>
          <w:szCs w:val="20"/>
        </w:rPr>
      </w:pPr>
      <w:r w:rsidRPr="002F0EBC">
        <w:t>En Part kan heve Avtalen dersom det foreligger vesentlig avtalebrudd fra den annen Part, eller det er klart at slikt vesentlig avtalebrudd vil inntre.</w:t>
      </w:r>
      <w:r w:rsidR="00CF62EA" w:rsidRPr="002F0EBC">
        <w:rPr>
          <w:szCs w:val="20"/>
        </w:rPr>
        <w:t xml:space="preserve"> </w:t>
      </w:r>
      <w:r w:rsidR="009D6DD7" w:rsidRPr="002F0EBC">
        <w:rPr>
          <w:szCs w:val="20"/>
        </w:rPr>
        <w:t xml:space="preserve">Erklæring om heving skal gis skriftlig. </w:t>
      </w:r>
    </w:p>
    <w:p w14:paraId="1A71DC88" w14:textId="7E1F7890" w:rsidR="00DA6DC8" w:rsidRPr="002F0EBC" w:rsidRDefault="00DA6DC8" w:rsidP="00643923">
      <w:pPr>
        <w:pStyle w:val="Bodytextindented"/>
      </w:pPr>
      <w:r w:rsidRPr="002F0EBC">
        <w:t xml:space="preserve">Før heving kan erklæres skal det gis skriftlig varsel </w:t>
      </w:r>
      <w:r w:rsidR="00CF62EA" w:rsidRPr="002F0EBC">
        <w:t xml:space="preserve">til den annen Part </w:t>
      </w:r>
      <w:r w:rsidRPr="002F0EBC">
        <w:t>med en rimelig frist til å rette forholdet.</w:t>
      </w:r>
    </w:p>
    <w:p w14:paraId="30013A42" w14:textId="5867C928" w:rsidR="007D61FF" w:rsidRPr="002F0EBC" w:rsidRDefault="007D61FF" w:rsidP="00DA6DC8">
      <w:pPr>
        <w:pStyle w:val="Bodytextindented"/>
      </w:pPr>
      <w:r w:rsidRPr="002F0EBC">
        <w:t>Staten kan i tillegg heve Avtalen som fastsatt nedenfor i punkt [</w:t>
      </w:r>
      <w:r w:rsidR="00DF479E" w:rsidRPr="002F0EBC">
        <w:fldChar w:fldCharType="begin"/>
      </w:r>
      <w:r w:rsidR="00DF479E" w:rsidRPr="002F0EBC">
        <w:instrText xml:space="preserve"> REF _Ref129799563 \r \h </w:instrText>
      </w:r>
      <w:r w:rsidR="00DF479E" w:rsidRPr="002F0EBC">
        <w:fldChar w:fldCharType="separate"/>
      </w:r>
      <w:r w:rsidR="001E3730">
        <w:t>26.2</w:t>
      </w:r>
      <w:r w:rsidR="00DF479E" w:rsidRPr="002F0EBC">
        <w:fldChar w:fldCharType="end"/>
      </w:r>
      <w:r w:rsidRPr="002F0EBC">
        <w:t>]</w:t>
      </w:r>
      <w:r w:rsidR="00DF479E" w:rsidRPr="002F0EBC">
        <w:t xml:space="preserve"> og punkt [</w:t>
      </w:r>
      <w:r w:rsidR="00DF479E" w:rsidRPr="002F0EBC">
        <w:fldChar w:fldCharType="begin"/>
      </w:r>
      <w:r w:rsidR="00DF479E" w:rsidRPr="002F0EBC">
        <w:instrText xml:space="preserve"> REF _Ref131420138 \r \h </w:instrText>
      </w:r>
      <w:r w:rsidR="00DF479E" w:rsidRPr="002F0EBC">
        <w:fldChar w:fldCharType="separate"/>
      </w:r>
      <w:r w:rsidR="001E3730">
        <w:t>26.3</w:t>
      </w:r>
      <w:r w:rsidR="00DF479E" w:rsidRPr="002F0EBC">
        <w:fldChar w:fldCharType="end"/>
      </w:r>
      <w:r w:rsidR="00DF479E" w:rsidRPr="002F0EBC">
        <w:t>]</w:t>
      </w:r>
      <w:r w:rsidRPr="002F0EBC">
        <w:t>.</w:t>
      </w:r>
    </w:p>
    <w:p w14:paraId="22ED2A25" w14:textId="66E0B75E" w:rsidR="00043FD2" w:rsidRPr="002F0EBC" w:rsidRDefault="00975212" w:rsidP="0076091F">
      <w:pPr>
        <w:pStyle w:val="Overskrift2"/>
      </w:pPr>
      <w:bookmarkStart w:id="626" w:name="_Ref129799563"/>
      <w:r w:rsidRPr="002F0EBC">
        <w:t>Manglende oppfyllelse og f</w:t>
      </w:r>
      <w:r w:rsidR="007935A2" w:rsidRPr="002F0EBC">
        <w:t>orsinkelse</w:t>
      </w:r>
      <w:bookmarkEnd w:id="626"/>
    </w:p>
    <w:p w14:paraId="399F5C28" w14:textId="35EB0C63" w:rsidR="00975212" w:rsidRPr="002F0EBC" w:rsidRDefault="00DA6DC8" w:rsidP="006E075B">
      <w:pPr>
        <w:pStyle w:val="Bodytextindented"/>
      </w:pPr>
      <w:r w:rsidRPr="002F0EBC">
        <w:t xml:space="preserve">Staten </w:t>
      </w:r>
      <w:r w:rsidR="007D61FF" w:rsidRPr="002F0EBC">
        <w:t xml:space="preserve">kan </w:t>
      </w:r>
      <w:r w:rsidRPr="002F0EBC">
        <w:t>heve Avtalen</w:t>
      </w:r>
      <w:r w:rsidR="003B3A86" w:rsidRPr="002F0EBC">
        <w:t xml:space="preserve"> dersom Støttemottaker ikke bringer forholdet i orden innen 30 Dager etter skriftlig varsel</w:t>
      </w:r>
      <w:r w:rsidRPr="002F0EBC">
        <w:t xml:space="preserve"> </w:t>
      </w:r>
      <w:r w:rsidR="00C0043B" w:rsidRPr="002F0EBC">
        <w:t>dersom</w:t>
      </w:r>
      <w:r w:rsidR="00975212" w:rsidRPr="002F0EBC">
        <w:t>:</w:t>
      </w:r>
      <w:r w:rsidR="00C0043B" w:rsidRPr="002F0EBC">
        <w:t xml:space="preserve"> </w:t>
      </w:r>
    </w:p>
    <w:p w14:paraId="2EFAD1C1" w14:textId="1331445E" w:rsidR="00975212" w:rsidRPr="002F0EBC" w:rsidRDefault="00975212" w:rsidP="007258A7">
      <w:pPr>
        <w:pStyle w:val="Numberedlista"/>
        <w:numPr>
          <w:ilvl w:val="0"/>
          <w:numId w:val="58"/>
        </w:numPr>
      </w:pPr>
      <w:r w:rsidRPr="002F0EBC">
        <w:t xml:space="preserve">Støttemottaker erklærer at Energianlegget ikke vil bli </w:t>
      </w:r>
      <w:r w:rsidR="00760931" w:rsidRPr="002F0EBC">
        <w:t>E</w:t>
      </w:r>
      <w:r w:rsidRPr="002F0EBC">
        <w:t>tablert;</w:t>
      </w:r>
    </w:p>
    <w:p w14:paraId="674DAE4E" w14:textId="641883D7" w:rsidR="00975212" w:rsidRPr="002F0EBC" w:rsidRDefault="00975212" w:rsidP="007258A7">
      <w:pPr>
        <w:pStyle w:val="Numberedlista"/>
        <w:numPr>
          <w:ilvl w:val="0"/>
          <w:numId w:val="58"/>
        </w:numPr>
      </w:pPr>
      <w:r w:rsidRPr="002F0EBC">
        <w:t>det er klart ut fra Støttemottakers handlinger eller unnlatelser eller omstendighetene for øvrig at Energianlegget</w:t>
      </w:r>
      <w:r w:rsidRPr="002F0EBC" w:rsidDel="009F67F6">
        <w:t xml:space="preserve"> </w:t>
      </w:r>
      <w:r w:rsidRPr="002F0EBC">
        <w:t xml:space="preserve">ikke vil bli </w:t>
      </w:r>
      <w:r w:rsidR="005D2307" w:rsidRPr="002F0EBC">
        <w:t>E</w:t>
      </w:r>
      <w:r w:rsidRPr="002F0EBC">
        <w:t>tablert;</w:t>
      </w:r>
      <w:r w:rsidR="005D2307" w:rsidRPr="002F0EBC">
        <w:t xml:space="preserve"> </w:t>
      </w:r>
    </w:p>
    <w:p w14:paraId="2813AE44" w14:textId="269770AC" w:rsidR="006B45C1" w:rsidRPr="002F0EBC" w:rsidRDefault="005E42B3" w:rsidP="007258A7">
      <w:pPr>
        <w:pStyle w:val="Numberedlista"/>
        <w:numPr>
          <w:ilvl w:val="0"/>
          <w:numId w:val="58"/>
        </w:numPr>
      </w:pPr>
      <w:r w:rsidRPr="002F0EBC">
        <w:t xml:space="preserve">det foreligger en forsinkelse </w:t>
      </w:r>
      <w:r w:rsidR="00C977AC" w:rsidRPr="002F0EBC">
        <w:t>i henhold til punkt [</w:t>
      </w:r>
      <w:r w:rsidR="00C977AC" w:rsidRPr="002F0EBC">
        <w:fldChar w:fldCharType="begin"/>
      </w:r>
      <w:r w:rsidR="00C977AC" w:rsidRPr="002F0EBC">
        <w:instrText xml:space="preserve"> REF _Ref139476264 \r \h </w:instrText>
      </w:r>
      <w:r w:rsidR="00C977AC" w:rsidRPr="002F0EBC">
        <w:fldChar w:fldCharType="separate"/>
      </w:r>
      <w:r w:rsidR="001E3730">
        <w:t>16.5</w:t>
      </w:r>
      <w:r w:rsidR="00C977AC" w:rsidRPr="002F0EBC">
        <w:fldChar w:fldCharType="end"/>
      </w:r>
      <w:r w:rsidR="00C977AC" w:rsidRPr="002F0EBC">
        <w:t xml:space="preserve">] </w:t>
      </w:r>
      <w:r w:rsidRPr="002F0EBC">
        <w:t xml:space="preserve">på minst </w:t>
      </w:r>
      <w:r w:rsidR="00C977AC" w:rsidRPr="002F0EBC">
        <w:t xml:space="preserve">365 </w:t>
      </w:r>
      <w:r w:rsidRPr="002F0EBC">
        <w:t xml:space="preserve">Dager for </w:t>
      </w:r>
      <w:r w:rsidR="006B45C1" w:rsidRPr="002F0EBC">
        <w:t xml:space="preserve">Investeringsbeslutning i henhold til punkt </w:t>
      </w:r>
      <w:r w:rsidR="007B341B" w:rsidRPr="002F0EBC">
        <w:t>[</w:t>
      </w:r>
      <w:r w:rsidR="007B341B" w:rsidRPr="002F0EBC">
        <w:fldChar w:fldCharType="begin"/>
      </w:r>
      <w:r w:rsidR="007B341B" w:rsidRPr="002F0EBC">
        <w:instrText xml:space="preserve"> REF _Ref129715517 \r \h </w:instrText>
      </w:r>
      <w:r w:rsidR="007B341B" w:rsidRPr="002F0EBC">
        <w:fldChar w:fldCharType="separate"/>
      </w:r>
      <w:r w:rsidR="001E3730">
        <w:t>13</w:t>
      </w:r>
      <w:r w:rsidR="007B341B" w:rsidRPr="002F0EBC">
        <w:fldChar w:fldCharType="end"/>
      </w:r>
      <w:r w:rsidR="007B341B" w:rsidRPr="002F0EBC">
        <w:t>]</w:t>
      </w:r>
      <w:r w:rsidR="00003453" w:rsidRPr="002F0EBC">
        <w:t>, eller det er klart at en slik forsinkelse vil oppstå</w:t>
      </w:r>
      <w:r w:rsidR="007B341B" w:rsidRPr="002F0EBC">
        <w:t>; eller</w:t>
      </w:r>
    </w:p>
    <w:p w14:paraId="694B272B" w14:textId="33185C67" w:rsidR="00975212" w:rsidRPr="002F0EBC" w:rsidRDefault="006B45C1" w:rsidP="007258A7">
      <w:pPr>
        <w:pStyle w:val="Numberedlista"/>
        <w:numPr>
          <w:ilvl w:val="0"/>
          <w:numId w:val="58"/>
        </w:numPr>
      </w:pPr>
      <w:r w:rsidRPr="002F0EBC">
        <w:t xml:space="preserve">det foreligger en forsinkelse </w:t>
      </w:r>
      <w:r w:rsidR="00C977AC" w:rsidRPr="002F0EBC">
        <w:t>i henhold til punkt [</w:t>
      </w:r>
      <w:r w:rsidR="00C977AC" w:rsidRPr="002F0EBC">
        <w:fldChar w:fldCharType="begin"/>
      </w:r>
      <w:r w:rsidR="00C977AC" w:rsidRPr="002F0EBC">
        <w:instrText xml:space="preserve"> REF _Ref139476264 \r \h </w:instrText>
      </w:r>
      <w:r w:rsidR="00C977AC" w:rsidRPr="002F0EBC">
        <w:fldChar w:fldCharType="separate"/>
      </w:r>
      <w:r w:rsidR="00E67D21">
        <w:t>16.5</w:t>
      </w:r>
      <w:r w:rsidR="00C977AC" w:rsidRPr="002F0EBC">
        <w:fldChar w:fldCharType="end"/>
      </w:r>
      <w:r w:rsidR="00C977AC" w:rsidRPr="002F0EBC">
        <w:t xml:space="preserve">] </w:t>
      </w:r>
      <w:r w:rsidRPr="002F0EBC">
        <w:t>på minst 1 </w:t>
      </w:r>
      <w:r w:rsidR="007D3BC2">
        <w:t>460</w:t>
      </w:r>
      <w:r w:rsidRPr="002F0EBC">
        <w:t xml:space="preserve"> Dager for Ferdigstillelse i henhold til punkt [</w:t>
      </w:r>
      <w:r w:rsidR="00142AFD">
        <w:fldChar w:fldCharType="begin"/>
      </w:r>
      <w:r w:rsidR="00142AFD">
        <w:instrText xml:space="preserve"> REF _Ref129715185 \r \h </w:instrText>
      </w:r>
      <w:r w:rsidR="00142AFD">
        <w:fldChar w:fldCharType="separate"/>
      </w:r>
      <w:r w:rsidR="00E67D21">
        <w:t>17</w:t>
      </w:r>
      <w:r w:rsidR="00142AFD">
        <w:fldChar w:fldCharType="end"/>
      </w:r>
      <w:r w:rsidRPr="002F0EBC">
        <w:t xml:space="preserve">] (inkludert </w:t>
      </w:r>
      <w:r w:rsidR="00610B43" w:rsidRPr="002F0EBC">
        <w:t>henstandsperioden etter punkt [</w:t>
      </w:r>
      <w:r w:rsidR="00610B43" w:rsidRPr="002F0EBC">
        <w:fldChar w:fldCharType="begin"/>
      </w:r>
      <w:r w:rsidR="00610B43" w:rsidRPr="002F0EBC">
        <w:instrText xml:space="preserve"> REF _Ref135305966 \r \h </w:instrText>
      </w:r>
      <w:r w:rsidR="00610B43" w:rsidRPr="002F0EBC">
        <w:fldChar w:fldCharType="separate"/>
      </w:r>
      <w:r w:rsidR="00E67D21">
        <w:t>24.1.2</w:t>
      </w:r>
      <w:r w:rsidR="00610B43" w:rsidRPr="002F0EBC">
        <w:fldChar w:fldCharType="end"/>
      </w:r>
      <w:r w:rsidR="00610B43" w:rsidRPr="002F0EBC">
        <w:t>]</w:t>
      </w:r>
      <w:r w:rsidRPr="002F0EBC">
        <w:t>)</w:t>
      </w:r>
      <w:r w:rsidR="00975212" w:rsidRPr="002F0EBC">
        <w:t>, eller det er klart at en slik forsinkelse vil oppstå</w:t>
      </w:r>
      <w:r w:rsidR="007B341B" w:rsidRPr="002F0EBC">
        <w:t>.</w:t>
      </w:r>
    </w:p>
    <w:p w14:paraId="065099D9" w14:textId="2DB20B0D" w:rsidR="001F77DE" w:rsidRPr="002F0EBC" w:rsidRDefault="00D4043D" w:rsidP="007B341B">
      <w:pPr>
        <w:pStyle w:val="Bodytextindented"/>
      </w:pPr>
      <w:r w:rsidRPr="002F0EBC">
        <w:t xml:space="preserve">Ved heving </w:t>
      </w:r>
      <w:r w:rsidR="00975212" w:rsidRPr="002F0EBC">
        <w:t>etter dette punkt [</w:t>
      </w:r>
      <w:r w:rsidR="00DF479E" w:rsidRPr="002F0EBC">
        <w:fldChar w:fldCharType="begin"/>
      </w:r>
      <w:r w:rsidR="00DF479E" w:rsidRPr="002F0EBC">
        <w:instrText xml:space="preserve"> REF _Ref129799563 \r \h </w:instrText>
      </w:r>
      <w:r w:rsidR="00DF479E" w:rsidRPr="002F0EBC">
        <w:fldChar w:fldCharType="separate"/>
      </w:r>
      <w:r w:rsidR="00E67D21">
        <w:t>26.2</w:t>
      </w:r>
      <w:r w:rsidR="00DF479E" w:rsidRPr="002F0EBC">
        <w:fldChar w:fldCharType="end"/>
      </w:r>
      <w:r w:rsidR="00975212" w:rsidRPr="002F0EBC">
        <w:t xml:space="preserve">] </w:t>
      </w:r>
      <w:r w:rsidRPr="002F0EBC">
        <w:t>skal Støttemottaker</w:t>
      </w:r>
      <w:r w:rsidR="00760931" w:rsidRPr="002F0EBC">
        <w:t xml:space="preserve"> </w:t>
      </w:r>
      <w:r w:rsidRPr="002F0EBC">
        <w:t>betale</w:t>
      </w:r>
      <w:r w:rsidR="007B341B" w:rsidRPr="002F0EBC">
        <w:t xml:space="preserve"> Fastholdelsesbot</w:t>
      </w:r>
      <w:r w:rsidR="00DF2E19" w:rsidRPr="002F0EBC">
        <w:t>en</w:t>
      </w:r>
      <w:r w:rsidR="004D5192" w:rsidRPr="002F0EBC">
        <w:t>,</w:t>
      </w:r>
      <w:r w:rsidR="00527941" w:rsidRPr="002F0EBC">
        <w:t xml:space="preserve"> uten tillegg for eventuell påløpt dagbot</w:t>
      </w:r>
      <w:r w:rsidR="007B341B" w:rsidRPr="002F0EBC">
        <w:t>.</w:t>
      </w:r>
      <w:r w:rsidR="00610B43" w:rsidRPr="002F0EBC">
        <w:t xml:space="preserve"> </w:t>
      </w:r>
    </w:p>
    <w:p w14:paraId="70B07FCC" w14:textId="24FCDB4E" w:rsidR="00975212" w:rsidRPr="002F0EBC" w:rsidRDefault="007C4514" w:rsidP="00975212">
      <w:pPr>
        <w:pStyle w:val="Bodytextindented"/>
      </w:pPr>
      <w:r w:rsidRPr="002F0EBC">
        <w:t>Betaling av Fastholdelsesbot skal anses som fullt og endelig oppgjør for Støttemottakers forpliktelser ved heving etter dette punkt [</w:t>
      </w:r>
      <w:r w:rsidRPr="002F0EBC">
        <w:fldChar w:fldCharType="begin"/>
      </w:r>
      <w:r w:rsidRPr="002F0EBC">
        <w:instrText xml:space="preserve"> REF _Ref129799563 \r \h </w:instrText>
      </w:r>
      <w:r w:rsidRPr="002F0EBC">
        <w:fldChar w:fldCharType="separate"/>
      </w:r>
      <w:r w:rsidR="00E67D21">
        <w:t>26.2</w:t>
      </w:r>
      <w:r w:rsidRPr="002F0EBC">
        <w:fldChar w:fldCharType="end"/>
      </w:r>
      <w:r w:rsidRPr="002F0EBC">
        <w:t>].</w:t>
      </w:r>
    </w:p>
    <w:p w14:paraId="1BE93455" w14:textId="5BAC34D0" w:rsidR="00B31EE5" w:rsidRPr="002F0EBC" w:rsidRDefault="00B31EE5" w:rsidP="0076091F">
      <w:pPr>
        <w:pStyle w:val="Overskrift2"/>
      </w:pPr>
      <w:bookmarkStart w:id="627" w:name="_Ref131420138"/>
      <w:r w:rsidRPr="002F0EBC">
        <w:t>Sær</w:t>
      </w:r>
      <w:r w:rsidR="009F1F22" w:rsidRPr="002F0EBC">
        <w:t>skilte</w:t>
      </w:r>
      <w:r w:rsidRPr="002F0EBC">
        <w:t xml:space="preserve"> avtalebrudd</w:t>
      </w:r>
      <w:bookmarkEnd w:id="627"/>
    </w:p>
    <w:p w14:paraId="1E5BBC7D" w14:textId="7216E47B" w:rsidR="003A754F" w:rsidRPr="002F0EBC" w:rsidRDefault="00B31EE5" w:rsidP="00507464">
      <w:pPr>
        <w:pStyle w:val="Bodytextindented"/>
      </w:pPr>
      <w:r w:rsidRPr="002F0EBC">
        <w:t>Staten kan heve Avtalen ved følgende</w:t>
      </w:r>
      <w:r w:rsidR="00507464" w:rsidRPr="002F0EBC">
        <w:t xml:space="preserve"> avtalebrudd dersom </w:t>
      </w:r>
      <w:r w:rsidR="00B477CF" w:rsidRPr="002F0EBC">
        <w:t>Støttemottaker</w:t>
      </w:r>
      <w:r w:rsidR="00507464" w:rsidRPr="002F0EBC">
        <w:t xml:space="preserve"> ikke bringer forholdet i orden innen </w:t>
      </w:r>
      <w:r w:rsidR="004D5192" w:rsidRPr="002F0EBC">
        <w:t>60</w:t>
      </w:r>
      <w:r w:rsidR="00593E7D" w:rsidRPr="002F0EBC">
        <w:t xml:space="preserve"> Dager etter</w:t>
      </w:r>
      <w:r w:rsidR="00507464" w:rsidRPr="002F0EBC">
        <w:t xml:space="preserve"> skriftlig varsel</w:t>
      </w:r>
      <w:r w:rsidR="00893749" w:rsidRPr="002F0EBC">
        <w:t xml:space="preserve"> ved</w:t>
      </w:r>
      <w:r w:rsidR="00507464" w:rsidRPr="002F0EBC">
        <w:t>:</w:t>
      </w:r>
    </w:p>
    <w:p w14:paraId="4529A034" w14:textId="04D0C7E7" w:rsidR="00507464" w:rsidRPr="002F0EBC" w:rsidRDefault="00517781" w:rsidP="0003709F">
      <w:pPr>
        <w:pStyle w:val="Numberedlista"/>
        <w:numPr>
          <w:ilvl w:val="0"/>
          <w:numId w:val="57"/>
        </w:numPr>
      </w:pPr>
      <w:r w:rsidRPr="002F0EBC">
        <w:t>Brudd på krav</w:t>
      </w:r>
      <w:r w:rsidR="002166B4" w:rsidRPr="002F0EBC">
        <w:t xml:space="preserve"> knyttet</w:t>
      </w:r>
      <w:r w:rsidRPr="002F0EBC">
        <w:t xml:space="preserve"> til</w:t>
      </w:r>
      <w:r w:rsidR="00507464" w:rsidRPr="002F0EBC">
        <w:t xml:space="preserve"> </w:t>
      </w:r>
      <w:r w:rsidR="002166B4" w:rsidRPr="002F0EBC">
        <w:t>helse</w:t>
      </w:r>
      <w:r w:rsidR="00814367">
        <w:t>,</w:t>
      </w:r>
      <w:r w:rsidR="002166B4" w:rsidRPr="002F0EBC">
        <w:t xml:space="preserve"> miljø</w:t>
      </w:r>
      <w:r w:rsidR="00507464" w:rsidRPr="002F0EBC">
        <w:t xml:space="preserve">, </w:t>
      </w:r>
      <w:r w:rsidR="002166B4" w:rsidRPr="002F0EBC">
        <w:t xml:space="preserve">sosiale og etiske forhold </w:t>
      </w:r>
      <w:r w:rsidR="00507464" w:rsidRPr="002F0EBC">
        <w:t xml:space="preserve">i </w:t>
      </w:r>
      <w:r w:rsidR="002166B4" w:rsidRPr="002F0EBC">
        <w:t xml:space="preserve">henhold til </w:t>
      </w:r>
      <w:r w:rsidR="00507464" w:rsidRPr="002F0EBC">
        <w:t>punkt [</w:t>
      </w:r>
      <w:r w:rsidR="007860F7" w:rsidRPr="002F0EBC">
        <w:fldChar w:fldCharType="begin"/>
      </w:r>
      <w:r w:rsidR="007860F7" w:rsidRPr="002F0EBC">
        <w:instrText xml:space="preserve"> REF _Ref131424811 \r \h </w:instrText>
      </w:r>
      <w:r w:rsidR="007860F7" w:rsidRPr="002F0EBC">
        <w:fldChar w:fldCharType="separate"/>
      </w:r>
      <w:r w:rsidR="00E67D21">
        <w:t>9</w:t>
      </w:r>
      <w:r w:rsidR="007860F7" w:rsidRPr="002F0EBC">
        <w:fldChar w:fldCharType="end"/>
      </w:r>
      <w:r w:rsidR="00507464" w:rsidRPr="002F0EBC">
        <w:t>]</w:t>
      </w:r>
      <w:r w:rsidR="00CF62EA" w:rsidRPr="002F0EBC">
        <w:t>;</w:t>
      </w:r>
      <w:r w:rsidR="00DF479E" w:rsidRPr="002F0EBC">
        <w:t xml:space="preserve"> og</w:t>
      </w:r>
    </w:p>
    <w:p w14:paraId="287527F3" w14:textId="70B6649C" w:rsidR="009B1F26" w:rsidRPr="002F0EBC" w:rsidRDefault="00975038" w:rsidP="0076091F">
      <w:pPr>
        <w:pStyle w:val="Numberedlista"/>
      </w:pPr>
      <w:r w:rsidRPr="002F0EBC">
        <w:t xml:space="preserve">Brudd på </w:t>
      </w:r>
      <w:r w:rsidR="00DF479E" w:rsidRPr="002F0EBC">
        <w:t xml:space="preserve">bestemmelsene om </w:t>
      </w:r>
      <w:r w:rsidRPr="002F0EBC">
        <w:t>samtykk</w:t>
      </w:r>
      <w:r w:rsidR="00DF479E" w:rsidRPr="002F0EBC">
        <w:t>e for</w:t>
      </w:r>
      <w:r w:rsidRPr="002F0EBC">
        <w:t xml:space="preserve"> overdragelse</w:t>
      </w:r>
      <w:r w:rsidR="00DF479E" w:rsidRPr="002F0EBC">
        <w:t>r og endring av Kontroll i p</w:t>
      </w:r>
      <w:r w:rsidRPr="002F0EBC">
        <w:t>unkt [</w:t>
      </w:r>
      <w:r w:rsidR="00DF479E" w:rsidRPr="002F0EBC">
        <w:fldChar w:fldCharType="begin"/>
      </w:r>
      <w:r w:rsidR="00DF479E" w:rsidRPr="002F0EBC">
        <w:instrText xml:space="preserve"> REF _Ref131420386 \r \h </w:instrText>
      </w:r>
      <w:r w:rsidR="00DF479E" w:rsidRPr="002F0EBC">
        <w:fldChar w:fldCharType="separate"/>
      </w:r>
      <w:r w:rsidR="00E67D21">
        <w:t>35</w:t>
      </w:r>
      <w:r w:rsidR="00DF479E" w:rsidRPr="002F0EBC">
        <w:fldChar w:fldCharType="end"/>
      </w:r>
      <w:r w:rsidRPr="002F0EBC">
        <w:t>]</w:t>
      </w:r>
      <w:r w:rsidR="00EA7F9E" w:rsidRPr="002F0EBC">
        <w:t>.</w:t>
      </w:r>
    </w:p>
    <w:p w14:paraId="45C2C721" w14:textId="1BFE47EB" w:rsidR="00975038" w:rsidRPr="002F0EBC" w:rsidRDefault="00826B24" w:rsidP="00355FF5">
      <w:pPr>
        <w:pStyle w:val="Bodytextindented"/>
      </w:pPr>
      <w:r w:rsidRPr="002F0EBC">
        <w:t xml:space="preserve">Ved avgitt </w:t>
      </w:r>
      <w:r w:rsidR="00D819D5" w:rsidRPr="002F0EBC">
        <w:t>b</w:t>
      </w:r>
      <w:r w:rsidR="009B1F26" w:rsidRPr="002F0EBC">
        <w:t xml:space="preserve">ank- eller morselskapsgaranti </w:t>
      </w:r>
      <w:r w:rsidRPr="002F0EBC">
        <w:t xml:space="preserve">som </w:t>
      </w:r>
      <w:r w:rsidR="009B1F26" w:rsidRPr="002F0EBC">
        <w:t>ikke lenger tilfredsstiller kravene i punkt [</w:t>
      </w:r>
      <w:r w:rsidR="00634DD9">
        <w:fldChar w:fldCharType="begin"/>
      </w:r>
      <w:r w:rsidR="00634DD9">
        <w:instrText xml:space="preserve"> REF _Ref131423526 \r \h </w:instrText>
      </w:r>
      <w:r w:rsidR="00634DD9">
        <w:fldChar w:fldCharType="separate"/>
      </w:r>
      <w:r w:rsidR="00634DD9">
        <w:t>10</w:t>
      </w:r>
      <w:r w:rsidR="00634DD9">
        <w:fldChar w:fldCharType="end"/>
      </w:r>
      <w:r w:rsidR="009B1F26" w:rsidRPr="002F0EBC">
        <w:t>]</w:t>
      </w:r>
      <w:r w:rsidRPr="002F0EBC">
        <w:t xml:space="preserve">, kan Staten heve </w:t>
      </w:r>
      <w:r w:rsidR="00EA7F9E" w:rsidRPr="002F0EBC">
        <w:t xml:space="preserve">uten ytterligere varsel </w:t>
      </w:r>
      <w:r w:rsidRPr="002F0EBC">
        <w:t>dersom Støttemottaker ikke bringer</w:t>
      </w:r>
      <w:r w:rsidR="009B1F26" w:rsidRPr="002F0EBC">
        <w:t xml:space="preserve"> forholdet orden</w:t>
      </w:r>
      <w:r w:rsidR="00241004" w:rsidRPr="002F0EBC">
        <w:t xml:space="preserve"> innen fristene angitt i punkt [</w:t>
      </w:r>
      <w:r w:rsidR="00241004" w:rsidRPr="002F0EBC">
        <w:fldChar w:fldCharType="begin"/>
      </w:r>
      <w:r w:rsidR="00241004" w:rsidRPr="002F0EBC">
        <w:instrText xml:space="preserve"> REF _Ref131423526 \r \h </w:instrText>
      </w:r>
      <w:r w:rsidR="00241004" w:rsidRPr="002F0EBC">
        <w:fldChar w:fldCharType="separate"/>
      </w:r>
      <w:r w:rsidR="00E67D21">
        <w:t>10</w:t>
      </w:r>
      <w:r w:rsidR="00241004" w:rsidRPr="002F0EBC">
        <w:fldChar w:fldCharType="end"/>
      </w:r>
      <w:r w:rsidR="00241004" w:rsidRPr="002F0EBC">
        <w:t>]</w:t>
      </w:r>
      <w:r w:rsidR="00DF479E" w:rsidRPr="002F0EBC">
        <w:t>.</w:t>
      </w:r>
    </w:p>
    <w:p w14:paraId="0979566A" w14:textId="1EFDB709" w:rsidR="00B31EE5" w:rsidRPr="002F0EBC" w:rsidRDefault="00B31EE5" w:rsidP="0076091F">
      <w:pPr>
        <w:pStyle w:val="Bodytextindented"/>
      </w:pPr>
      <w:r w:rsidRPr="002F0EBC">
        <w:t xml:space="preserve">I tillegg kan Staten heve Avtalen uten forutgående varsel </w:t>
      </w:r>
      <w:r w:rsidR="005A6200" w:rsidRPr="002F0EBC">
        <w:t>dersom</w:t>
      </w:r>
      <w:r w:rsidRPr="002F0EBC">
        <w:t xml:space="preserve"> Støttemottaker</w:t>
      </w:r>
      <w:r w:rsidR="005A6200" w:rsidRPr="002F0EBC">
        <w:t xml:space="preserve"> blir </w:t>
      </w:r>
      <w:r w:rsidRPr="002F0EBC">
        <w:t>insolven</w:t>
      </w:r>
      <w:r w:rsidR="005A6200" w:rsidRPr="002F0EBC">
        <w:t>t</w:t>
      </w:r>
      <w:r w:rsidRPr="002F0EBC">
        <w:t xml:space="preserve"> eller konkurs</w:t>
      </w:r>
      <w:r w:rsidR="005A6200" w:rsidRPr="002F0EBC">
        <w:t>, innstiller sine betalinger eller søker eller åpner gjeldsforhandling eller rekonstruksjon</w:t>
      </w:r>
      <w:r w:rsidRPr="002F0EBC">
        <w:t>.</w:t>
      </w:r>
    </w:p>
    <w:p w14:paraId="062ACA44" w14:textId="4EB24B55" w:rsidR="003A754F" w:rsidRPr="002F0EBC" w:rsidRDefault="003A754F" w:rsidP="0076091F">
      <w:pPr>
        <w:pStyle w:val="Overskrift2"/>
      </w:pPr>
      <w:r w:rsidRPr="002F0EBC">
        <w:t>Virkninger av heving</w:t>
      </w:r>
    </w:p>
    <w:p w14:paraId="747D4C0C" w14:textId="60A40957" w:rsidR="00874FFE" w:rsidRDefault="003028BC" w:rsidP="003A754F">
      <w:pPr>
        <w:pStyle w:val="Bodytextindented"/>
      </w:pPr>
      <w:r w:rsidRPr="002F0EBC">
        <w:t>Heving er uten betydning for krav</w:t>
      </w:r>
      <w:r w:rsidR="00753D51">
        <w:t xml:space="preserve"> som er oppstått til og med hevingstidspunktet</w:t>
      </w:r>
      <w:r w:rsidRPr="002F0EBC">
        <w:t xml:space="preserve">, herunder krav på </w:t>
      </w:r>
      <w:r w:rsidR="00C50B91" w:rsidRPr="002F0EBC">
        <w:t>dagbot</w:t>
      </w:r>
      <w:r w:rsidRPr="002F0EBC">
        <w:t xml:space="preserve"> </w:t>
      </w:r>
      <w:r w:rsidR="00021DBD">
        <w:t>og</w:t>
      </w:r>
      <w:r w:rsidRPr="002F0EBC">
        <w:t xml:space="preserve"> Fastholdelsesbot</w:t>
      </w:r>
      <w:r w:rsidR="00751815">
        <w:t xml:space="preserve"> og </w:t>
      </w:r>
      <w:r w:rsidR="0021304C">
        <w:t xml:space="preserve">krav om </w:t>
      </w:r>
      <w:r w:rsidR="00751815">
        <w:t>tilbakebetaling</w:t>
      </w:r>
      <w:r w:rsidR="004038FF">
        <w:t xml:space="preserve"> av Investeringsstøtte</w:t>
      </w:r>
      <w:r w:rsidRPr="002F0EBC">
        <w:t>.</w:t>
      </w:r>
    </w:p>
    <w:p w14:paraId="0E770E6A" w14:textId="1A2765E9" w:rsidR="000D4A96" w:rsidRPr="002F0EBC" w:rsidRDefault="000D4A96" w:rsidP="003A754F">
      <w:pPr>
        <w:pStyle w:val="Bodytextindented"/>
      </w:pPr>
      <w:r w:rsidRPr="002F0EBC">
        <w:lastRenderedPageBreak/>
        <w:t xml:space="preserve">Krav som foreligger på hevingstidspunktet og krav som springer ut av hevingen forfaller umiddelbart til betaling. </w:t>
      </w:r>
    </w:p>
    <w:p w14:paraId="6DC27B2B" w14:textId="6A33C961" w:rsidR="00345F0F" w:rsidRPr="002F0EBC" w:rsidRDefault="00B92AB6" w:rsidP="0076091F">
      <w:pPr>
        <w:pStyle w:val="Overskrift1"/>
      </w:pPr>
      <w:bookmarkStart w:id="628" w:name="_Toc131421855"/>
      <w:bookmarkStart w:id="629" w:name="_Toc131422016"/>
      <w:bookmarkStart w:id="630" w:name="_Toc131422157"/>
      <w:bookmarkStart w:id="631" w:name="_Toc131421856"/>
      <w:bookmarkStart w:id="632" w:name="_Toc131422017"/>
      <w:bookmarkStart w:id="633" w:name="_Toc131422158"/>
      <w:bookmarkStart w:id="634" w:name="_Toc194670023"/>
      <w:bookmarkStart w:id="635" w:name="_Ref196766462"/>
      <w:bookmarkStart w:id="636" w:name="_Ref196770233"/>
      <w:bookmarkStart w:id="637" w:name="_Toc199357856"/>
      <w:bookmarkEnd w:id="628"/>
      <w:bookmarkEnd w:id="629"/>
      <w:bookmarkEnd w:id="630"/>
      <w:bookmarkEnd w:id="631"/>
      <w:bookmarkEnd w:id="632"/>
      <w:bookmarkEnd w:id="633"/>
      <w:r>
        <w:t>FORSINKET BETALING</w:t>
      </w:r>
      <w:bookmarkEnd w:id="634"/>
      <w:bookmarkEnd w:id="635"/>
      <w:bookmarkEnd w:id="636"/>
      <w:bookmarkEnd w:id="637"/>
    </w:p>
    <w:p w14:paraId="58FC1F40" w14:textId="237832B4" w:rsidR="00345F0F" w:rsidRPr="002F0EBC" w:rsidRDefault="00345F0F" w:rsidP="00345F0F">
      <w:pPr>
        <w:pStyle w:val="Bodytextindented"/>
        <w:rPr>
          <w:b/>
        </w:rPr>
      </w:pPr>
      <w:r w:rsidRPr="002F0EBC">
        <w:t>Ved forsinket betaling påløper</w:t>
      </w:r>
      <w:r w:rsidRPr="002F0EBC">
        <w:rPr>
          <w:b/>
        </w:rPr>
        <w:t xml:space="preserve"> </w:t>
      </w:r>
      <w:r w:rsidRPr="002F0EBC">
        <w:t>forsinkelsesrente etter forsinkelsesrenteloven (LOV</w:t>
      </w:r>
      <w:r w:rsidR="005D2307" w:rsidRPr="002F0EBC">
        <w:noBreakHyphen/>
      </w:r>
      <w:r w:rsidRPr="002F0EBC">
        <w:t>1976</w:t>
      </w:r>
      <w:r w:rsidR="005D2307" w:rsidRPr="002F0EBC">
        <w:noBreakHyphen/>
      </w:r>
      <w:r w:rsidRPr="002F0EBC">
        <w:t>12</w:t>
      </w:r>
      <w:r w:rsidR="005D2307" w:rsidRPr="002F0EBC">
        <w:noBreakHyphen/>
      </w:r>
      <w:r w:rsidRPr="002F0EBC">
        <w:t>17</w:t>
      </w:r>
      <w:r w:rsidR="005D2307" w:rsidRPr="002F0EBC">
        <w:noBreakHyphen/>
      </w:r>
      <w:r w:rsidRPr="002F0EBC">
        <w:t>100).</w:t>
      </w:r>
      <w:r w:rsidRPr="002F0EBC">
        <w:rPr>
          <w:b/>
        </w:rPr>
        <w:t xml:space="preserve"> </w:t>
      </w:r>
    </w:p>
    <w:p w14:paraId="62260D52" w14:textId="54202C35" w:rsidR="00C12EC4" w:rsidRPr="002F0EBC" w:rsidRDefault="00C12EC4" w:rsidP="00345F0F">
      <w:pPr>
        <w:pStyle w:val="Bodytextindented"/>
      </w:pPr>
      <w:r w:rsidRPr="002F0EBC">
        <w:t>Betalingsmislighold som utgjør vesentlig avtalebrudd gir rett til heving i henhold til punkt [</w:t>
      </w:r>
      <w:r w:rsidRPr="002F0EBC">
        <w:fldChar w:fldCharType="begin"/>
      </w:r>
      <w:r w:rsidRPr="002F0EBC">
        <w:instrText xml:space="preserve"> REF _Ref131434315 \r \h  \* MERGEFORMAT </w:instrText>
      </w:r>
      <w:r w:rsidRPr="002F0EBC">
        <w:fldChar w:fldCharType="separate"/>
      </w:r>
      <w:r w:rsidR="00634DD9">
        <w:t>26.1</w:t>
      </w:r>
      <w:r w:rsidRPr="002F0EBC">
        <w:fldChar w:fldCharType="end"/>
      </w:r>
      <w:r w:rsidRPr="002F0EBC">
        <w:t>].</w:t>
      </w:r>
    </w:p>
    <w:p w14:paraId="0EDA1EA0" w14:textId="3947E1A8" w:rsidR="00C12EC4" w:rsidRPr="002F0EBC" w:rsidRDefault="00C12EC4" w:rsidP="00345F0F">
      <w:pPr>
        <w:pStyle w:val="Bodytextindented"/>
      </w:pPr>
      <w:r w:rsidRPr="002F0EBC">
        <w:t>Det foregående gjelder for alle betalingsforpliktelser etter Avtalen.</w:t>
      </w:r>
    </w:p>
    <w:p w14:paraId="15A8A9CC" w14:textId="558157F8" w:rsidR="008D676B" w:rsidRPr="002F0EBC" w:rsidRDefault="006C58F5" w:rsidP="008D676B">
      <w:pPr>
        <w:pStyle w:val="Overskrift1"/>
      </w:pPr>
      <w:bookmarkStart w:id="638" w:name="_Toc194670024"/>
      <w:bookmarkStart w:id="639" w:name="_Toc199357857"/>
      <w:r>
        <w:t>ANSVARSBEGRENSNING</w:t>
      </w:r>
      <w:bookmarkEnd w:id="638"/>
      <w:bookmarkEnd w:id="639"/>
    </w:p>
    <w:p w14:paraId="463D1F8D" w14:textId="5CD4FF5A" w:rsidR="009865BD" w:rsidRPr="002F0EBC" w:rsidRDefault="009865BD" w:rsidP="009865BD">
      <w:pPr>
        <w:pStyle w:val="Bodytextindented"/>
      </w:pPr>
      <w:r w:rsidRPr="002F0EBC">
        <w:t>Ingen av Partene skal ha ansvar for den annen Parts indirekte tap</w:t>
      </w:r>
      <w:r w:rsidR="00DD1EC1" w:rsidRPr="002F0EBC">
        <w:t xml:space="preserve">, med mindre tapet skyldes </w:t>
      </w:r>
      <w:r w:rsidR="00590015" w:rsidRPr="002F0EBC">
        <w:t>forsettlige, grovt uaktsomme eller</w:t>
      </w:r>
      <w:r w:rsidR="00A730D8">
        <w:t xml:space="preserve"> klart</w:t>
      </w:r>
      <w:r w:rsidR="00590015" w:rsidRPr="002F0EBC">
        <w:t xml:space="preserve"> illojale forhold</w:t>
      </w:r>
      <w:r w:rsidRPr="002F0EBC">
        <w:t xml:space="preserve">. </w:t>
      </w:r>
    </w:p>
    <w:p w14:paraId="375A907E" w14:textId="0C9A24D7" w:rsidR="009865BD" w:rsidRPr="002F0EBC" w:rsidRDefault="009865BD" w:rsidP="009865BD">
      <w:pPr>
        <w:pStyle w:val="Bodytextindented"/>
      </w:pPr>
      <w:r w:rsidRPr="002F0EBC">
        <w:t xml:space="preserve">Indirekte tap omfatter, men </w:t>
      </w:r>
      <w:r w:rsidR="00D20487" w:rsidRPr="002F0EBC">
        <w:t xml:space="preserve">er </w:t>
      </w:r>
      <w:r w:rsidRPr="002F0EBC">
        <w:t>ikke begrenset til, tapt</w:t>
      </w:r>
      <w:r w:rsidR="00D20487" w:rsidRPr="002F0EBC">
        <w:t>, minsket eller bortfalt</w:t>
      </w:r>
      <w:r w:rsidRPr="002F0EBC">
        <w:t xml:space="preserve"> inntekt, fortjeneste </w:t>
      </w:r>
      <w:r w:rsidR="00D20487" w:rsidRPr="002F0EBC">
        <w:t xml:space="preserve">og </w:t>
      </w:r>
      <w:r w:rsidRPr="002F0EBC">
        <w:t>produksjon</w:t>
      </w:r>
      <w:r w:rsidR="00D20487" w:rsidRPr="002F0EBC">
        <w:t>, tapt omdømme eller goodwill, tapte forretningsmuligheter, eller andre avledede eller tilfeldige tap.</w:t>
      </w:r>
    </w:p>
    <w:p w14:paraId="6F073301" w14:textId="73137B7D" w:rsidR="0042376F" w:rsidRPr="002F0EBC" w:rsidRDefault="0042376F" w:rsidP="000A08BB">
      <w:pPr>
        <w:pStyle w:val="Heading-DelI"/>
      </w:pPr>
      <w:bookmarkStart w:id="640" w:name="_Toc131421858"/>
      <w:bookmarkStart w:id="641" w:name="_Toc131422019"/>
      <w:bookmarkStart w:id="642" w:name="_Toc131422160"/>
      <w:bookmarkStart w:id="643" w:name="_Toc126512173"/>
      <w:bookmarkStart w:id="644" w:name="_Toc126512413"/>
      <w:bookmarkStart w:id="645" w:name="_Toc126512174"/>
      <w:bookmarkStart w:id="646" w:name="_Toc126512414"/>
      <w:bookmarkStart w:id="647" w:name="_Toc126512175"/>
      <w:bookmarkStart w:id="648" w:name="_Toc126512415"/>
      <w:bookmarkStart w:id="649" w:name="_Toc126512176"/>
      <w:bookmarkStart w:id="650" w:name="_Toc126512416"/>
      <w:bookmarkStart w:id="651" w:name="_Toc126512177"/>
      <w:bookmarkStart w:id="652" w:name="_Toc126512417"/>
      <w:bookmarkStart w:id="653" w:name="_Toc126512178"/>
      <w:bookmarkStart w:id="654" w:name="_Toc126512418"/>
      <w:bookmarkStart w:id="655" w:name="_Toc126512179"/>
      <w:bookmarkStart w:id="656" w:name="_Toc126512419"/>
      <w:bookmarkStart w:id="657" w:name="_Toc126512180"/>
      <w:bookmarkStart w:id="658" w:name="_Toc126512420"/>
      <w:bookmarkStart w:id="659" w:name="_Toc126512181"/>
      <w:bookmarkStart w:id="660" w:name="_Toc126512421"/>
      <w:bookmarkStart w:id="661" w:name="_Toc126512182"/>
      <w:bookmarkStart w:id="662" w:name="_Toc126512422"/>
      <w:bookmarkStart w:id="663" w:name="_Toc126512184"/>
      <w:bookmarkStart w:id="664" w:name="_Toc126512424"/>
      <w:bookmarkStart w:id="665" w:name="_Toc126512185"/>
      <w:bookmarkStart w:id="666" w:name="_Toc126512425"/>
      <w:bookmarkStart w:id="667" w:name="_Toc126512186"/>
      <w:bookmarkStart w:id="668" w:name="_Toc126512426"/>
      <w:bookmarkStart w:id="669" w:name="_Toc126512187"/>
      <w:bookmarkStart w:id="670" w:name="_Toc126512427"/>
      <w:bookmarkStart w:id="671" w:name="_Toc126512188"/>
      <w:bookmarkStart w:id="672" w:name="_Toc126512428"/>
      <w:bookmarkStart w:id="673" w:name="_Toc194670025"/>
      <w:bookmarkStart w:id="674" w:name="_Toc199357858"/>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2F0EBC">
        <w:t>FORCE MAJEURE</w:t>
      </w:r>
      <w:bookmarkEnd w:id="673"/>
      <w:bookmarkEnd w:id="674"/>
    </w:p>
    <w:p w14:paraId="58BE5071" w14:textId="7C8FF11B" w:rsidR="00C919E3" w:rsidRPr="002F0EBC" w:rsidRDefault="006C58F5" w:rsidP="00C919E3">
      <w:pPr>
        <w:pStyle w:val="Overskrift1"/>
      </w:pPr>
      <w:bookmarkStart w:id="675" w:name="_Ref116241889"/>
      <w:bookmarkStart w:id="676" w:name="_Toc194670026"/>
      <w:bookmarkStart w:id="677" w:name="_Toc199357859"/>
      <w:r>
        <w:t>FORCE MAJEURE</w:t>
      </w:r>
      <w:bookmarkEnd w:id="675"/>
      <w:bookmarkEnd w:id="676"/>
      <w:bookmarkEnd w:id="677"/>
    </w:p>
    <w:p w14:paraId="183356FD" w14:textId="0EB8A6FB" w:rsidR="008871F4" w:rsidRPr="002F0EBC" w:rsidRDefault="008871F4" w:rsidP="001E3285">
      <w:pPr>
        <w:pStyle w:val="Overskrift2"/>
      </w:pPr>
      <w:bookmarkStart w:id="678" w:name="_Ref129718297"/>
      <w:r w:rsidRPr="002F0EBC">
        <w:t>Virkninge</w:t>
      </w:r>
      <w:r w:rsidR="00FD35F8" w:rsidRPr="002F0EBC">
        <w:t>r</w:t>
      </w:r>
      <w:r w:rsidRPr="002F0EBC">
        <w:t xml:space="preserve"> av Force Majeure</w:t>
      </w:r>
      <w:bookmarkEnd w:id="678"/>
    </w:p>
    <w:p w14:paraId="6EAB5167" w14:textId="2BD22623" w:rsidR="00FD35F8" w:rsidRPr="002F0EBC" w:rsidRDefault="00FD35F8" w:rsidP="00FD35F8">
      <w:pPr>
        <w:pStyle w:val="Bodytextindented"/>
      </w:pPr>
      <w:r w:rsidRPr="002F0EBC">
        <w:t xml:space="preserve">Det foreligger ikke avtalebrudd dersom </w:t>
      </w:r>
      <w:r w:rsidR="00F86628" w:rsidRPr="002F0EBC">
        <w:t>E</w:t>
      </w:r>
      <w:r w:rsidRPr="002F0EBC">
        <w:t xml:space="preserve">tablering eller drift av </w:t>
      </w:r>
      <w:r w:rsidR="00F86628" w:rsidRPr="002F0EBC">
        <w:t>Energianlegget</w:t>
      </w:r>
      <w:r w:rsidRPr="002F0EBC">
        <w:t>, eller oppfyllelse av andre forpliktelser etter Avtalen, hindres på grunn av Force Majeure.</w:t>
      </w:r>
    </w:p>
    <w:p w14:paraId="3A450FC8" w14:textId="28CF5D48" w:rsidR="00493CD3" w:rsidRPr="002F0EBC" w:rsidRDefault="00AA7C55" w:rsidP="00493CD3">
      <w:pPr>
        <w:pStyle w:val="Bodytextindented"/>
      </w:pPr>
      <w:r w:rsidRPr="002F0EBC">
        <w:t xml:space="preserve">Dersom Etableringen </w:t>
      </w:r>
      <w:r w:rsidR="00493CD3" w:rsidRPr="002F0EBC">
        <w:t xml:space="preserve">av </w:t>
      </w:r>
      <w:r w:rsidR="00F86628" w:rsidRPr="002F0EBC">
        <w:t xml:space="preserve">Energianlegget </w:t>
      </w:r>
      <w:r w:rsidR="00493CD3" w:rsidRPr="002F0EBC">
        <w:t>hindres</w:t>
      </w:r>
      <w:r w:rsidRPr="002F0EBC">
        <w:t xml:space="preserve"> av </w:t>
      </w:r>
      <w:r w:rsidR="00C919E3" w:rsidRPr="002F0EBC">
        <w:t>Force Majeure</w:t>
      </w:r>
      <w:r w:rsidR="00493CD3" w:rsidRPr="002F0EBC">
        <w:t>,</w:t>
      </w:r>
      <w:r w:rsidR="00C919E3" w:rsidRPr="002F0EBC">
        <w:t xml:space="preserve"> </w:t>
      </w:r>
      <w:r w:rsidR="008871F4" w:rsidRPr="002F0EBC">
        <w:t xml:space="preserve">kan </w:t>
      </w:r>
      <w:r w:rsidR="00B477CF" w:rsidRPr="002F0EBC">
        <w:t>Støttemottaker</w:t>
      </w:r>
      <w:r w:rsidR="00C919E3" w:rsidRPr="002F0EBC">
        <w:t xml:space="preserve"> </w:t>
      </w:r>
      <w:r w:rsidR="008871F4" w:rsidRPr="002F0EBC">
        <w:t xml:space="preserve">kreve </w:t>
      </w:r>
      <w:r w:rsidR="00F86628" w:rsidRPr="002F0EBC">
        <w:t>frist</w:t>
      </w:r>
      <w:r w:rsidR="00C919E3" w:rsidRPr="002F0EBC">
        <w:t>justering</w:t>
      </w:r>
      <w:r w:rsidR="00F86628" w:rsidRPr="002F0EBC">
        <w:t xml:space="preserve"> i henhold til punkt </w:t>
      </w:r>
      <w:r w:rsidR="007860F7" w:rsidRPr="002F0EBC">
        <w:t>[</w:t>
      </w:r>
      <w:r w:rsidR="007860F7" w:rsidRPr="002F0EBC">
        <w:fldChar w:fldCharType="begin"/>
      </w:r>
      <w:r w:rsidR="007860F7" w:rsidRPr="002F0EBC">
        <w:instrText xml:space="preserve"> REF _Ref131177515 \r \h </w:instrText>
      </w:r>
      <w:r w:rsidR="007860F7" w:rsidRPr="002F0EBC">
        <w:fldChar w:fldCharType="separate"/>
      </w:r>
      <w:r w:rsidR="00634DD9">
        <w:t>16.3</w:t>
      </w:r>
      <w:r w:rsidR="007860F7" w:rsidRPr="002F0EBC">
        <w:fldChar w:fldCharType="end"/>
      </w:r>
      <w:r w:rsidR="007860F7" w:rsidRPr="002F0EBC">
        <w:t>]</w:t>
      </w:r>
      <w:r w:rsidR="00FD35F8" w:rsidRPr="002F0EBC">
        <w:t>.</w:t>
      </w:r>
      <w:r w:rsidR="00493CD3" w:rsidRPr="002F0EBC">
        <w:t xml:space="preserve"> Force Majeure gir ikke Støttemottaker krav på </w:t>
      </w:r>
      <w:r w:rsidR="00D15AFD">
        <w:t>økt Investeringsstøtte, annen form</w:t>
      </w:r>
      <w:r w:rsidR="00D15AFD" w:rsidRPr="002F0EBC">
        <w:t xml:space="preserve"> </w:t>
      </w:r>
      <w:r w:rsidR="00D15AFD">
        <w:t>for</w:t>
      </w:r>
      <w:r w:rsidR="00D15AFD" w:rsidRPr="002F0EBC">
        <w:t xml:space="preserve"> </w:t>
      </w:r>
      <w:r w:rsidR="00493CD3" w:rsidRPr="002F0EBC">
        <w:t xml:space="preserve">økonomisk kompensasjon eller andre </w:t>
      </w:r>
      <w:r w:rsidR="00F86628" w:rsidRPr="002F0EBC">
        <w:t xml:space="preserve">endringer </w:t>
      </w:r>
      <w:r w:rsidR="00493CD3" w:rsidRPr="002F0EBC">
        <w:t xml:space="preserve">i Avtalen. </w:t>
      </w:r>
    </w:p>
    <w:p w14:paraId="41D84D9E" w14:textId="77D3A291" w:rsidR="00C919E3" w:rsidRPr="002F0EBC" w:rsidRDefault="009545D7" w:rsidP="00C919E3">
      <w:pPr>
        <w:pStyle w:val="Bodytextindented"/>
      </w:pPr>
      <w:r w:rsidRPr="002F0EBC">
        <w:t>Hv</w:t>
      </w:r>
      <w:r w:rsidR="00C919E3" w:rsidRPr="002F0EBC">
        <w:t xml:space="preserve">erken </w:t>
      </w:r>
      <w:r w:rsidR="00B477CF" w:rsidRPr="002F0EBC">
        <w:t>Støttemottaker</w:t>
      </w:r>
      <w:r w:rsidR="00C919E3" w:rsidRPr="002F0EBC">
        <w:t xml:space="preserve"> eller Staten kan gjøre andre beføyelser eller krav gjeldende i anledning Force Majeure enn </w:t>
      </w:r>
      <w:r w:rsidR="005071AA" w:rsidRPr="002F0EBC">
        <w:t xml:space="preserve">de som fremgår av dette punkt </w:t>
      </w:r>
      <w:r w:rsidR="00FD35F8" w:rsidRPr="002F0EBC">
        <w:t>[</w:t>
      </w:r>
      <w:r w:rsidR="00BC0F21" w:rsidRPr="002F0EBC">
        <w:fldChar w:fldCharType="begin"/>
      </w:r>
      <w:r w:rsidR="00BC0F21" w:rsidRPr="002F0EBC">
        <w:instrText xml:space="preserve"> REF _Ref116241889 \r \h </w:instrText>
      </w:r>
      <w:r w:rsidR="00BC0F21" w:rsidRPr="002F0EBC">
        <w:fldChar w:fldCharType="separate"/>
      </w:r>
      <w:r w:rsidR="00634DD9">
        <w:t>29</w:t>
      </w:r>
      <w:r w:rsidR="00BC0F21" w:rsidRPr="002F0EBC">
        <w:fldChar w:fldCharType="end"/>
      </w:r>
      <w:r w:rsidR="00FD35F8" w:rsidRPr="002F0EBC">
        <w:t>]</w:t>
      </w:r>
      <w:r w:rsidR="00C919E3" w:rsidRPr="002F0EBC">
        <w:t>.</w:t>
      </w:r>
    </w:p>
    <w:p w14:paraId="2078165A" w14:textId="488A2478" w:rsidR="008871F4" w:rsidRPr="002F0EBC" w:rsidRDefault="008871F4" w:rsidP="001E3285">
      <w:pPr>
        <w:pStyle w:val="Overskrift2"/>
      </w:pPr>
      <w:bookmarkStart w:id="679" w:name="_Ref126016359"/>
      <w:r w:rsidRPr="002F0EBC">
        <w:t>Vars</w:t>
      </w:r>
      <w:r w:rsidR="00F572DD" w:rsidRPr="002F0EBC">
        <w:t>ling og krav</w:t>
      </w:r>
      <w:bookmarkEnd w:id="679"/>
    </w:p>
    <w:p w14:paraId="228D492E" w14:textId="5F07E5EE" w:rsidR="008871F4" w:rsidRPr="002F0EBC" w:rsidRDefault="008871F4" w:rsidP="001E3285">
      <w:pPr>
        <w:pStyle w:val="Bodytextindented"/>
      </w:pPr>
      <w:r w:rsidRPr="002F0EBC">
        <w:t xml:space="preserve">I tilfelle </w:t>
      </w:r>
      <w:r w:rsidR="00FD35F8" w:rsidRPr="002F0EBC">
        <w:t xml:space="preserve">av </w:t>
      </w:r>
      <w:r w:rsidRPr="002F0EBC">
        <w:t xml:space="preserve">Force Majeure skal Støttemottaker </w:t>
      </w:r>
      <w:r w:rsidR="00FD35F8" w:rsidRPr="002F0EBC">
        <w:t>uten ugrunnet opphold varsle Staten og</w:t>
      </w:r>
      <w:r w:rsidRPr="002F0EBC">
        <w:t xml:space="preserve"> iverksette hensiktsmessige tiltak for å begrense skadevirkningene av hindringen.</w:t>
      </w:r>
    </w:p>
    <w:p w14:paraId="3E0D721D" w14:textId="50E44535" w:rsidR="00F51841" w:rsidRPr="002F0EBC" w:rsidRDefault="00F51841" w:rsidP="008871F4">
      <w:pPr>
        <w:pStyle w:val="Bodytextindented"/>
      </w:pPr>
      <w:r w:rsidRPr="002F0EBC">
        <w:t xml:space="preserve">Tidskonsekvenser </w:t>
      </w:r>
      <w:r w:rsidR="00567D92" w:rsidRPr="002F0EBC">
        <w:t xml:space="preserve">av Force Majeure </w:t>
      </w:r>
      <w:r w:rsidRPr="002F0EBC">
        <w:t>skal varsles i samsvar med punkt [</w:t>
      </w:r>
      <w:r w:rsidR="007860F7" w:rsidRPr="002F0EBC">
        <w:fldChar w:fldCharType="begin"/>
      </w:r>
      <w:r w:rsidR="007860F7" w:rsidRPr="002F0EBC">
        <w:instrText xml:space="preserve"> REF _Ref131424272 \r \h </w:instrText>
      </w:r>
      <w:r w:rsidR="007860F7" w:rsidRPr="002F0EBC">
        <w:fldChar w:fldCharType="separate"/>
      </w:r>
      <w:r w:rsidR="00634DD9">
        <w:t>14.2</w:t>
      </w:r>
      <w:r w:rsidR="007860F7" w:rsidRPr="002F0EBC">
        <w:fldChar w:fldCharType="end"/>
      </w:r>
      <w:r w:rsidRPr="002F0EBC">
        <w:t>].</w:t>
      </w:r>
    </w:p>
    <w:p w14:paraId="1881117D" w14:textId="0E9D62DE" w:rsidR="008871F4" w:rsidRPr="002F0EBC" w:rsidRDefault="00F51841" w:rsidP="008871F4">
      <w:pPr>
        <w:pStyle w:val="Bodytextindented"/>
      </w:pPr>
      <w:r w:rsidRPr="002F0EBC">
        <w:t xml:space="preserve">Krav om fristjustering </w:t>
      </w:r>
      <w:r w:rsidR="00567D92" w:rsidRPr="002F0EBC">
        <w:t xml:space="preserve">på grunn av Force Majeure </w:t>
      </w:r>
      <w:r w:rsidRPr="002F0EBC">
        <w:t>skal fremsettes i samsvar med</w:t>
      </w:r>
      <w:r w:rsidR="00323B1B" w:rsidRPr="002F0EBC">
        <w:t xml:space="preserve"> punkt [</w:t>
      </w:r>
      <w:r w:rsidR="00323B1B" w:rsidRPr="002F0EBC">
        <w:fldChar w:fldCharType="begin"/>
      </w:r>
      <w:r w:rsidR="00323B1B" w:rsidRPr="002F0EBC">
        <w:instrText xml:space="preserve"> REF _Ref129792561 \r \h </w:instrText>
      </w:r>
      <w:r w:rsidR="00323B1B" w:rsidRPr="002F0EBC">
        <w:fldChar w:fldCharType="separate"/>
      </w:r>
      <w:r w:rsidR="00634DD9">
        <w:t>16.4</w:t>
      </w:r>
      <w:r w:rsidR="00323B1B" w:rsidRPr="002F0EBC">
        <w:fldChar w:fldCharType="end"/>
      </w:r>
      <w:r w:rsidR="00323B1B" w:rsidRPr="002F0EBC">
        <w:t>].</w:t>
      </w:r>
    </w:p>
    <w:p w14:paraId="08FB74A8" w14:textId="52A1E7E5" w:rsidR="005831DE" w:rsidRPr="002F0EBC" w:rsidRDefault="0042376F" w:rsidP="001E27FA">
      <w:pPr>
        <w:pStyle w:val="Heading-DelI"/>
      </w:pPr>
      <w:bookmarkStart w:id="680" w:name="_Toc126512191"/>
      <w:bookmarkStart w:id="681" w:name="_Toc126512431"/>
      <w:bookmarkStart w:id="682" w:name="_Toc126512192"/>
      <w:bookmarkStart w:id="683" w:name="_Toc126512432"/>
      <w:bookmarkStart w:id="684" w:name="_Toc126512193"/>
      <w:bookmarkStart w:id="685" w:name="_Toc126512433"/>
      <w:bookmarkStart w:id="686" w:name="_Toc126512194"/>
      <w:bookmarkStart w:id="687" w:name="_Toc126512434"/>
      <w:bookmarkStart w:id="688" w:name="_Toc126512195"/>
      <w:bookmarkStart w:id="689" w:name="_Toc126512435"/>
      <w:bookmarkStart w:id="690" w:name="_Toc126512196"/>
      <w:bookmarkStart w:id="691" w:name="_Toc126512436"/>
      <w:bookmarkStart w:id="692" w:name="_Toc126512197"/>
      <w:bookmarkStart w:id="693" w:name="_Toc126512437"/>
      <w:bookmarkStart w:id="694" w:name="_Toc126512198"/>
      <w:bookmarkStart w:id="695" w:name="_Toc126512438"/>
      <w:bookmarkStart w:id="696" w:name="_Toc126512199"/>
      <w:bookmarkStart w:id="697" w:name="_Toc126512439"/>
      <w:bookmarkStart w:id="698" w:name="_Toc126512200"/>
      <w:bookmarkStart w:id="699" w:name="_Toc126512440"/>
      <w:bookmarkStart w:id="700" w:name="_Toc126512201"/>
      <w:bookmarkStart w:id="701" w:name="_Toc126512441"/>
      <w:bookmarkStart w:id="702" w:name="_Toc126512202"/>
      <w:bookmarkStart w:id="703" w:name="_Toc126512442"/>
      <w:bookmarkStart w:id="704" w:name="_Toc126512203"/>
      <w:bookmarkStart w:id="705" w:name="_Toc126512443"/>
      <w:bookmarkStart w:id="706" w:name="_Toc126512204"/>
      <w:bookmarkStart w:id="707" w:name="_Toc126512444"/>
      <w:bookmarkStart w:id="708" w:name="_Toc126512205"/>
      <w:bookmarkStart w:id="709" w:name="_Toc126512445"/>
      <w:bookmarkStart w:id="710" w:name="_Toc126512206"/>
      <w:bookmarkStart w:id="711" w:name="_Toc126512446"/>
      <w:bookmarkStart w:id="712" w:name="_Toc126512207"/>
      <w:bookmarkStart w:id="713" w:name="_Toc126512447"/>
      <w:bookmarkStart w:id="714" w:name="_Toc126512208"/>
      <w:bookmarkStart w:id="715" w:name="_Toc126512448"/>
      <w:bookmarkStart w:id="716" w:name="_Toc126512209"/>
      <w:bookmarkStart w:id="717" w:name="_Toc126512449"/>
      <w:bookmarkStart w:id="718" w:name="_Toc126512210"/>
      <w:bookmarkStart w:id="719" w:name="_Toc126512450"/>
      <w:bookmarkStart w:id="720" w:name="_Toc126512211"/>
      <w:bookmarkStart w:id="721" w:name="_Toc126512451"/>
      <w:bookmarkStart w:id="722" w:name="_Toc126512212"/>
      <w:bookmarkStart w:id="723" w:name="_Toc126512452"/>
      <w:bookmarkStart w:id="724" w:name="_Toc126512213"/>
      <w:bookmarkStart w:id="725" w:name="_Toc126512453"/>
      <w:bookmarkStart w:id="726" w:name="_Toc126512214"/>
      <w:bookmarkStart w:id="727" w:name="_Toc126512454"/>
      <w:bookmarkStart w:id="728" w:name="_Toc126512215"/>
      <w:bookmarkStart w:id="729" w:name="_Toc126512455"/>
      <w:bookmarkStart w:id="730" w:name="_Toc194670027"/>
      <w:bookmarkStart w:id="731" w:name="_Toc199357860"/>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2F0EBC">
        <w:t>ANSVAR</w:t>
      </w:r>
      <w:r w:rsidR="005831DE" w:rsidRPr="002F0EBC">
        <w:t xml:space="preserve"> OG</w:t>
      </w:r>
      <w:r w:rsidR="003F23F1" w:rsidRPr="002F0EBC">
        <w:t xml:space="preserve"> </w:t>
      </w:r>
      <w:r w:rsidR="005831DE" w:rsidRPr="002F0EBC">
        <w:t>FORSIKRINGER</w:t>
      </w:r>
      <w:bookmarkEnd w:id="730"/>
      <w:bookmarkEnd w:id="731"/>
      <w:r w:rsidR="001738C1" w:rsidRPr="002F0EBC">
        <w:t xml:space="preserve"> </w:t>
      </w:r>
    </w:p>
    <w:p w14:paraId="0F9462C3" w14:textId="1413B156" w:rsidR="001B7EE9" w:rsidRPr="002F0EBC" w:rsidRDefault="006C58F5" w:rsidP="002B7264">
      <w:pPr>
        <w:pStyle w:val="Overskrift1"/>
      </w:pPr>
      <w:bookmarkStart w:id="732" w:name="_Toc194670028"/>
      <w:bookmarkStart w:id="733" w:name="_Toc199357861"/>
      <w:r>
        <w:t>ANSVAR</w:t>
      </w:r>
      <w:bookmarkEnd w:id="732"/>
      <w:bookmarkEnd w:id="733"/>
    </w:p>
    <w:p w14:paraId="0659320D" w14:textId="4D1E6015" w:rsidR="001B7EE9" w:rsidRPr="002F0EBC" w:rsidRDefault="00662557" w:rsidP="00256B70">
      <w:pPr>
        <w:pStyle w:val="Bodytextindented"/>
      </w:pPr>
      <w:r w:rsidRPr="002F0EBC">
        <w:t xml:space="preserve">Støttemottaker skal Etablere og drive Energianlegget for egen regning og risiko, med de unntak som følger uttrykkelig av Avtalen. </w:t>
      </w:r>
    </w:p>
    <w:p w14:paraId="3B3A5964" w14:textId="6F6365E6" w:rsidR="00662557" w:rsidRPr="002F0EBC" w:rsidRDefault="00662557" w:rsidP="00256B70">
      <w:pPr>
        <w:pStyle w:val="Bodytextindented"/>
      </w:pPr>
      <w:r w:rsidRPr="002F0EBC">
        <w:lastRenderedPageBreak/>
        <w:t>Støttemottaker er selv ansvarlig i henhold til alminnelige regler og Regelverk for eventuell skade på personer og eiendom, samt forurensning, knyttet til virksomheten.</w:t>
      </w:r>
    </w:p>
    <w:p w14:paraId="3AC743CB" w14:textId="2EA156F1" w:rsidR="00E474AC" w:rsidRPr="002F0EBC" w:rsidRDefault="006C58F5" w:rsidP="002B7264">
      <w:pPr>
        <w:pStyle w:val="Overskrift1"/>
      </w:pPr>
      <w:bookmarkStart w:id="734" w:name="_Toc126512217"/>
      <w:bookmarkStart w:id="735" w:name="_Toc126512457"/>
      <w:bookmarkStart w:id="736" w:name="_Toc126512218"/>
      <w:bookmarkStart w:id="737" w:name="_Toc126512458"/>
      <w:bookmarkStart w:id="738" w:name="_Toc126512219"/>
      <w:bookmarkStart w:id="739" w:name="_Toc126512459"/>
      <w:bookmarkStart w:id="740" w:name="_Toc126512220"/>
      <w:bookmarkStart w:id="741" w:name="_Toc126512460"/>
      <w:bookmarkStart w:id="742" w:name="_Toc126512221"/>
      <w:bookmarkStart w:id="743" w:name="_Toc126512461"/>
      <w:bookmarkStart w:id="744" w:name="_Toc126512222"/>
      <w:bookmarkStart w:id="745" w:name="_Toc126512462"/>
      <w:bookmarkStart w:id="746" w:name="_Toc126512223"/>
      <w:bookmarkStart w:id="747" w:name="_Toc126512463"/>
      <w:bookmarkStart w:id="748" w:name="_Toc126512224"/>
      <w:bookmarkStart w:id="749" w:name="_Toc126512464"/>
      <w:bookmarkStart w:id="750" w:name="_Toc126512225"/>
      <w:bookmarkStart w:id="751" w:name="_Toc126512465"/>
      <w:bookmarkStart w:id="752" w:name="_Toc126512226"/>
      <w:bookmarkStart w:id="753" w:name="_Toc126512466"/>
      <w:bookmarkStart w:id="754" w:name="_Toc126512227"/>
      <w:bookmarkStart w:id="755" w:name="_Toc126512467"/>
      <w:bookmarkStart w:id="756" w:name="_Toc126512228"/>
      <w:bookmarkStart w:id="757" w:name="_Toc126512468"/>
      <w:bookmarkStart w:id="758" w:name="_Ref122259352"/>
      <w:bookmarkStart w:id="759" w:name="_Toc194670029"/>
      <w:bookmarkStart w:id="760" w:name="_Toc199357862"/>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t>FORSIKRINGER</w:t>
      </w:r>
      <w:bookmarkEnd w:id="758"/>
      <w:bookmarkEnd w:id="759"/>
      <w:bookmarkEnd w:id="760"/>
    </w:p>
    <w:p w14:paraId="78002836" w14:textId="622A8D82" w:rsidR="00E474AC" w:rsidRPr="002F0EBC" w:rsidRDefault="00E474AC">
      <w:pPr>
        <w:pStyle w:val="Bodytextindented"/>
      </w:pPr>
      <w:r w:rsidRPr="002F0EBC">
        <w:t xml:space="preserve">Støttemottaker skal sørge for at både Støttemottaker og dennes leverandører har slike forsikringer som </w:t>
      </w:r>
      <w:r w:rsidR="00AC7C67" w:rsidRPr="002F0EBC">
        <w:t xml:space="preserve">følger av Regelverk eller </w:t>
      </w:r>
      <w:r w:rsidRPr="002F0EBC">
        <w:t xml:space="preserve">er sedvanlige til dekning av skade på </w:t>
      </w:r>
      <w:r w:rsidR="009C7ED0" w:rsidRPr="002F0EBC">
        <w:t>Energianlegget</w:t>
      </w:r>
      <w:r w:rsidRPr="002F0EBC">
        <w:t>, utstyr og materialer</w:t>
      </w:r>
      <w:r w:rsidR="009C7ED0" w:rsidRPr="002F0EBC">
        <w:t>.</w:t>
      </w:r>
    </w:p>
    <w:p w14:paraId="408A8706" w14:textId="202BCEF3" w:rsidR="00840DBE" w:rsidRPr="002F0EBC" w:rsidRDefault="00840DBE">
      <w:pPr>
        <w:pStyle w:val="Bodytextindented"/>
      </w:pPr>
      <w:r w:rsidRPr="002F0EBC">
        <w:t xml:space="preserve">Støttemottaker skal sørge for at både Støttemottaker og dennes leverandører har slike forsikringer som </w:t>
      </w:r>
      <w:r w:rsidR="00AC7C67" w:rsidRPr="002F0EBC">
        <w:t xml:space="preserve">følger av Regelverk eller </w:t>
      </w:r>
      <w:r w:rsidRPr="002F0EBC">
        <w:t>er sedvanlige til dekning av ansvar for skade på personer og eiendom</w:t>
      </w:r>
      <w:r w:rsidR="009C7ED0" w:rsidRPr="002F0EBC">
        <w:t>, samt forurensning.</w:t>
      </w:r>
      <w:r w:rsidRPr="002F0EBC">
        <w:t xml:space="preserve"> </w:t>
      </w:r>
    </w:p>
    <w:p w14:paraId="18E531C2" w14:textId="791E1014" w:rsidR="00E474AC" w:rsidRPr="002F0EBC" w:rsidRDefault="00437D6E">
      <w:pPr>
        <w:pStyle w:val="Bodytextindented"/>
      </w:pPr>
      <w:r w:rsidRPr="002F0EBC">
        <w:t xml:space="preserve">Staten kan på ethvert tidspunkt kreve å få dokumentert at kravene i dette punkt </w:t>
      </w:r>
      <w:r w:rsidR="00493CD3" w:rsidRPr="002F0EBC">
        <w:t>[</w:t>
      </w:r>
      <w:r w:rsidRPr="002F0EBC">
        <w:fldChar w:fldCharType="begin"/>
      </w:r>
      <w:r w:rsidRPr="002F0EBC">
        <w:instrText xml:space="preserve"> REF _Ref122259352 \r \h </w:instrText>
      </w:r>
      <w:r w:rsidRPr="002F0EBC">
        <w:fldChar w:fldCharType="separate"/>
      </w:r>
      <w:r w:rsidR="00FC2AB1">
        <w:t>31</w:t>
      </w:r>
      <w:r w:rsidRPr="002F0EBC">
        <w:fldChar w:fldCharType="end"/>
      </w:r>
      <w:r w:rsidR="00493CD3" w:rsidRPr="002F0EBC">
        <w:t>]</w:t>
      </w:r>
      <w:r w:rsidRPr="002F0EBC">
        <w:t xml:space="preserve"> er overholdt.</w:t>
      </w:r>
    </w:p>
    <w:p w14:paraId="4BE875E8" w14:textId="25AD5911" w:rsidR="00AF27EA" w:rsidRPr="002F0EBC" w:rsidRDefault="00AF27EA" w:rsidP="00AF27EA">
      <w:pPr>
        <w:pStyle w:val="Heading-DelI"/>
      </w:pPr>
      <w:bookmarkStart w:id="761" w:name="_Toc194670030"/>
      <w:bookmarkStart w:id="762" w:name="_Toc199357863"/>
      <w:r w:rsidRPr="002F0EBC">
        <w:t>OVERFØRING AV NETTANLEGG</w:t>
      </w:r>
      <w:bookmarkEnd w:id="761"/>
      <w:bookmarkEnd w:id="762"/>
    </w:p>
    <w:p w14:paraId="050B27EA" w14:textId="35C6B208" w:rsidR="00CD20AB" w:rsidRPr="002F0EBC" w:rsidRDefault="006C58F5" w:rsidP="00AF27EA">
      <w:pPr>
        <w:pStyle w:val="Overskrift1"/>
      </w:pPr>
      <w:bookmarkStart w:id="763" w:name="_Toc126512231"/>
      <w:bookmarkStart w:id="764" w:name="_Toc126512471"/>
      <w:bookmarkStart w:id="765" w:name="_Toc194670031"/>
      <w:bookmarkStart w:id="766" w:name="_Toc199357864"/>
      <w:bookmarkStart w:id="767" w:name="_Ref122293452"/>
      <w:bookmarkEnd w:id="763"/>
      <w:bookmarkEnd w:id="764"/>
      <w:r>
        <w:t>RETT TIL OVERFØRING, VEDERLAG OG VILKÅR</w:t>
      </w:r>
      <w:bookmarkEnd w:id="765"/>
      <w:bookmarkEnd w:id="766"/>
    </w:p>
    <w:p w14:paraId="12011F8E" w14:textId="6D7E5288" w:rsidR="00AF27EA" w:rsidRPr="002F0EBC" w:rsidRDefault="00E76AA6" w:rsidP="00256B70">
      <w:pPr>
        <w:pStyle w:val="Overskrift2"/>
      </w:pPr>
      <w:r w:rsidRPr="002F0EBC">
        <w:t xml:space="preserve">Rett til </w:t>
      </w:r>
      <w:r w:rsidR="00CD20AB" w:rsidRPr="002F0EBC">
        <w:t>overføring av Nettanlegg</w:t>
      </w:r>
      <w:r w:rsidR="00325275" w:rsidRPr="002F0EBC">
        <w:t xml:space="preserve"> </w:t>
      </w:r>
      <w:bookmarkEnd w:id="767"/>
    </w:p>
    <w:p w14:paraId="1C1F9591" w14:textId="0046DFE8" w:rsidR="00E76AA6" w:rsidRPr="002F0EBC" w:rsidRDefault="00023804">
      <w:pPr>
        <w:pStyle w:val="Bodytextindented"/>
      </w:pPr>
      <w:r w:rsidRPr="002F0EBC">
        <w:t xml:space="preserve">Dersom det etter Statens skjønn er nødvendig eller hensiktsmessig på grunn av Regelverk, herunder overholdelse av Norges internasjonale forpliktelser, </w:t>
      </w:r>
      <w:r w:rsidR="00291828" w:rsidRPr="002F0EBC">
        <w:t>kan</w:t>
      </w:r>
      <w:r w:rsidR="003B3A86" w:rsidRPr="002F0EBC">
        <w:t xml:space="preserve"> </w:t>
      </w:r>
      <w:r w:rsidR="00E76AA6" w:rsidRPr="002F0EBC">
        <w:t xml:space="preserve">Staten kreve at eiendomsrett og driftsansvar for hele eller deler av Nettanlegget overføres til Statnett SF eller en annen operatør som Staten utpeker. </w:t>
      </w:r>
    </w:p>
    <w:p w14:paraId="2054DAEC" w14:textId="166CD69E" w:rsidR="00E76AA6" w:rsidRPr="002F0EBC" w:rsidRDefault="00E76AA6" w:rsidP="00E76AA6">
      <w:pPr>
        <w:pStyle w:val="Bodytextindented"/>
      </w:pPr>
      <w:r w:rsidRPr="002F0EBC">
        <w:t xml:space="preserve">Staten skal varsle Støttemottaker minst </w:t>
      </w:r>
      <w:r w:rsidR="003B3A86" w:rsidRPr="002F0EBC">
        <w:t>12</w:t>
      </w:r>
      <w:r w:rsidRPr="002F0EBC">
        <w:t xml:space="preserve"> </w:t>
      </w:r>
      <w:r w:rsidR="00263861" w:rsidRPr="002F0EBC">
        <w:t>M</w:t>
      </w:r>
      <w:r w:rsidRPr="002F0EBC">
        <w:t>åneder før tidspunktet for overføringen av Nettanlegget ønskes gjennomført.</w:t>
      </w:r>
      <w:r w:rsidR="00AB24C5" w:rsidRPr="002F0EBC">
        <w:t xml:space="preserve"> Det skal gjennomføres en </w:t>
      </w:r>
      <w:r w:rsidR="00554246" w:rsidRPr="002F0EBC">
        <w:t>gjennomgang av Nettanlegget</w:t>
      </w:r>
      <w:r w:rsidR="00AB24C5" w:rsidRPr="002F0EBC">
        <w:t xml:space="preserve"> i forbindelse med overføringen i regi av Staten</w:t>
      </w:r>
      <w:r w:rsidR="00554246" w:rsidRPr="002F0EBC">
        <w:t xml:space="preserve">, hvor anleggets tilstand </w:t>
      </w:r>
      <w:r w:rsidR="00AB24C5" w:rsidRPr="002F0EBC">
        <w:t xml:space="preserve">vil bli vurdert mot relevant </w:t>
      </w:r>
      <w:r w:rsidR="000507F8" w:rsidRPr="002F0EBC">
        <w:t xml:space="preserve">Regelverk </w:t>
      </w:r>
      <w:r w:rsidR="00AB24C5" w:rsidRPr="002F0EBC">
        <w:t>og beste industripraksis.</w:t>
      </w:r>
    </w:p>
    <w:p w14:paraId="7A690975" w14:textId="139C8BDE" w:rsidR="00437B3E" w:rsidRPr="002F0EBC" w:rsidRDefault="00325275" w:rsidP="002B7264">
      <w:pPr>
        <w:pStyle w:val="Bodytextindented"/>
      </w:pPr>
      <w:r w:rsidRPr="002F0EBC">
        <w:t xml:space="preserve">Støttemottaker er forpliktet til å </w:t>
      </w:r>
      <w:r w:rsidR="00E76AA6" w:rsidRPr="002F0EBC">
        <w:t xml:space="preserve">yte slik medvirkning </w:t>
      </w:r>
      <w:r w:rsidRPr="002F0EBC">
        <w:t>til overføring av Nettanlegget</w:t>
      </w:r>
      <w:r w:rsidR="00E76AA6" w:rsidRPr="002F0EBC">
        <w:t xml:space="preserve"> som er nødvendig for at overføringen kan gjennomføres</w:t>
      </w:r>
      <w:r w:rsidR="007F487D" w:rsidRPr="002F0EBC">
        <w:t xml:space="preserve">, </w:t>
      </w:r>
      <w:r w:rsidR="00E76AA6" w:rsidRPr="002F0EBC">
        <w:t xml:space="preserve">herunder ved å gi full tilgang til </w:t>
      </w:r>
      <w:r w:rsidR="00554246" w:rsidRPr="002F0EBC">
        <w:t xml:space="preserve">Nettanlegget og </w:t>
      </w:r>
      <w:r w:rsidR="00E76AA6" w:rsidRPr="002F0EBC">
        <w:t>all informasjon av betydning for</w:t>
      </w:r>
      <w:r w:rsidR="007F487D" w:rsidRPr="002F0EBC">
        <w:t xml:space="preserve"> eierskap </w:t>
      </w:r>
      <w:r w:rsidR="00E76AA6" w:rsidRPr="002F0EBC">
        <w:t xml:space="preserve">og </w:t>
      </w:r>
      <w:r w:rsidR="007F487D" w:rsidRPr="002F0EBC">
        <w:t xml:space="preserve">drift av </w:t>
      </w:r>
      <w:r w:rsidR="00E76AA6" w:rsidRPr="002F0EBC">
        <w:t>Nettanlegget</w:t>
      </w:r>
      <w:r w:rsidR="00AB24C5" w:rsidRPr="002F0EBC">
        <w:t>.</w:t>
      </w:r>
    </w:p>
    <w:p w14:paraId="502440E9" w14:textId="32AF91FE" w:rsidR="00AF27EA" w:rsidRPr="002F0EBC" w:rsidRDefault="00CD20AB" w:rsidP="00256B70">
      <w:pPr>
        <w:pStyle w:val="Overskrift2"/>
      </w:pPr>
      <w:bookmarkStart w:id="768" w:name="_Ref129800380"/>
      <w:r w:rsidRPr="002F0EBC">
        <w:t>Ikke rett til vederlag</w:t>
      </w:r>
      <w:bookmarkEnd w:id="768"/>
    </w:p>
    <w:p w14:paraId="1B4AFEB6" w14:textId="2947B8BA" w:rsidR="00E958B5" w:rsidRPr="002F0EBC" w:rsidRDefault="00F40249" w:rsidP="007F487D">
      <w:pPr>
        <w:pStyle w:val="Bodytextindented"/>
      </w:pPr>
      <w:r w:rsidRPr="002F0EBC">
        <w:t xml:space="preserve">Støttemottaker har ikke rett til vederlag for </w:t>
      </w:r>
      <w:r w:rsidR="00E958B5" w:rsidRPr="002F0EBC">
        <w:t xml:space="preserve">overføring av </w:t>
      </w:r>
      <w:r w:rsidRPr="002F0EBC">
        <w:t xml:space="preserve">Nettanlegg i henhold til punkt </w:t>
      </w:r>
      <w:r w:rsidR="00EF1E23" w:rsidRPr="002F0EBC">
        <w:t>[</w:t>
      </w:r>
      <w:r w:rsidRPr="002F0EBC">
        <w:fldChar w:fldCharType="begin"/>
      </w:r>
      <w:r w:rsidRPr="002F0EBC">
        <w:instrText xml:space="preserve"> REF _Ref122293452 \r \h </w:instrText>
      </w:r>
      <w:r w:rsidRPr="002F0EBC">
        <w:fldChar w:fldCharType="separate"/>
      </w:r>
      <w:r w:rsidR="00EE7956">
        <w:t>32</w:t>
      </w:r>
      <w:r w:rsidRPr="002F0EBC">
        <w:fldChar w:fldCharType="end"/>
      </w:r>
      <w:r w:rsidR="00EF1E23" w:rsidRPr="002F0EBC">
        <w:t>]</w:t>
      </w:r>
      <w:r w:rsidR="00E958B5" w:rsidRPr="002F0EBC">
        <w:t xml:space="preserve">. </w:t>
      </w:r>
    </w:p>
    <w:p w14:paraId="28135D89" w14:textId="4C06CE3E" w:rsidR="00CD20AB" w:rsidRPr="002F0EBC" w:rsidRDefault="00CD20AB" w:rsidP="00256B70">
      <w:pPr>
        <w:pStyle w:val="Overskrift2"/>
      </w:pPr>
      <w:r w:rsidRPr="002F0EBC">
        <w:t>Andre vilkår</w:t>
      </w:r>
    </w:p>
    <w:p w14:paraId="340A4FE2" w14:textId="7BF74E77" w:rsidR="007F487D" w:rsidRPr="002F0EBC" w:rsidRDefault="00E958B5" w:rsidP="007F487D">
      <w:pPr>
        <w:pStyle w:val="Bodytextindented"/>
      </w:pPr>
      <w:r w:rsidRPr="002F0EBC">
        <w:t>Staten skal dekke Støttemottakers rimelige, nødvendige og direkte kostnader forårsaket av overføringen, herunder kostnader til:</w:t>
      </w:r>
    </w:p>
    <w:p w14:paraId="730375E8" w14:textId="63B0368A" w:rsidR="00E958B5" w:rsidRPr="002F0EBC" w:rsidRDefault="00E958B5" w:rsidP="007258A7">
      <w:pPr>
        <w:pStyle w:val="Numberedlista"/>
        <w:numPr>
          <w:ilvl w:val="0"/>
          <w:numId w:val="59"/>
        </w:numPr>
      </w:pPr>
      <w:r w:rsidRPr="002F0EBC">
        <w:t>Eventuelle</w:t>
      </w:r>
      <w:r w:rsidR="00F40249" w:rsidRPr="002F0EBC">
        <w:t xml:space="preserve"> tekniske endringer av </w:t>
      </w:r>
      <w:r w:rsidR="0096128E" w:rsidRPr="002F0EBC">
        <w:t>Energianlegget</w:t>
      </w:r>
      <w:r w:rsidRPr="002F0EBC">
        <w:t>;</w:t>
      </w:r>
    </w:p>
    <w:p w14:paraId="3EC744AC" w14:textId="78655A97" w:rsidR="00F40249" w:rsidRPr="002F0EBC" w:rsidRDefault="003A7137" w:rsidP="00256B70">
      <w:pPr>
        <w:pStyle w:val="Numberedlista"/>
      </w:pPr>
      <w:r w:rsidRPr="002F0EBC">
        <w:t>Eventuell f</w:t>
      </w:r>
      <w:r w:rsidR="00F40249" w:rsidRPr="002F0EBC">
        <w:t>ørtidig avslutning av kontrakter for drift og vedlikehold av Nettanlegget;</w:t>
      </w:r>
      <w:r w:rsidR="00F8682B" w:rsidRPr="002F0EBC">
        <w:t xml:space="preserve"> og</w:t>
      </w:r>
    </w:p>
    <w:p w14:paraId="29D2271A" w14:textId="50011385" w:rsidR="00F40249" w:rsidRPr="002F0EBC" w:rsidRDefault="00E958B5" w:rsidP="00256B70">
      <w:pPr>
        <w:pStyle w:val="Numberedlista"/>
      </w:pPr>
      <w:r w:rsidRPr="002F0EBC">
        <w:t>U</w:t>
      </w:r>
      <w:r w:rsidR="00E61A93" w:rsidRPr="002F0EBC">
        <w:t>tarbeidelse av nødvendige transaksjonsdokumenter</w:t>
      </w:r>
      <w:r w:rsidR="00F8682B" w:rsidRPr="002F0EBC">
        <w:t>.</w:t>
      </w:r>
    </w:p>
    <w:p w14:paraId="5A4CE292" w14:textId="084094CA" w:rsidR="00E61A93" w:rsidRPr="002F0EBC" w:rsidRDefault="00E61A93" w:rsidP="00F40249">
      <w:pPr>
        <w:pStyle w:val="Bodytextindented"/>
      </w:pPr>
      <w:r w:rsidRPr="002F0EBC">
        <w:t xml:space="preserve">Fra tidspunktet for overføring av Nettanlegget overtar Statnett </w:t>
      </w:r>
      <w:r w:rsidR="00EE7762">
        <w:t xml:space="preserve">SF </w:t>
      </w:r>
      <w:r w:rsidRPr="002F0EBC">
        <w:t>eller den utpekte operatøren samtidig ansvar og risiko</w:t>
      </w:r>
      <w:r w:rsidR="003A7137" w:rsidRPr="002F0EBC">
        <w:t xml:space="preserve"> knyttet til</w:t>
      </w:r>
      <w:r w:rsidRPr="002F0EBC">
        <w:t xml:space="preserve"> eierskap og drift av Nettanlegget som overføres, inkludert </w:t>
      </w:r>
      <w:r w:rsidR="003A7137" w:rsidRPr="002F0EBC">
        <w:t xml:space="preserve">fremtidige </w:t>
      </w:r>
      <w:r w:rsidRPr="002F0EBC">
        <w:t xml:space="preserve">fjerningsforpliktelser. </w:t>
      </w:r>
      <w:r w:rsidR="00CF6C91" w:rsidRPr="002F0EBC">
        <w:t>Avtalen gjelder fra samme tidspunkt bare for Produksjonsanlegget.</w:t>
      </w:r>
    </w:p>
    <w:p w14:paraId="4E0836E5" w14:textId="0CC7BBDF" w:rsidR="005A6200" w:rsidRPr="002F0EBC" w:rsidRDefault="005A6200" w:rsidP="00F40249">
      <w:pPr>
        <w:pStyle w:val="Bodytextindented"/>
      </w:pPr>
      <w:r w:rsidRPr="002F0EBC">
        <w:lastRenderedPageBreak/>
        <w:t xml:space="preserve">Staten har rett til å </w:t>
      </w:r>
      <w:r w:rsidR="001F77DE" w:rsidRPr="002F0EBC">
        <w:t>få overført</w:t>
      </w:r>
      <w:r w:rsidRPr="002F0EBC">
        <w:t xml:space="preserve"> avsetninger til nedleggelse, fjerning og sanering av Nettanlegget som Støttemottaker har eller skulle ha foretatt i henhold til Konsesjon</w:t>
      </w:r>
      <w:r w:rsidR="00463F78" w:rsidRPr="002F0EBC">
        <w:t>, konsesjon etter Energiloven</w:t>
      </w:r>
      <w:r w:rsidRPr="002F0EBC">
        <w:t xml:space="preserve"> eller annet Regelverk på overføringstidspunktet.</w:t>
      </w:r>
    </w:p>
    <w:p w14:paraId="383925B1" w14:textId="054F2235" w:rsidR="00CE60D6" w:rsidRPr="002F0EBC" w:rsidRDefault="00AF27EA">
      <w:pPr>
        <w:pStyle w:val="Overskrift1"/>
      </w:pPr>
      <w:bookmarkStart w:id="769" w:name="_Toc126512234"/>
      <w:bookmarkStart w:id="770" w:name="_Toc126512474"/>
      <w:bookmarkStart w:id="771" w:name="_Toc194670032"/>
      <w:bookmarkStart w:id="772" w:name="_Toc199357865"/>
      <w:bookmarkEnd w:id="769"/>
      <w:bookmarkEnd w:id="770"/>
      <w:r w:rsidRPr="002F0EBC">
        <w:t>KAPASITET</w:t>
      </w:r>
      <w:r w:rsidR="00CD20AB" w:rsidRPr="002F0EBC">
        <w:t xml:space="preserve"> </w:t>
      </w:r>
      <w:r w:rsidR="006C58F5">
        <w:t>OG</w:t>
      </w:r>
      <w:r w:rsidRPr="002F0EBC">
        <w:t xml:space="preserve"> TARIFFER ETTER OVERFØRING</w:t>
      </w:r>
      <w:bookmarkEnd w:id="771"/>
      <w:bookmarkEnd w:id="772"/>
    </w:p>
    <w:p w14:paraId="03B28A85" w14:textId="31909580" w:rsidR="00CD20AB" w:rsidRPr="002F0EBC" w:rsidRDefault="00CD20AB" w:rsidP="00256B70">
      <w:pPr>
        <w:pStyle w:val="Overskrift2"/>
      </w:pPr>
      <w:r w:rsidRPr="002F0EBC">
        <w:t>Kapasitet</w:t>
      </w:r>
    </w:p>
    <w:p w14:paraId="64FF6D07" w14:textId="03878BD7" w:rsidR="009841F0" w:rsidRPr="002F0EBC" w:rsidRDefault="00270603" w:rsidP="00560B0E">
      <w:pPr>
        <w:pStyle w:val="Bodytextindented"/>
      </w:pPr>
      <w:r w:rsidRPr="002F0EBC">
        <w:t xml:space="preserve">Etter overføringen av Nettanlegget skal Støttemottaker fortsatt ha rett til å benytte Nettanlegget til overføring av </w:t>
      </w:r>
      <w:r w:rsidR="004F20DD" w:rsidRPr="002F0EBC">
        <w:t xml:space="preserve">elektrisk </w:t>
      </w:r>
      <w:r w:rsidRPr="002F0EBC">
        <w:t>kraft fra Produksjonsanlegget til Tilknytningspunktet</w:t>
      </w:r>
      <w:r w:rsidR="00100330" w:rsidRPr="002F0EBC">
        <w:t>.</w:t>
      </w:r>
    </w:p>
    <w:p w14:paraId="10A992CC" w14:textId="451EC640" w:rsidR="00100330" w:rsidRPr="002F0EBC" w:rsidRDefault="00100330" w:rsidP="00E940C6">
      <w:pPr>
        <w:pStyle w:val="Bodytextindented"/>
      </w:pPr>
      <w:r w:rsidRPr="002F0EBC">
        <w:t>Støttemottakers rett til å benytte Nettanlegget er o</w:t>
      </w:r>
      <w:r w:rsidR="00270603" w:rsidRPr="002F0EBC">
        <w:t xml:space="preserve">ppad begrenset til </w:t>
      </w:r>
      <w:r w:rsidR="00580B50" w:rsidRPr="002F0EBC">
        <w:t>Instal</w:t>
      </w:r>
      <w:r w:rsidR="00C319A3" w:rsidRPr="002F0EBC">
        <w:t>l</w:t>
      </w:r>
      <w:r w:rsidR="00580B50" w:rsidRPr="002F0EBC">
        <w:t>ert Effekt</w:t>
      </w:r>
      <w:r w:rsidRPr="002F0EBC">
        <w:t xml:space="preserve">. </w:t>
      </w:r>
    </w:p>
    <w:p w14:paraId="0F06D62A" w14:textId="270A4DA5" w:rsidR="002D37CE" w:rsidRPr="002F0EBC" w:rsidRDefault="00100330" w:rsidP="00E940C6">
      <w:pPr>
        <w:pStyle w:val="Bodytextindented"/>
      </w:pPr>
      <w:r w:rsidRPr="002F0EBC">
        <w:t>Støttemottakers rett til å benytte Nettanlegget gjelder f</w:t>
      </w:r>
      <w:r w:rsidR="002D37CE" w:rsidRPr="002F0EBC">
        <w:t>rem til utløpet av konsesjonsperioden for Produksjonsanlegget</w:t>
      </w:r>
      <w:r w:rsidRPr="002F0EBC">
        <w:t>, inkludert eventuelle forlengelser av konsesjonsperioden.</w:t>
      </w:r>
    </w:p>
    <w:p w14:paraId="60602560" w14:textId="3FC1D388" w:rsidR="00CD20AB" w:rsidRPr="002F0EBC" w:rsidRDefault="00CD20AB" w:rsidP="00256B70">
      <w:pPr>
        <w:pStyle w:val="Overskrift2"/>
      </w:pPr>
      <w:r w:rsidRPr="002F0EBC">
        <w:t>Tariffer</w:t>
      </w:r>
    </w:p>
    <w:p w14:paraId="7A9F333C" w14:textId="312F64B4" w:rsidR="00CD20AB" w:rsidRPr="002F0EBC" w:rsidRDefault="00CD20AB">
      <w:pPr>
        <w:pStyle w:val="Bodytextindented"/>
      </w:pPr>
      <w:r w:rsidRPr="002F0EBC">
        <w:t>Etter overføringen av Nettanlegget skal Støttemottaker betale tariffer for bruk i henhold til Regelverk.</w:t>
      </w:r>
    </w:p>
    <w:p w14:paraId="7210CE7A" w14:textId="1E57A2C4" w:rsidR="00C20CB3" w:rsidRPr="002F0EBC" w:rsidRDefault="00CD20AB">
      <w:pPr>
        <w:pStyle w:val="Bodytextindented"/>
      </w:pPr>
      <w:r w:rsidRPr="002F0EBC">
        <w:t>Dersom Regelverk innebærer at Støttemottaker må betale tariffer eller annet vederlag basert på investeringene i Nettanlegget som er overført vederlagsfritt i henhold til punkt [</w:t>
      </w:r>
      <w:r w:rsidR="007770F8" w:rsidRPr="002F0EBC">
        <w:fldChar w:fldCharType="begin"/>
      </w:r>
      <w:r w:rsidR="007770F8" w:rsidRPr="002F0EBC">
        <w:instrText xml:space="preserve"> REF _Ref129800380 \r \h </w:instrText>
      </w:r>
      <w:r w:rsidR="007770F8" w:rsidRPr="002F0EBC">
        <w:fldChar w:fldCharType="separate"/>
      </w:r>
      <w:r w:rsidR="00662120">
        <w:t>32.2</w:t>
      </w:r>
      <w:r w:rsidR="007770F8" w:rsidRPr="002F0EBC">
        <w:fldChar w:fldCharType="end"/>
      </w:r>
      <w:r w:rsidRPr="002F0EBC">
        <w:t>], skal Staten kompensere Støttemottaker</w:t>
      </w:r>
      <w:r w:rsidR="00DF479E" w:rsidRPr="002F0EBC">
        <w:t xml:space="preserve">. </w:t>
      </w:r>
    </w:p>
    <w:p w14:paraId="7B7827FD" w14:textId="77777777" w:rsidR="00C20CB3" w:rsidRPr="002F0EBC" w:rsidRDefault="00C20CB3" w:rsidP="00C20CB3">
      <w:pPr>
        <w:pStyle w:val="Bodytextindented"/>
      </w:pPr>
      <w:r w:rsidRPr="002F0EBC">
        <w:t>Dersom Regelverk medfører at Støttemottaker får lavere kostnader enn det Støttemottaker ville ha hatt om Nettanlegget ikke hadde blitt overført, skal Støttemottaker kompensere Staten.</w:t>
      </w:r>
    </w:p>
    <w:p w14:paraId="526AEF6C" w14:textId="0B1A4153" w:rsidR="00DF479E" w:rsidRPr="002F0EBC" w:rsidRDefault="00DF479E">
      <w:pPr>
        <w:pStyle w:val="Bodytextindented"/>
      </w:pPr>
      <w:r w:rsidRPr="002F0EBC">
        <w:t xml:space="preserve">Kompensasjonen skal fastsettes slik at Støttemottaker </w:t>
      </w:r>
      <w:r w:rsidR="00C20CB3" w:rsidRPr="002F0EBC">
        <w:t xml:space="preserve">verken </w:t>
      </w:r>
      <w:r w:rsidR="008158BD" w:rsidRPr="002F0EBC">
        <w:t xml:space="preserve">påføres </w:t>
      </w:r>
      <w:r w:rsidRPr="002F0EBC">
        <w:t xml:space="preserve">høyere </w:t>
      </w:r>
      <w:r w:rsidR="00C20CB3" w:rsidRPr="002F0EBC">
        <w:t xml:space="preserve">eller lavere </w:t>
      </w:r>
      <w:r w:rsidRPr="002F0EBC">
        <w:t xml:space="preserve">kostnader enn det Støttemottaker ville ha hatt om Nettanlegget ikke hadde blitt overført. </w:t>
      </w:r>
    </w:p>
    <w:p w14:paraId="4C1F85FD" w14:textId="0545A88E" w:rsidR="00DF479E" w:rsidRPr="002F0EBC" w:rsidRDefault="00DF479E">
      <w:pPr>
        <w:pStyle w:val="Bodytextindented"/>
      </w:pPr>
      <w:r w:rsidRPr="002F0EBC">
        <w:t>Staten beslutter</w:t>
      </w:r>
      <w:r w:rsidR="00A874C9">
        <w:t>, etter forutgående konsultasjon med Støttemottaker,</w:t>
      </w:r>
      <w:r w:rsidRPr="002F0EBC">
        <w:t xml:space="preserve"> om kompensasjon skal foretas løpende for gjenværende del av </w:t>
      </w:r>
      <w:r w:rsidR="002D3EC3">
        <w:t>Avtalens varighet</w:t>
      </w:r>
      <w:r w:rsidRPr="002F0EBC">
        <w:t xml:space="preserve"> eller fastsettes som et neddiskontert engangsbeløp.</w:t>
      </w:r>
    </w:p>
    <w:p w14:paraId="1423038F" w14:textId="51518CA1" w:rsidR="00CD20AB" w:rsidRPr="002F0EBC" w:rsidRDefault="00F8682B">
      <w:pPr>
        <w:pStyle w:val="Bodytextindented"/>
      </w:pPr>
      <w:r w:rsidRPr="002F0EBC">
        <w:t xml:space="preserve">Kompensasjon etter </w:t>
      </w:r>
      <w:r w:rsidR="00976158" w:rsidRPr="002F0EBC">
        <w:t xml:space="preserve">foregående </w:t>
      </w:r>
      <w:r w:rsidRPr="002F0EBC">
        <w:t xml:space="preserve">avsnitt </w:t>
      </w:r>
      <w:r w:rsidR="00976158" w:rsidRPr="002F0EBC">
        <w:t>gjelder ikke t</w:t>
      </w:r>
      <w:r w:rsidR="00CD20AB" w:rsidRPr="002F0EBC">
        <w:t>ariffer eller annet vederlag knyttet til kostnader til drift</w:t>
      </w:r>
      <w:r w:rsidRPr="002F0EBC">
        <w:t xml:space="preserve"> (herunder nettap)</w:t>
      </w:r>
      <w:r w:rsidR="00CD20AB" w:rsidRPr="002F0EBC">
        <w:t>, vedlikehold eller reparasjoner av N</w:t>
      </w:r>
      <w:r w:rsidR="00976158" w:rsidRPr="002F0EBC">
        <w:t>ettanlegget. Slike tariffer eller andre vederlag skal dekkes fullt ut av Støttemottaker.</w:t>
      </w:r>
    </w:p>
    <w:p w14:paraId="681B7C0D" w14:textId="67559514" w:rsidR="0018077A" w:rsidRPr="002F0EBC" w:rsidRDefault="0018077A" w:rsidP="000A08BB">
      <w:pPr>
        <w:pStyle w:val="Heading-DelI"/>
      </w:pPr>
      <w:bookmarkStart w:id="773" w:name="_Ref116250306"/>
      <w:bookmarkStart w:id="774" w:name="_Toc194670033"/>
      <w:bookmarkStart w:id="775" w:name="_Toc199357866"/>
      <w:r w:rsidRPr="002F0EBC">
        <w:t>ANDRE BESTEMMELSER</w:t>
      </w:r>
      <w:bookmarkEnd w:id="773"/>
      <w:bookmarkEnd w:id="774"/>
      <w:bookmarkEnd w:id="775"/>
    </w:p>
    <w:p w14:paraId="6558EA8B" w14:textId="2F242C5F" w:rsidR="00570113" w:rsidRPr="002F0EBC" w:rsidRDefault="7856BB9E" w:rsidP="00570113">
      <w:pPr>
        <w:pStyle w:val="Overskrift1"/>
      </w:pPr>
      <w:bookmarkStart w:id="776" w:name="_Toc131421868"/>
      <w:bookmarkStart w:id="777" w:name="_Toc131422029"/>
      <w:bookmarkStart w:id="778" w:name="_Toc131422170"/>
      <w:bookmarkStart w:id="779" w:name="_Toc131421869"/>
      <w:bookmarkStart w:id="780" w:name="_Toc131422030"/>
      <w:bookmarkStart w:id="781" w:name="_Toc131422171"/>
      <w:bookmarkStart w:id="782" w:name="_Toc131421870"/>
      <w:bookmarkStart w:id="783" w:name="_Toc131422031"/>
      <w:bookmarkStart w:id="784" w:name="_Toc131422172"/>
      <w:bookmarkStart w:id="785" w:name="_Toc131421871"/>
      <w:bookmarkStart w:id="786" w:name="_Toc131422032"/>
      <w:bookmarkStart w:id="787" w:name="_Toc131422173"/>
      <w:bookmarkStart w:id="788" w:name="_Toc131421872"/>
      <w:bookmarkStart w:id="789" w:name="_Toc131422033"/>
      <w:bookmarkStart w:id="790" w:name="_Toc131422174"/>
      <w:bookmarkStart w:id="791" w:name="_Toc131421873"/>
      <w:bookmarkStart w:id="792" w:name="_Toc131422034"/>
      <w:bookmarkStart w:id="793" w:name="_Toc131422175"/>
      <w:bookmarkStart w:id="794" w:name="_Toc194670034"/>
      <w:bookmarkStart w:id="795" w:name="_Toc199357867"/>
      <w:bookmarkStart w:id="796" w:name="_Toc110442965"/>
      <w:bookmarkStart w:id="797" w:name="_Toc110442967"/>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2F0EBC">
        <w:t>OFFENTLIGHET OG KONFIDENSIALITET</w:t>
      </w:r>
      <w:bookmarkEnd w:id="794"/>
      <w:bookmarkEnd w:id="795"/>
    </w:p>
    <w:p w14:paraId="481CB27A" w14:textId="7C7776C5" w:rsidR="00570113" w:rsidRPr="002F0EBC" w:rsidRDefault="00570113" w:rsidP="00570113">
      <w:pPr>
        <w:pStyle w:val="Bodytextindented"/>
      </w:pPr>
      <w:r w:rsidRPr="002F0EBC">
        <w:t xml:space="preserve">Avtalen </w:t>
      </w:r>
      <w:r w:rsidR="00BF1C22" w:rsidRPr="002F0EBC">
        <w:t xml:space="preserve">og informasjon som utveksles mellom Partene i henhold til Avtalen </w:t>
      </w:r>
      <w:r w:rsidRPr="002F0EBC">
        <w:t>skal være offentlig med mindre unntak fra offentlighet har hjemmel i offentl</w:t>
      </w:r>
      <w:r w:rsidR="00EF1E23" w:rsidRPr="002F0EBC">
        <w:t>e</w:t>
      </w:r>
      <w:r w:rsidRPr="002F0EBC">
        <w:t>glova (LOV-2006-05-19-16).</w:t>
      </w:r>
    </w:p>
    <w:p w14:paraId="053F645F" w14:textId="6471FF22" w:rsidR="00BF1C22" w:rsidRPr="002F0EBC" w:rsidRDefault="00570113" w:rsidP="00256B70">
      <w:pPr>
        <w:pStyle w:val="Bodytextindented"/>
      </w:pPr>
      <w:r w:rsidRPr="002F0EBC">
        <w:t>Informasjon</w:t>
      </w:r>
      <w:r w:rsidR="00BF1C22" w:rsidRPr="002F0EBC">
        <w:t xml:space="preserve"> </w:t>
      </w:r>
      <w:r w:rsidRPr="002F0EBC">
        <w:t xml:space="preserve">som </w:t>
      </w:r>
      <w:r w:rsidR="00BF1C22" w:rsidRPr="002F0EBC">
        <w:t xml:space="preserve">gis til Staten og som </w:t>
      </w:r>
      <w:r w:rsidRPr="002F0EBC">
        <w:t xml:space="preserve">etter </w:t>
      </w:r>
      <w:r w:rsidR="00B477CF" w:rsidRPr="002F0EBC">
        <w:t>Støttemottaker</w:t>
      </w:r>
      <w:r w:rsidRPr="002F0EBC">
        <w:t>s vurdering er Forretningshemmeligheter</w:t>
      </w:r>
      <w:r w:rsidR="00BF1C22" w:rsidRPr="002F0EBC">
        <w:t>,</w:t>
      </w:r>
      <w:r w:rsidRPr="002F0EBC">
        <w:t xml:space="preserve"> skal identifiseres særskilt</w:t>
      </w:r>
      <w:r w:rsidR="00BF1C22" w:rsidRPr="002F0EBC">
        <w:t xml:space="preserve"> ved oversendelse</w:t>
      </w:r>
      <w:r w:rsidR="00EF1E23" w:rsidRPr="002F0EBC">
        <w:t xml:space="preserve">. </w:t>
      </w:r>
    </w:p>
    <w:p w14:paraId="1508AFCB" w14:textId="61BF624C" w:rsidR="00570113" w:rsidRPr="002F0EBC" w:rsidRDefault="00570113" w:rsidP="00570113">
      <w:pPr>
        <w:pStyle w:val="Bodytextindented"/>
      </w:pPr>
      <w:r w:rsidRPr="002F0EBC">
        <w:t xml:space="preserve">Staten skal ikke ha taushetsplikt om forhold eller overfor aktører som Staten er forpliktet til å gi innsyn i eller overfor, i henhold til offentlighetslova (LOV-2006-05-19-16), forvaltningsloven (LOV-1967-02-10) eller </w:t>
      </w:r>
      <w:r w:rsidR="00477D55" w:rsidRPr="002F0EBC">
        <w:t>annet Regelverk</w:t>
      </w:r>
      <w:r w:rsidRPr="002F0EBC">
        <w:t xml:space="preserve">. </w:t>
      </w:r>
    </w:p>
    <w:p w14:paraId="4603AA03" w14:textId="408CE696" w:rsidR="00570113" w:rsidRPr="002F0EBC" w:rsidRDefault="7856BB9E" w:rsidP="00570113">
      <w:pPr>
        <w:pStyle w:val="Overskrift1"/>
      </w:pPr>
      <w:bookmarkStart w:id="798" w:name="_Toc110442966"/>
      <w:bookmarkStart w:id="799" w:name="_Ref129800607"/>
      <w:bookmarkStart w:id="800" w:name="_Ref131420386"/>
      <w:bookmarkStart w:id="801" w:name="_Toc194670035"/>
      <w:bookmarkStart w:id="802" w:name="_Toc199357868"/>
      <w:bookmarkEnd w:id="796"/>
      <w:r w:rsidRPr="002F0EBC">
        <w:lastRenderedPageBreak/>
        <w:t>OVERDRAGELSE, KONTROLL OG PANTSETTELSE</w:t>
      </w:r>
      <w:bookmarkEnd w:id="798"/>
      <w:bookmarkEnd w:id="799"/>
      <w:bookmarkEnd w:id="800"/>
      <w:bookmarkEnd w:id="801"/>
      <w:bookmarkEnd w:id="802"/>
    </w:p>
    <w:p w14:paraId="159E0B8F" w14:textId="36C7244F" w:rsidR="00570113" w:rsidRPr="002F0EBC" w:rsidRDefault="00570113" w:rsidP="000E0AAB">
      <w:pPr>
        <w:pStyle w:val="Overskrift2"/>
      </w:pPr>
      <w:bookmarkStart w:id="803" w:name="_Ref129800045"/>
      <w:bookmarkStart w:id="804" w:name="_Ref122023000"/>
      <w:r w:rsidRPr="002F0EBC">
        <w:t>Overdragelse</w:t>
      </w:r>
      <w:bookmarkEnd w:id="803"/>
      <w:r w:rsidRPr="002F0EBC">
        <w:t xml:space="preserve"> </w:t>
      </w:r>
      <w:bookmarkEnd w:id="804"/>
    </w:p>
    <w:p w14:paraId="6B2E37F3" w14:textId="063C7A28" w:rsidR="00570113" w:rsidRPr="002F0EBC" w:rsidRDefault="00570113" w:rsidP="00570113">
      <w:pPr>
        <w:pStyle w:val="Bodytextindented"/>
      </w:pPr>
      <w:r w:rsidRPr="002F0EBC">
        <w:t xml:space="preserve">Staten kan overdra rettigheter og plikter </w:t>
      </w:r>
      <w:r w:rsidR="00411D7C" w:rsidRPr="002F0EBC">
        <w:t xml:space="preserve">etter </w:t>
      </w:r>
      <w:r w:rsidRPr="002F0EBC">
        <w:t xml:space="preserve">Avtalen til et selskap, foretak, eller annen organisasjon som er heleid av Staten eller hvor Staten har </w:t>
      </w:r>
      <w:r w:rsidR="00411D7C" w:rsidRPr="002F0EBC">
        <w:t>Kontroll</w:t>
      </w:r>
      <w:r w:rsidRPr="002F0EBC">
        <w:t xml:space="preserve">. Staten skal ved slik overdragelse </w:t>
      </w:r>
      <w:r w:rsidR="00411D7C" w:rsidRPr="002F0EBC">
        <w:t>forbli</w:t>
      </w:r>
      <w:r w:rsidRPr="002F0EBC">
        <w:t xml:space="preserve"> solidarisk ansvarlig for </w:t>
      </w:r>
      <w:r w:rsidR="00411D7C" w:rsidRPr="002F0EBC">
        <w:t xml:space="preserve">Statens </w:t>
      </w:r>
      <w:r w:rsidRPr="002F0EBC">
        <w:t xml:space="preserve">plikter under Avtalen. </w:t>
      </w:r>
    </w:p>
    <w:p w14:paraId="0374338F" w14:textId="3F356063" w:rsidR="009327DE" w:rsidRPr="002F0EBC" w:rsidRDefault="00B477CF" w:rsidP="009327DE">
      <w:pPr>
        <w:pStyle w:val="Bodytextindented"/>
      </w:pPr>
      <w:r w:rsidRPr="002F0EBC">
        <w:t>Støttemottaker</w:t>
      </w:r>
      <w:r w:rsidR="00570113" w:rsidRPr="002F0EBC">
        <w:t xml:space="preserve"> kan ikke overdra </w:t>
      </w:r>
      <w:r w:rsidR="00411D7C" w:rsidRPr="002F0EBC">
        <w:t xml:space="preserve">rettigheter eller plikter etter </w:t>
      </w:r>
      <w:r w:rsidR="00570113" w:rsidRPr="002F0EBC">
        <w:t>Avtalen</w:t>
      </w:r>
      <w:r w:rsidR="00411D7C" w:rsidRPr="002F0EBC">
        <w:t>,</w:t>
      </w:r>
      <w:r w:rsidR="00411D7C" w:rsidRPr="002F0EBC">
        <w:rPr>
          <w:szCs w:val="20"/>
        </w:rPr>
        <w:t xml:space="preserve"> </w:t>
      </w:r>
      <w:r w:rsidR="00411D7C" w:rsidRPr="002F0EBC">
        <w:t>Produksjonsanlegget eller Nettanlegget</w:t>
      </w:r>
      <w:r w:rsidR="00D9320D" w:rsidRPr="002F0EBC">
        <w:t xml:space="preserve"> </w:t>
      </w:r>
      <w:r w:rsidR="00570113" w:rsidRPr="002F0EBC">
        <w:t>uten skriftlig forhåndssamtykke</w:t>
      </w:r>
      <w:r w:rsidR="00025A63">
        <w:t xml:space="preserve"> fra Staten</w:t>
      </w:r>
      <w:r w:rsidR="00E44E1F" w:rsidRPr="002F0EBC">
        <w:t>,</w:t>
      </w:r>
      <w:r w:rsidR="00E22421" w:rsidRPr="002F0EBC">
        <w:t xml:space="preserve"> annet enn pengekrav mot Staten </w:t>
      </w:r>
      <w:r w:rsidR="00DF301A" w:rsidRPr="002F0EBC">
        <w:t>i henhold til</w:t>
      </w:r>
      <w:r w:rsidR="00F96CBB" w:rsidRPr="002F0EBC">
        <w:t xml:space="preserve"> punkt</w:t>
      </w:r>
      <w:r w:rsidR="00E22421" w:rsidRPr="002F0EBC">
        <w:t xml:space="preserve"> [</w:t>
      </w:r>
      <w:r w:rsidR="00B723AF" w:rsidRPr="002F0EBC">
        <w:fldChar w:fldCharType="begin"/>
      </w:r>
      <w:r w:rsidR="00B723AF" w:rsidRPr="002F0EBC">
        <w:instrText xml:space="preserve"> REF _Ref135400936 \r \h </w:instrText>
      </w:r>
      <w:r w:rsidR="00B723AF" w:rsidRPr="002F0EBC">
        <w:fldChar w:fldCharType="separate"/>
      </w:r>
      <w:r w:rsidR="00662120">
        <w:t>35.4</w:t>
      </w:r>
      <w:r w:rsidR="00B723AF" w:rsidRPr="002F0EBC">
        <w:fldChar w:fldCharType="end"/>
      </w:r>
      <w:r w:rsidR="00E22421" w:rsidRPr="002F0EBC">
        <w:t>] nedenfor</w:t>
      </w:r>
      <w:r w:rsidR="00570113" w:rsidRPr="002F0EBC">
        <w:t>.</w:t>
      </w:r>
      <w:r w:rsidR="00791F4B" w:rsidRPr="002F0EBC">
        <w:t xml:space="preserve"> </w:t>
      </w:r>
    </w:p>
    <w:p w14:paraId="4D70CC8D" w14:textId="6872387F" w:rsidR="00570113" w:rsidRPr="002F0EBC" w:rsidRDefault="00E31F33" w:rsidP="000E0AAB">
      <w:pPr>
        <w:pStyle w:val="Overskrift2"/>
      </w:pPr>
      <w:bookmarkStart w:id="805" w:name="_Ref129800577"/>
      <w:bookmarkStart w:id="806" w:name="_Ref129800054"/>
      <w:r w:rsidRPr="002F0EBC">
        <w:t xml:space="preserve">Eierinteresser og </w:t>
      </w:r>
      <w:r w:rsidR="00263861" w:rsidRPr="002F0EBC">
        <w:t>K</w:t>
      </w:r>
      <w:r w:rsidR="00570113" w:rsidRPr="002F0EBC">
        <w:t>ontroll</w:t>
      </w:r>
      <w:bookmarkEnd w:id="805"/>
      <w:r w:rsidR="00570113" w:rsidRPr="002F0EBC">
        <w:t xml:space="preserve"> </w:t>
      </w:r>
      <w:bookmarkEnd w:id="806"/>
    </w:p>
    <w:p w14:paraId="5EE8EC8A" w14:textId="20658925" w:rsidR="007B341B" w:rsidRPr="002F0EBC" w:rsidRDefault="007B341B" w:rsidP="007B341B">
      <w:pPr>
        <w:pStyle w:val="Overskrift3"/>
      </w:pPr>
      <w:bookmarkStart w:id="807" w:name="_Ref135168529"/>
      <w:bookmarkStart w:id="808" w:name="_Ref139474675"/>
      <w:r w:rsidRPr="002F0EBC">
        <w:t>Endringer i eierskap</w:t>
      </w:r>
      <w:bookmarkEnd w:id="807"/>
      <w:r w:rsidRPr="002F0EBC">
        <w:t xml:space="preserve"> eller Kontroll</w:t>
      </w:r>
      <w:bookmarkEnd w:id="808"/>
    </w:p>
    <w:p w14:paraId="28C76564" w14:textId="4C284BC8" w:rsidR="007B341B" w:rsidRPr="002F0EBC" w:rsidRDefault="007B341B" w:rsidP="007B341B">
      <w:pPr>
        <w:pStyle w:val="Bodytextindented"/>
      </w:pPr>
      <w:r w:rsidRPr="002F0EBC">
        <w:t xml:space="preserve">Følgende endringer i direkte og indirekte eierskap i Støttemottaker krever skriftlig </w:t>
      </w:r>
      <w:r w:rsidR="003A395E">
        <w:t>forhånds</w:t>
      </w:r>
      <w:r w:rsidRPr="002F0EBC">
        <w:t>samtykke fra Staten:</w:t>
      </w:r>
    </w:p>
    <w:p w14:paraId="04897F74" w14:textId="4F15CC0F" w:rsidR="007B341B" w:rsidRPr="002F0EBC" w:rsidRDefault="007B341B" w:rsidP="007258A7">
      <w:pPr>
        <w:pStyle w:val="Numberedlista"/>
        <w:numPr>
          <w:ilvl w:val="0"/>
          <w:numId w:val="45"/>
        </w:numPr>
      </w:pPr>
      <w:r w:rsidRPr="002F0EBC">
        <w:t>Enhver overdragelse av aksjer, selskapsandeler eller</w:t>
      </w:r>
      <w:r w:rsidR="00DD1EC1" w:rsidRPr="002F0EBC">
        <w:t xml:space="preserve"> andre</w:t>
      </w:r>
      <w:r w:rsidRPr="002F0EBC">
        <w:t xml:space="preserve"> eierinteresser</w:t>
      </w:r>
      <w:r w:rsidR="00DD1EC1" w:rsidRPr="002F0EBC">
        <w:t xml:space="preserve"> i Støttemottaker</w:t>
      </w:r>
      <w:r w:rsidRPr="002F0EBC">
        <w:t>;</w:t>
      </w:r>
    </w:p>
    <w:p w14:paraId="29EB3B9D" w14:textId="7354A88D" w:rsidR="007B341B" w:rsidRPr="002F0EBC" w:rsidRDefault="007B341B" w:rsidP="007B341B">
      <w:pPr>
        <w:pStyle w:val="Numberedlista"/>
      </w:pPr>
      <w:r w:rsidRPr="002F0EBC">
        <w:t xml:space="preserve">Enhver direkte eller indirekte overdragelse av aksjer, selskapsandeler eller </w:t>
      </w:r>
      <w:r w:rsidR="00DD1EC1" w:rsidRPr="002F0EBC">
        <w:t xml:space="preserve">andre </w:t>
      </w:r>
      <w:r w:rsidRPr="002F0EBC">
        <w:t>eierinteresser som innebærer endring av Kontroll over en Eier;</w:t>
      </w:r>
      <w:r w:rsidR="00DD1EC1" w:rsidRPr="002F0EBC">
        <w:t xml:space="preserve"> og</w:t>
      </w:r>
    </w:p>
    <w:p w14:paraId="2285F99F" w14:textId="352E852E" w:rsidR="00DD1EC1" w:rsidRPr="002F0EBC" w:rsidRDefault="00DD1EC1" w:rsidP="00DD1EC1">
      <w:pPr>
        <w:pStyle w:val="Numberedlista"/>
      </w:pPr>
      <w:r w:rsidRPr="002F0EBC">
        <w:t>Enhver utstedelse eller innløsning av aksjer, selskapsandeler eller andre eierinteresser som omfatte</w:t>
      </w:r>
      <w:r w:rsidR="00F96CBB" w:rsidRPr="002F0EBC">
        <w:t>r</w:t>
      </w:r>
      <w:r w:rsidRPr="002F0EBC">
        <w:t xml:space="preserve"> bokstav (a) eller (b) over.</w:t>
      </w:r>
    </w:p>
    <w:p w14:paraId="7733328D" w14:textId="52A264AE" w:rsidR="007B341B" w:rsidRPr="002F0EBC" w:rsidRDefault="007B341B" w:rsidP="007B341B">
      <w:pPr>
        <w:pStyle w:val="Bodytextindented"/>
      </w:pPr>
      <w:r w:rsidRPr="002F0EBC">
        <w:t>Det foregående gjelder uten hensyn til transaksjonsform, herunder ved ak</w:t>
      </w:r>
      <w:r w:rsidR="00F96CBB" w:rsidRPr="002F0EBC">
        <w:t>sjetransaksjon, fusjon, fisjon eller andre former for sammenslåinger eller delinger</w:t>
      </w:r>
      <w:r w:rsidRPr="002F0EBC">
        <w:t>, emisjon</w:t>
      </w:r>
      <w:r w:rsidR="00F96CBB" w:rsidRPr="002F0EBC">
        <w:t xml:space="preserve">, </w:t>
      </w:r>
      <w:r w:rsidRPr="002F0EBC">
        <w:t>eller på annen måte.</w:t>
      </w:r>
    </w:p>
    <w:p w14:paraId="6F2F9145" w14:textId="3AA050A0" w:rsidR="004C7B9A" w:rsidRPr="002F0EBC" w:rsidRDefault="007B341B" w:rsidP="006A1EE1">
      <w:pPr>
        <w:pStyle w:val="Bodytextindented"/>
      </w:pPr>
      <w:r w:rsidRPr="002F0EBC">
        <w:t xml:space="preserve">Staten </w:t>
      </w:r>
      <w:r w:rsidR="00170F51" w:rsidRPr="002F0EBC">
        <w:t xml:space="preserve">skal </w:t>
      </w:r>
      <w:r w:rsidRPr="002F0EBC">
        <w:t>ikke uten rimelig grunn nekte å gi samtykke i henhold til bestemmelsen i dette punkt [</w:t>
      </w:r>
      <w:r w:rsidRPr="002F0EBC">
        <w:fldChar w:fldCharType="begin"/>
      </w:r>
      <w:r w:rsidRPr="002F0EBC">
        <w:instrText xml:space="preserve"> REF _Ref135168529 \r \h </w:instrText>
      </w:r>
      <w:r w:rsidRPr="002F0EBC">
        <w:fldChar w:fldCharType="separate"/>
      </w:r>
      <w:r w:rsidR="00662120">
        <w:t>35.2.1</w:t>
      </w:r>
      <w:r w:rsidRPr="002F0EBC">
        <w:fldChar w:fldCharType="end"/>
      </w:r>
      <w:r w:rsidRPr="002F0EBC">
        <w:t xml:space="preserve">]. </w:t>
      </w:r>
      <w:r w:rsidR="008115D7" w:rsidRPr="002F0EBC">
        <w:t xml:space="preserve">Det skal alltid anses som rimelig grunn dersom endringen etter Statens skjønn innebærer økt risiko knyttet til Støttemottakers oppfyllelse av forpliktelser etter Avtalen. </w:t>
      </w:r>
    </w:p>
    <w:p w14:paraId="59A7D9BA" w14:textId="50796197" w:rsidR="007B341B" w:rsidRPr="002F0EBC" w:rsidRDefault="007B341B" w:rsidP="006A1EE1">
      <w:pPr>
        <w:pStyle w:val="Bodytextindented"/>
      </w:pPr>
      <w:r w:rsidRPr="002F0EBC">
        <w:t>Staten kan stille vilkår for samtykke etter denne bestemmelsen.</w:t>
      </w:r>
    </w:p>
    <w:p w14:paraId="5BA1BCDD" w14:textId="60BC3034" w:rsidR="007258A7" w:rsidRPr="002F0EBC" w:rsidRDefault="007258A7" w:rsidP="006A1EE1">
      <w:pPr>
        <w:pStyle w:val="Bodytextindented"/>
      </w:pPr>
      <w:r w:rsidRPr="002F0EBC">
        <w:t>Bestemmelsene i dette punkt [</w:t>
      </w:r>
      <w:r w:rsidR="00161066" w:rsidRPr="002F0EBC">
        <w:fldChar w:fldCharType="begin"/>
      </w:r>
      <w:r w:rsidR="00161066" w:rsidRPr="002F0EBC">
        <w:instrText xml:space="preserve"> REF _Ref139474675 \r \h </w:instrText>
      </w:r>
      <w:r w:rsidR="00161066" w:rsidRPr="002F0EBC">
        <w:fldChar w:fldCharType="separate"/>
      </w:r>
      <w:r w:rsidR="00662120">
        <w:t>35.2.1</w:t>
      </w:r>
      <w:r w:rsidR="00161066" w:rsidRPr="002F0EBC">
        <w:fldChar w:fldCharType="end"/>
      </w:r>
      <w:r w:rsidRPr="002F0EBC">
        <w:t xml:space="preserve">] gjelder i hele </w:t>
      </w:r>
      <w:r w:rsidR="00161066" w:rsidRPr="002F0EBC">
        <w:t>Avtalens varighet, og suppleres av bestemmelsene i punkt [</w:t>
      </w:r>
      <w:r w:rsidR="00161066" w:rsidRPr="002F0EBC">
        <w:fldChar w:fldCharType="begin"/>
      </w:r>
      <w:r w:rsidR="00161066" w:rsidRPr="002F0EBC">
        <w:instrText xml:space="preserve"> REF _Ref139474653 \r \h </w:instrText>
      </w:r>
      <w:r w:rsidR="00161066" w:rsidRPr="002F0EBC">
        <w:fldChar w:fldCharType="separate"/>
      </w:r>
      <w:r w:rsidR="00662120">
        <w:t>35.2.2</w:t>
      </w:r>
      <w:r w:rsidR="00161066" w:rsidRPr="002F0EBC">
        <w:fldChar w:fldCharType="end"/>
      </w:r>
      <w:r w:rsidR="00161066" w:rsidRPr="002F0EBC">
        <w:t>] i perioden frem til oppnådd Ferdigstillelse. Ved motstrid mellom dette punkt [</w:t>
      </w:r>
      <w:r w:rsidR="00161066" w:rsidRPr="002F0EBC">
        <w:fldChar w:fldCharType="begin"/>
      </w:r>
      <w:r w:rsidR="00161066" w:rsidRPr="002F0EBC">
        <w:instrText xml:space="preserve"> REF _Ref139474675 \r \h </w:instrText>
      </w:r>
      <w:r w:rsidR="00161066" w:rsidRPr="002F0EBC">
        <w:fldChar w:fldCharType="separate"/>
      </w:r>
      <w:r w:rsidR="00662120">
        <w:t>35.2.1</w:t>
      </w:r>
      <w:r w:rsidR="00161066" w:rsidRPr="002F0EBC">
        <w:fldChar w:fldCharType="end"/>
      </w:r>
      <w:r w:rsidR="00161066" w:rsidRPr="002F0EBC">
        <w:t>] og punkt [</w:t>
      </w:r>
      <w:r w:rsidR="00161066" w:rsidRPr="002F0EBC">
        <w:fldChar w:fldCharType="begin"/>
      </w:r>
      <w:r w:rsidR="00161066" w:rsidRPr="002F0EBC">
        <w:instrText xml:space="preserve"> REF _Ref139474653 \r \h </w:instrText>
      </w:r>
      <w:r w:rsidR="00161066" w:rsidRPr="002F0EBC">
        <w:fldChar w:fldCharType="separate"/>
      </w:r>
      <w:r w:rsidR="00662120">
        <w:t>35.2.2</w:t>
      </w:r>
      <w:r w:rsidR="00161066" w:rsidRPr="002F0EBC">
        <w:fldChar w:fldCharType="end"/>
      </w:r>
      <w:r w:rsidR="00161066" w:rsidRPr="002F0EBC">
        <w:t>], går punkt [</w:t>
      </w:r>
      <w:r w:rsidR="00161066" w:rsidRPr="002F0EBC">
        <w:fldChar w:fldCharType="begin"/>
      </w:r>
      <w:r w:rsidR="00161066" w:rsidRPr="002F0EBC">
        <w:instrText xml:space="preserve"> REF _Ref139474653 \r \h </w:instrText>
      </w:r>
      <w:r w:rsidR="00161066" w:rsidRPr="002F0EBC">
        <w:fldChar w:fldCharType="separate"/>
      </w:r>
      <w:r w:rsidR="00662120">
        <w:t>35.2.2</w:t>
      </w:r>
      <w:r w:rsidR="00161066" w:rsidRPr="002F0EBC">
        <w:fldChar w:fldCharType="end"/>
      </w:r>
      <w:r w:rsidR="00161066" w:rsidRPr="002F0EBC">
        <w:t xml:space="preserve">] foran. </w:t>
      </w:r>
    </w:p>
    <w:p w14:paraId="39F052AE" w14:textId="6C6A13BE" w:rsidR="003E6ADD" w:rsidRPr="002F0EBC" w:rsidRDefault="003E6ADD" w:rsidP="006A1EE1">
      <w:pPr>
        <w:pStyle w:val="Bodytextindented"/>
      </w:pPr>
      <w:r w:rsidRPr="002F0EBC">
        <w:t xml:space="preserve">Det kreves ikke samtykke </w:t>
      </w:r>
      <w:r w:rsidR="00B00ED0" w:rsidRPr="002F0EBC">
        <w:t xml:space="preserve">etter første </w:t>
      </w:r>
      <w:r w:rsidR="00105A2B">
        <w:t>avsnitt</w:t>
      </w:r>
      <w:r w:rsidR="00105A2B" w:rsidRPr="002F0EBC">
        <w:t xml:space="preserve"> </w:t>
      </w:r>
      <w:r w:rsidR="00B00ED0" w:rsidRPr="002F0EBC">
        <w:t xml:space="preserve">bokstav (b) </w:t>
      </w:r>
      <w:r w:rsidR="003A5D95" w:rsidRPr="002F0EBC">
        <w:t>ved</w:t>
      </w:r>
      <w:r w:rsidR="000B6484" w:rsidRPr="002F0EBC">
        <w:t xml:space="preserve"> </w:t>
      </w:r>
      <w:r w:rsidRPr="002F0EBC">
        <w:t xml:space="preserve">overdragelse av aksjer notert på </w:t>
      </w:r>
      <w:r w:rsidR="00BF494E" w:rsidRPr="002F0EBC">
        <w:t xml:space="preserve">en regulert </w:t>
      </w:r>
      <w:r w:rsidRPr="002F0EBC">
        <w:t>offentlig markedsplass</w:t>
      </w:r>
      <w:r w:rsidR="00BF494E" w:rsidRPr="002F0EBC">
        <w:t xml:space="preserve"> (børs).</w:t>
      </w:r>
      <w:r w:rsidR="007A2DA7" w:rsidRPr="002F0EBC" w:rsidDel="007A2DA7">
        <w:rPr>
          <w:rStyle w:val="Fotnotereferanse"/>
        </w:rPr>
        <w:t xml:space="preserve"> </w:t>
      </w:r>
    </w:p>
    <w:p w14:paraId="522B2B95" w14:textId="08815A2E" w:rsidR="003A0645" w:rsidRPr="002F0EBC" w:rsidRDefault="00052048" w:rsidP="00DF301A">
      <w:pPr>
        <w:pStyle w:val="Overskrift3"/>
      </w:pPr>
      <w:bookmarkStart w:id="809" w:name="_Ref139474653"/>
      <w:r w:rsidRPr="002F0EBC">
        <w:t xml:space="preserve">Bakenforliggende </w:t>
      </w:r>
      <w:r w:rsidR="00C50CD8" w:rsidRPr="002F0EBC">
        <w:t xml:space="preserve">Eierendring </w:t>
      </w:r>
      <w:r w:rsidRPr="002F0EBC">
        <w:t xml:space="preserve">før </w:t>
      </w:r>
      <w:r w:rsidR="00100330" w:rsidRPr="002F0EBC">
        <w:t>Ferdigstillelse</w:t>
      </w:r>
      <w:bookmarkEnd w:id="809"/>
    </w:p>
    <w:p w14:paraId="6ED04AF3" w14:textId="267AD887" w:rsidR="007F016C" w:rsidRDefault="007F016C" w:rsidP="007F016C">
      <w:pPr>
        <w:pStyle w:val="Bodytextindented"/>
      </w:pPr>
      <w:r w:rsidRPr="002F0EBC">
        <w:t xml:space="preserve">Frem til oppnådd Ferdigstillelse krever enhver Bakenforliggende Eierendring skriftlig </w:t>
      </w:r>
      <w:r w:rsidR="009B07C6">
        <w:t>forhånds</w:t>
      </w:r>
      <w:r w:rsidRPr="002F0EBC">
        <w:t xml:space="preserve">samtykke fra Staten. </w:t>
      </w:r>
      <w:r>
        <w:t xml:space="preserve">Dette gjelder </w:t>
      </w:r>
      <w:r w:rsidRPr="00105A2B">
        <w:t xml:space="preserve">også </w:t>
      </w:r>
      <w:r>
        <w:t xml:space="preserve">en </w:t>
      </w:r>
      <w:r w:rsidRPr="00105A2B">
        <w:t xml:space="preserve">Bakenforliggende Eierendring som ikke medfører slik endring av Kontroll over Støttemottaker eller en Eier som krever samtykke etter punkt </w:t>
      </w:r>
      <w:r>
        <w:t>[</w:t>
      </w:r>
      <w:r>
        <w:fldChar w:fldCharType="begin"/>
      </w:r>
      <w:r>
        <w:instrText xml:space="preserve"> REF _Ref139474675 \r \h </w:instrText>
      </w:r>
      <w:r>
        <w:fldChar w:fldCharType="separate"/>
      </w:r>
      <w:r w:rsidR="00662120">
        <w:t>35.2.1</w:t>
      </w:r>
      <w:r>
        <w:fldChar w:fldCharType="end"/>
      </w:r>
      <w:r>
        <w:t>] over.</w:t>
      </w:r>
      <w:r w:rsidRPr="00641F8B">
        <w:t xml:space="preserve"> </w:t>
      </w:r>
      <w:r w:rsidRPr="007F016C">
        <w:t>Staten skal ikke uten rimelig grunn nekte å gi samtykke i henhold til bestemmelsen i dette punkt [</w:t>
      </w:r>
      <w:r w:rsidR="00581985">
        <w:rPr>
          <w:rFonts w:cs="Arial"/>
        </w:rPr>
        <w:fldChar w:fldCharType="begin"/>
      </w:r>
      <w:r w:rsidR="00581985">
        <w:instrText xml:space="preserve"> REF _Ref139474653 \r \h </w:instrText>
      </w:r>
      <w:r w:rsidR="00581985">
        <w:rPr>
          <w:rFonts w:cs="Arial"/>
        </w:rPr>
      </w:r>
      <w:r w:rsidR="00581985">
        <w:rPr>
          <w:rFonts w:cs="Arial"/>
        </w:rPr>
        <w:fldChar w:fldCharType="separate"/>
      </w:r>
      <w:r w:rsidR="00662120">
        <w:t>35.2.2</w:t>
      </w:r>
      <w:r w:rsidR="00581985">
        <w:rPr>
          <w:rFonts w:cs="Arial"/>
        </w:rPr>
        <w:fldChar w:fldCharType="end"/>
      </w:r>
      <w:r w:rsidRPr="007F016C">
        <w:t>].</w:t>
      </w:r>
    </w:p>
    <w:p w14:paraId="16B25273" w14:textId="220F149A" w:rsidR="007F016C" w:rsidRDefault="000239F8" w:rsidP="007F016C">
      <w:pPr>
        <w:pStyle w:val="Bodytextindented"/>
      </w:pPr>
      <w:r w:rsidRPr="000239F8">
        <w:t xml:space="preserve">Det skal alltid anses som rimelig grunn dersom en Bakenforliggende Eierendring etter Statens skjønn </w:t>
      </w:r>
      <w:r w:rsidR="00600C4B">
        <w:t>(</w:t>
      </w:r>
      <w:r w:rsidR="007F016C">
        <w:t xml:space="preserve">i) </w:t>
      </w:r>
      <w:r>
        <w:t xml:space="preserve">kan innebære risiko for at </w:t>
      </w:r>
      <w:r w:rsidR="007F016C" w:rsidRPr="006B6B41">
        <w:t xml:space="preserve">Støttemottakers forutsetninger for å Etablere </w:t>
      </w:r>
      <w:r w:rsidR="007F016C" w:rsidRPr="006B6B41">
        <w:lastRenderedPageBreak/>
        <w:t>Energianlegget i samsvar med Avtalen svekkes</w:t>
      </w:r>
      <w:r w:rsidR="007F016C">
        <w:t xml:space="preserve">, </w:t>
      </w:r>
      <w:r>
        <w:t xml:space="preserve">eller </w:t>
      </w:r>
      <w:r w:rsidR="00600C4B">
        <w:t>(</w:t>
      </w:r>
      <w:r w:rsidR="007F016C">
        <w:t xml:space="preserve">ii) </w:t>
      </w:r>
      <w:r w:rsidR="007F016C" w:rsidRPr="002F0EBC">
        <w:t>på annen måte innebærer økt risiko knyttet til Støttemottakers oppfyllelse av forpliktelser etter Avtalen</w:t>
      </w:r>
      <w:r w:rsidR="007F016C" w:rsidRPr="006B6B41">
        <w:t>.</w:t>
      </w:r>
    </w:p>
    <w:p w14:paraId="4C0A5674" w14:textId="6BACB316" w:rsidR="004D7154" w:rsidRDefault="004D7154" w:rsidP="004D7154">
      <w:pPr>
        <w:pStyle w:val="Bodytextindented"/>
      </w:pPr>
      <w:r w:rsidRPr="002F0EBC">
        <w:t xml:space="preserve">Det kreves ikke samtykke etter </w:t>
      </w:r>
      <w:r>
        <w:t xml:space="preserve">dette punkt </w:t>
      </w:r>
      <w:r w:rsidRPr="002F0EBC">
        <w:t>[</w:t>
      </w:r>
      <w:r w:rsidRPr="002F0EBC">
        <w:fldChar w:fldCharType="begin"/>
      </w:r>
      <w:r w:rsidRPr="002F0EBC">
        <w:instrText xml:space="preserve"> REF _Ref139474653 \r \h </w:instrText>
      </w:r>
      <w:r w:rsidRPr="002F0EBC">
        <w:fldChar w:fldCharType="separate"/>
      </w:r>
      <w:r w:rsidR="00662120">
        <w:t>35.2.2</w:t>
      </w:r>
      <w:r w:rsidRPr="002F0EBC">
        <w:fldChar w:fldCharType="end"/>
      </w:r>
      <w:r w:rsidRPr="002F0EBC">
        <w:t>]</w:t>
      </w:r>
      <w:r>
        <w:t xml:space="preserve"> </w:t>
      </w:r>
      <w:r w:rsidRPr="002F0EBC">
        <w:t>ved overdragelse av aksjer notert på en regulert offentlig markedsplass (børs)</w:t>
      </w:r>
      <w:r>
        <w:t xml:space="preserve"> såfremt overdragelsen ikke innebærer endring av Kontroll over Støttemottaker eller en Eier</w:t>
      </w:r>
      <w:r w:rsidRPr="002F0EBC">
        <w:t>.</w:t>
      </w:r>
      <w:r w:rsidRPr="002F0EBC" w:rsidDel="007A2DA7">
        <w:rPr>
          <w:rStyle w:val="Fotnotereferanse"/>
        </w:rPr>
        <w:t xml:space="preserve"> </w:t>
      </w:r>
    </w:p>
    <w:p w14:paraId="71511E1F" w14:textId="18445091" w:rsidR="00641F8B" w:rsidRPr="002F0EBC" w:rsidRDefault="007F016C" w:rsidP="009D7C2D">
      <w:pPr>
        <w:pStyle w:val="Bodytextindented"/>
      </w:pPr>
      <w:r w:rsidRPr="002F0EBC">
        <w:t>Punkt [</w:t>
      </w:r>
      <w:r w:rsidRPr="002F0EBC">
        <w:fldChar w:fldCharType="begin"/>
      </w:r>
      <w:r w:rsidRPr="002F0EBC">
        <w:instrText xml:space="preserve"> REF _Ref139474675 \r \h </w:instrText>
      </w:r>
      <w:r w:rsidRPr="002F0EBC">
        <w:fldChar w:fldCharType="separate"/>
      </w:r>
      <w:r w:rsidR="00662120">
        <w:t>35.2.1</w:t>
      </w:r>
      <w:r w:rsidRPr="002F0EBC">
        <w:fldChar w:fldCharType="end"/>
      </w:r>
      <w:r w:rsidRPr="002F0EBC">
        <w:t xml:space="preserve">] </w:t>
      </w:r>
      <w:r>
        <w:t>fjerde avsnitt</w:t>
      </w:r>
      <w:r w:rsidRPr="002F0EBC">
        <w:t xml:space="preserve"> gjelder tilsvarende for samtykke etter dette punkt [</w:t>
      </w:r>
      <w:r w:rsidRPr="002F0EBC">
        <w:fldChar w:fldCharType="begin"/>
      </w:r>
      <w:r w:rsidRPr="002F0EBC">
        <w:instrText xml:space="preserve"> REF _Ref139474653 \r \h </w:instrText>
      </w:r>
      <w:r w:rsidRPr="002F0EBC">
        <w:fldChar w:fldCharType="separate"/>
      </w:r>
      <w:r w:rsidR="00662120">
        <w:t>35.2.2</w:t>
      </w:r>
      <w:r w:rsidRPr="002F0EBC">
        <w:fldChar w:fldCharType="end"/>
      </w:r>
      <w:r w:rsidRPr="002F0EBC">
        <w:t>].</w:t>
      </w:r>
    </w:p>
    <w:p w14:paraId="3EEFDFBD" w14:textId="542A2EE6" w:rsidR="00040035" w:rsidRPr="002F0EBC" w:rsidRDefault="00040035" w:rsidP="00256B70">
      <w:pPr>
        <w:pStyle w:val="Overskrift2"/>
      </w:pPr>
      <w:bookmarkStart w:id="810" w:name="_Ref131434534"/>
      <w:r w:rsidRPr="002F0EBC">
        <w:t xml:space="preserve">Avtaler </w:t>
      </w:r>
      <w:r w:rsidR="00E31F33" w:rsidRPr="002F0EBC">
        <w:t>og kontroll</w:t>
      </w:r>
      <w:bookmarkEnd w:id="810"/>
    </w:p>
    <w:p w14:paraId="672DF47C" w14:textId="0ADB5D5C" w:rsidR="008F2C43" w:rsidRPr="002F0EBC" w:rsidRDefault="00E45AEC" w:rsidP="004C69E0">
      <w:pPr>
        <w:pStyle w:val="Bodytextindented"/>
      </w:pPr>
      <w:r w:rsidRPr="002F0EBC">
        <w:t xml:space="preserve">Inngåelse og endringer av </w:t>
      </w:r>
      <w:r w:rsidR="004C69E0" w:rsidRPr="002F0EBC">
        <w:t>aksjonæravtaler og andre avtaler</w:t>
      </w:r>
      <w:r w:rsidR="002C6812" w:rsidRPr="002F0EBC">
        <w:t xml:space="preserve"> </w:t>
      </w:r>
      <w:r w:rsidR="004C69E0" w:rsidRPr="002F0EBC">
        <w:t xml:space="preserve">mellom </w:t>
      </w:r>
      <w:r w:rsidR="002C6812" w:rsidRPr="002F0EBC">
        <w:t xml:space="preserve">Støttemottaker </w:t>
      </w:r>
      <w:r w:rsidR="004C69E0" w:rsidRPr="002F0EBC">
        <w:t>og/</w:t>
      </w:r>
      <w:r w:rsidR="002C6812" w:rsidRPr="002F0EBC">
        <w:t xml:space="preserve">eller en </w:t>
      </w:r>
      <w:r w:rsidR="00E44E1F" w:rsidRPr="002F0EBC">
        <w:t>og/</w:t>
      </w:r>
      <w:r w:rsidR="004C69E0" w:rsidRPr="002F0EBC">
        <w:t xml:space="preserve">eller flere </w:t>
      </w:r>
      <w:r w:rsidR="004C7B9A" w:rsidRPr="002F0EBC">
        <w:t xml:space="preserve">Tilknyttede </w:t>
      </w:r>
      <w:r w:rsidR="002C6812" w:rsidRPr="002F0EBC">
        <w:t>Part</w:t>
      </w:r>
      <w:r w:rsidR="004C69E0" w:rsidRPr="002F0EBC">
        <w:t>er</w:t>
      </w:r>
      <w:r w:rsidR="002C6812" w:rsidRPr="002F0EBC">
        <w:t xml:space="preserve"> </w:t>
      </w:r>
      <w:r w:rsidR="004C69E0" w:rsidRPr="002F0EBC">
        <w:t xml:space="preserve">som innebærer endring av Kontroll over en Eier eller Støttemottaker, </w:t>
      </w:r>
      <w:r w:rsidR="002C6812" w:rsidRPr="002F0EBC">
        <w:t xml:space="preserve">krever skriftlig </w:t>
      </w:r>
      <w:r w:rsidR="009B07C6">
        <w:t>forhånds</w:t>
      </w:r>
      <w:r w:rsidR="002C6812" w:rsidRPr="002F0EBC">
        <w:t>samtykke fra Staten</w:t>
      </w:r>
      <w:r w:rsidR="004C69E0" w:rsidRPr="002F0EBC">
        <w:t>.</w:t>
      </w:r>
      <w:r w:rsidRPr="002F0EBC">
        <w:rPr>
          <w:rStyle w:val="Fotnotereferanse"/>
        </w:rPr>
        <w:footnoteReference w:id="5"/>
      </w:r>
    </w:p>
    <w:p w14:paraId="21B06D17" w14:textId="7C5E3EA7" w:rsidR="00D749C4" w:rsidRPr="002F0EBC" w:rsidRDefault="00D749C4" w:rsidP="00D749C4">
      <w:pPr>
        <w:pStyle w:val="Bodytextindented"/>
      </w:pPr>
      <w:r w:rsidRPr="002F0EBC">
        <w:t>Punkt [</w:t>
      </w:r>
      <w:r w:rsidR="004F20DD" w:rsidRPr="002F0EBC">
        <w:fldChar w:fldCharType="begin"/>
      </w:r>
      <w:r w:rsidR="004F20DD" w:rsidRPr="002F0EBC">
        <w:instrText xml:space="preserve"> REF _Ref135168529 \r \h </w:instrText>
      </w:r>
      <w:r w:rsidR="004F20DD" w:rsidRPr="002F0EBC">
        <w:fldChar w:fldCharType="separate"/>
      </w:r>
      <w:r w:rsidR="00662120">
        <w:t>35.2.1</w:t>
      </w:r>
      <w:r w:rsidR="004F20DD" w:rsidRPr="002F0EBC">
        <w:fldChar w:fldCharType="end"/>
      </w:r>
      <w:r w:rsidRPr="002F0EBC">
        <w:t xml:space="preserve">] </w:t>
      </w:r>
      <w:r w:rsidR="004C7B9A" w:rsidRPr="002F0EBC">
        <w:t xml:space="preserve">tredje </w:t>
      </w:r>
      <w:r w:rsidR="008D690F" w:rsidRPr="002F0EBC">
        <w:t xml:space="preserve">og fjerde </w:t>
      </w:r>
      <w:r w:rsidRPr="002F0EBC">
        <w:t>avsnitt gjelder tilsvarende for samtykke etter dette punkt [</w:t>
      </w:r>
      <w:r w:rsidRPr="002F0EBC">
        <w:fldChar w:fldCharType="begin"/>
      </w:r>
      <w:r w:rsidRPr="002F0EBC">
        <w:instrText xml:space="preserve"> REF _Ref131434534 \r \h </w:instrText>
      </w:r>
      <w:r w:rsidRPr="002F0EBC">
        <w:fldChar w:fldCharType="separate"/>
      </w:r>
      <w:r w:rsidR="00662120">
        <w:t>35.3</w:t>
      </w:r>
      <w:r w:rsidRPr="002F0EBC">
        <w:fldChar w:fldCharType="end"/>
      </w:r>
      <w:r w:rsidRPr="002F0EBC">
        <w:t>].</w:t>
      </w:r>
    </w:p>
    <w:p w14:paraId="7DEF10F6" w14:textId="3B9EF93C" w:rsidR="00EF1E23" w:rsidRPr="002F0EBC" w:rsidRDefault="00EF1E23" w:rsidP="00EF1E23">
      <w:pPr>
        <w:pStyle w:val="Overskrift2"/>
      </w:pPr>
      <w:bookmarkStart w:id="811" w:name="_Ref135400936"/>
      <w:r w:rsidRPr="002F0EBC">
        <w:t>Pantsettelse</w:t>
      </w:r>
      <w:bookmarkEnd w:id="811"/>
    </w:p>
    <w:p w14:paraId="3F9C5C94" w14:textId="1DA12AD4" w:rsidR="00984323" w:rsidRPr="002F0EBC" w:rsidRDefault="00C25DED" w:rsidP="00EF1E23">
      <w:pPr>
        <w:pStyle w:val="Bodytextindented"/>
      </w:pPr>
      <w:r w:rsidRPr="002F0EBC">
        <w:t xml:space="preserve">Avtalen er ikke til hinder for </w:t>
      </w:r>
      <w:r w:rsidR="00984323" w:rsidRPr="002F0EBC">
        <w:t>pantsette</w:t>
      </w:r>
      <w:r w:rsidR="008F7ADE">
        <w:t>lse av</w:t>
      </w:r>
      <w:r w:rsidR="00984323" w:rsidRPr="002F0EBC">
        <w:t xml:space="preserve"> </w:t>
      </w:r>
      <w:r w:rsidR="008158BD" w:rsidRPr="002F0EBC">
        <w:t>K</w:t>
      </w:r>
      <w:r w:rsidR="00984323" w:rsidRPr="002F0EBC">
        <w:t>onsesjon, innretninger, driftstilbehør</w:t>
      </w:r>
      <w:r w:rsidR="008F7ADE">
        <w:t>, aksjer i Støttemottaker</w:t>
      </w:r>
      <w:r w:rsidR="00984323" w:rsidRPr="002F0EBC">
        <w:t xml:space="preserve"> og </w:t>
      </w:r>
      <w:r w:rsidR="000E0CBF" w:rsidRPr="002F0EBC">
        <w:t>annet</w:t>
      </w:r>
      <w:r w:rsidR="00984323" w:rsidRPr="002F0EBC">
        <w:t xml:space="preserve"> i </w:t>
      </w:r>
      <w:r w:rsidR="008D690F" w:rsidRPr="002F0EBC">
        <w:t>henhold til</w:t>
      </w:r>
      <w:r w:rsidR="00984323" w:rsidRPr="002F0EBC">
        <w:t xml:space="preserve"> </w:t>
      </w:r>
      <w:r w:rsidR="00F96CBB" w:rsidRPr="002F0EBC">
        <w:t>gjeldende Regelverk</w:t>
      </w:r>
      <w:r w:rsidR="00984323" w:rsidRPr="002F0EBC">
        <w:t>.</w:t>
      </w:r>
    </w:p>
    <w:p w14:paraId="1FA3F537" w14:textId="5F32B026" w:rsidR="00984323" w:rsidRDefault="00984323" w:rsidP="00EF1E23">
      <w:pPr>
        <w:pStyle w:val="Bodytextindented"/>
      </w:pPr>
      <w:r w:rsidRPr="002F0EBC">
        <w:t xml:space="preserve">Støttemottaker kan også pantsette </w:t>
      </w:r>
      <w:r w:rsidR="00E22421" w:rsidRPr="002F0EBC">
        <w:t xml:space="preserve">nåværende og fremtidige </w:t>
      </w:r>
      <w:r w:rsidRPr="002F0EBC">
        <w:t xml:space="preserve">pengekrav </w:t>
      </w:r>
      <w:r w:rsidR="004F1F53" w:rsidRPr="002F0EBC">
        <w:t xml:space="preserve">mot Staten </w:t>
      </w:r>
      <w:r w:rsidR="00F656BD" w:rsidRPr="002F0EBC">
        <w:t>etter</w:t>
      </w:r>
      <w:r w:rsidRPr="002F0EBC">
        <w:t xml:space="preserve"> Avtalen</w:t>
      </w:r>
      <w:r w:rsidR="00270BCB" w:rsidRPr="002F0EBC">
        <w:t>, forutsatt at dette ikke innebærer noen begrensning av Statens motregningsrett.</w:t>
      </w:r>
    </w:p>
    <w:p w14:paraId="191B1719" w14:textId="3A1F5104" w:rsidR="009A7BC5" w:rsidRDefault="009A7BC5" w:rsidP="009A7BC5">
      <w:pPr>
        <w:pStyle w:val="Overskrift1"/>
      </w:pPr>
      <w:bookmarkStart w:id="812" w:name="_Toc199357869"/>
      <w:r>
        <w:t>A</w:t>
      </w:r>
      <w:r w:rsidR="00D66C60">
        <w:t>VTALENS V</w:t>
      </w:r>
      <w:r w:rsidR="00E90494">
        <w:t>ARIGHET</w:t>
      </w:r>
      <w:bookmarkEnd w:id="812"/>
    </w:p>
    <w:p w14:paraId="176BB257" w14:textId="7FD49AA3" w:rsidR="00311FAC" w:rsidRPr="009A7BC5" w:rsidRDefault="009A7BC5" w:rsidP="009A7BC5">
      <w:pPr>
        <w:pStyle w:val="Bodytextindented"/>
      </w:pPr>
      <w:r>
        <w:t>Avt</w:t>
      </w:r>
      <w:r w:rsidR="007E23A3">
        <w:t xml:space="preserve">alen </w:t>
      </w:r>
      <w:r w:rsidR="00D07FF2">
        <w:t>opphører</w:t>
      </w:r>
      <w:r w:rsidR="00B47794">
        <w:t xml:space="preserve"> </w:t>
      </w:r>
      <w:r w:rsidR="00131615">
        <w:t>1. juli år</w:t>
      </w:r>
      <w:r w:rsidR="004520ED">
        <w:t>et</w:t>
      </w:r>
      <w:r w:rsidR="00C1400E">
        <w:t xml:space="preserve"> etter </w:t>
      </w:r>
      <w:r w:rsidR="00193397">
        <w:t>i</w:t>
      </w:r>
      <w:r w:rsidR="008C50B9">
        <w:t>nntektsdelingsperioden</w:t>
      </w:r>
      <w:r w:rsidR="0072103F">
        <w:t xml:space="preserve"> i </w:t>
      </w:r>
      <w:r w:rsidR="003631FB">
        <w:t>punkt [</w:t>
      </w:r>
      <w:r w:rsidR="00193397">
        <w:fldChar w:fldCharType="begin"/>
      </w:r>
      <w:r w:rsidR="00193397">
        <w:instrText xml:space="preserve"> REF _Ref198821693 \r \h </w:instrText>
      </w:r>
      <w:r w:rsidR="00193397">
        <w:fldChar w:fldCharType="separate"/>
      </w:r>
      <w:r w:rsidR="00E60F58">
        <w:t>23.7</w:t>
      </w:r>
      <w:r w:rsidR="00193397">
        <w:fldChar w:fldCharType="end"/>
      </w:r>
      <w:r w:rsidR="003631FB">
        <w:t>]</w:t>
      </w:r>
      <w:r w:rsidR="00DA5B04">
        <w:t xml:space="preserve"> utløper</w:t>
      </w:r>
      <w:r w:rsidR="00502220">
        <w:t>.</w:t>
      </w:r>
    </w:p>
    <w:p w14:paraId="1C42DD5E" w14:textId="1532D813" w:rsidR="00570113" w:rsidRPr="002F0EBC" w:rsidRDefault="7856BB9E" w:rsidP="00570113">
      <w:pPr>
        <w:pStyle w:val="Overskrift1"/>
      </w:pPr>
      <w:bookmarkStart w:id="813" w:name="_Toc135317052"/>
      <w:bookmarkStart w:id="814" w:name="_Toc126512241"/>
      <w:bookmarkStart w:id="815" w:name="_Toc126512481"/>
      <w:bookmarkStart w:id="816" w:name="_Toc194670036"/>
      <w:bookmarkStart w:id="817" w:name="_Toc199357870"/>
      <w:bookmarkEnd w:id="813"/>
      <w:bookmarkEnd w:id="814"/>
      <w:bookmarkEnd w:id="815"/>
      <w:r w:rsidRPr="002F0EBC">
        <w:t>ENDRINGER OG TILLEGG</w:t>
      </w:r>
      <w:bookmarkEnd w:id="816"/>
      <w:bookmarkEnd w:id="817"/>
    </w:p>
    <w:p w14:paraId="4C331911" w14:textId="3C64B313" w:rsidR="00570113" w:rsidRPr="002F0EBC" w:rsidRDefault="00570113" w:rsidP="00570113">
      <w:pPr>
        <w:pStyle w:val="Bodytextindented"/>
      </w:pPr>
      <w:r w:rsidRPr="002F0EBC">
        <w:t xml:space="preserve">Endringer og tillegg til Avtalen skal avtales skriftlig. </w:t>
      </w:r>
    </w:p>
    <w:p w14:paraId="5F558AAC" w14:textId="77777777" w:rsidR="00570113" w:rsidRPr="002F0EBC" w:rsidRDefault="7856BB9E" w:rsidP="00570113">
      <w:pPr>
        <w:pStyle w:val="Overskrift1"/>
      </w:pPr>
      <w:bookmarkStart w:id="818" w:name="_Toc194670037"/>
      <w:bookmarkStart w:id="819" w:name="_Toc199357871"/>
      <w:r w:rsidRPr="002F0EBC">
        <w:t>LOVVALG OG TVISTELØSNING</w:t>
      </w:r>
      <w:bookmarkEnd w:id="818"/>
      <w:bookmarkEnd w:id="819"/>
    </w:p>
    <w:p w14:paraId="6FB5DF18" w14:textId="7E36BD56" w:rsidR="00570113" w:rsidRPr="002F0EBC" w:rsidRDefault="00570113" w:rsidP="00570113">
      <w:pPr>
        <w:pStyle w:val="Bodytextindented"/>
      </w:pPr>
      <w:r w:rsidRPr="002F0EBC">
        <w:t xml:space="preserve">Avtalen skal være underlagt og tolkes i samsvar med norsk rett. </w:t>
      </w:r>
    </w:p>
    <w:p w14:paraId="2F3C8A2A" w14:textId="2D457D9F" w:rsidR="00570113" w:rsidRPr="002F0EBC" w:rsidRDefault="00570113" w:rsidP="00570113">
      <w:pPr>
        <w:pStyle w:val="Bodytextindented"/>
      </w:pPr>
      <w:r w:rsidRPr="002F0EBC">
        <w:t xml:space="preserve">Tvister som oppstår i forbindelse med eller som et resultat av Avtalen </w:t>
      </w:r>
      <w:r w:rsidR="004C44F2" w:rsidRPr="002F0EBC">
        <w:t xml:space="preserve">bør </w:t>
      </w:r>
      <w:r w:rsidRPr="002F0EBC">
        <w:t>først søkes løst i minnelighet ved forhandlinger mellom Par</w:t>
      </w:r>
      <w:r w:rsidR="00160E79" w:rsidRPr="002F0EBC">
        <w:t>t</w:t>
      </w:r>
      <w:r w:rsidRPr="002F0EBC">
        <w:t xml:space="preserve">ene. </w:t>
      </w:r>
    </w:p>
    <w:p w14:paraId="5C630C65" w14:textId="5DF10E22" w:rsidR="004C44F2" w:rsidRPr="002F0EBC" w:rsidRDefault="00570113" w:rsidP="00570113">
      <w:pPr>
        <w:pStyle w:val="Bodytextindented"/>
      </w:pPr>
      <w:r w:rsidRPr="002F0EBC">
        <w:t xml:space="preserve">Tvister som Partene ikke lykkes å komme til enighet om, skal avgjøres ved de ordinære domstoler. </w:t>
      </w:r>
    </w:p>
    <w:p w14:paraId="5FB3C77F" w14:textId="28F1B96B" w:rsidR="00570113" w:rsidRPr="002F0EBC" w:rsidRDefault="00570113" w:rsidP="00570113">
      <w:pPr>
        <w:pStyle w:val="Bodytextindented"/>
      </w:pPr>
      <w:r w:rsidRPr="002F0EBC">
        <w:t xml:space="preserve">Verneting skal være Oslo tingrett. </w:t>
      </w:r>
    </w:p>
    <w:bookmarkEnd w:id="797"/>
    <w:p w14:paraId="0F1596AE" w14:textId="77777777" w:rsidR="00B93B7A" w:rsidRPr="002F0EBC" w:rsidRDefault="00B93B7A" w:rsidP="00736D38">
      <w:pPr>
        <w:pStyle w:val="Bodytextindented"/>
      </w:pPr>
    </w:p>
    <w:p w14:paraId="51A00CAE" w14:textId="77777777" w:rsidR="00B937B2" w:rsidRDefault="00B937B2">
      <w:pPr>
        <w:spacing w:after="0"/>
        <w:jc w:val="left"/>
        <w:rPr>
          <w:b/>
          <w:bCs/>
          <w:sz w:val="24"/>
          <w:szCs w:val="24"/>
        </w:rPr>
      </w:pPr>
      <w:r>
        <w:br w:type="page"/>
      </w:r>
      <w:bookmarkStart w:id="820" w:name="_Toc194670038"/>
    </w:p>
    <w:p w14:paraId="000EB479" w14:textId="68243F5F" w:rsidR="00736D38" w:rsidRPr="002F0EBC" w:rsidRDefault="00B93B7A" w:rsidP="0076091F">
      <w:pPr>
        <w:pStyle w:val="Heading-DelI"/>
        <w:numPr>
          <w:ilvl w:val="0"/>
          <w:numId w:val="0"/>
        </w:numPr>
        <w:ind w:left="1211" w:hanging="360"/>
      </w:pPr>
      <w:bookmarkStart w:id="821" w:name="_Toc199357872"/>
      <w:r w:rsidRPr="002F0EBC">
        <w:lastRenderedPageBreak/>
        <w:t>VEDLEGG</w:t>
      </w:r>
      <w:bookmarkEnd w:id="820"/>
      <w:bookmarkEnd w:id="821"/>
    </w:p>
    <w:p w14:paraId="3BE66C65" w14:textId="4657D437" w:rsidR="00E61ECE" w:rsidRPr="002F0EBC" w:rsidRDefault="00E61ECE" w:rsidP="0076091F">
      <w:pPr>
        <w:pStyle w:val="Overskrift1"/>
        <w:numPr>
          <w:ilvl w:val="0"/>
          <w:numId w:val="0"/>
        </w:numPr>
        <w:ind w:left="907"/>
      </w:pPr>
      <w:bookmarkStart w:id="822" w:name="_Toc194670039"/>
      <w:bookmarkStart w:id="823" w:name="_Toc199357873"/>
      <w:r w:rsidRPr="002F0EBC">
        <w:t xml:space="preserve">VEDLEGG A: </w:t>
      </w:r>
      <w:r w:rsidR="00EE4719">
        <w:t>[</w:t>
      </w:r>
      <w:r w:rsidR="00611C62">
        <w:t>BESKRIVELSE AV OG KRAV TIL PRODUKSJONSANLEGG OG NETTANLEGG</w:t>
      </w:r>
      <w:bookmarkEnd w:id="822"/>
      <w:r w:rsidR="00C363EF">
        <w:t>]</w:t>
      </w:r>
      <w:bookmarkEnd w:id="823"/>
    </w:p>
    <w:p w14:paraId="536DF5FD" w14:textId="00F57831" w:rsidR="00E61ECE" w:rsidRPr="002F0EBC" w:rsidRDefault="000E0DA2" w:rsidP="0076091F">
      <w:pPr>
        <w:pStyle w:val="Overskrift1"/>
        <w:numPr>
          <w:ilvl w:val="0"/>
          <w:numId w:val="0"/>
        </w:numPr>
        <w:ind w:left="907"/>
      </w:pPr>
      <w:bookmarkStart w:id="824" w:name="_Toc194670040"/>
      <w:bookmarkStart w:id="825" w:name="_Toc199357874"/>
      <w:r>
        <w:t>[</w:t>
      </w:r>
      <w:r w:rsidR="00E61ECE" w:rsidRPr="002F0EBC">
        <w:t xml:space="preserve">VEDLEGG B: </w:t>
      </w:r>
      <w:r w:rsidR="00C363EF">
        <w:t>INNTEKTSDELING – EKSEMPLER</w:t>
      </w:r>
      <w:r w:rsidR="00134681">
        <w:t>]</w:t>
      </w:r>
      <w:bookmarkEnd w:id="824"/>
      <w:bookmarkEnd w:id="825"/>
    </w:p>
    <w:p w14:paraId="230983A7" w14:textId="6420ECE6" w:rsidR="00E61ECE" w:rsidRPr="002F0EBC" w:rsidRDefault="00E61ECE" w:rsidP="0076091F">
      <w:pPr>
        <w:pStyle w:val="Overskrift1"/>
        <w:numPr>
          <w:ilvl w:val="0"/>
          <w:numId w:val="0"/>
        </w:numPr>
        <w:ind w:left="907"/>
      </w:pPr>
      <w:bookmarkStart w:id="826" w:name="_Toc194670041"/>
      <w:bookmarkStart w:id="827" w:name="_Toc199357875"/>
      <w:r w:rsidRPr="002F0EBC">
        <w:t xml:space="preserve">VEDLEGG C: </w:t>
      </w:r>
      <w:r w:rsidR="00827C66" w:rsidRPr="002F0EBC">
        <w:t>F</w:t>
      </w:r>
      <w:r w:rsidR="00B93B7A" w:rsidRPr="002F0EBC">
        <w:t>REMDRIFTSPLAN</w:t>
      </w:r>
      <w:bookmarkEnd w:id="826"/>
      <w:bookmarkEnd w:id="827"/>
    </w:p>
    <w:p w14:paraId="389451E3" w14:textId="786591E2" w:rsidR="00E61ECE" w:rsidRPr="002F0EBC" w:rsidRDefault="00E61ECE" w:rsidP="0076091F">
      <w:pPr>
        <w:pStyle w:val="Overskrift1"/>
        <w:numPr>
          <w:ilvl w:val="0"/>
          <w:numId w:val="0"/>
        </w:numPr>
        <w:ind w:left="907"/>
      </w:pPr>
      <w:bookmarkStart w:id="828" w:name="_Toc194670042"/>
      <w:bookmarkStart w:id="829" w:name="_Toc199357876"/>
      <w:r w:rsidRPr="002F0EBC">
        <w:t xml:space="preserve">VEDLEGG D: </w:t>
      </w:r>
      <w:r w:rsidR="00827C66" w:rsidRPr="002F0EBC">
        <w:t>B</w:t>
      </w:r>
      <w:r w:rsidR="00B93B7A" w:rsidRPr="002F0EBC">
        <w:t>ANKGARANTI</w:t>
      </w:r>
      <w:bookmarkEnd w:id="828"/>
      <w:bookmarkEnd w:id="829"/>
    </w:p>
    <w:p w14:paraId="322D85E6" w14:textId="419826B8" w:rsidR="00E61ECE" w:rsidRPr="002F0EBC" w:rsidRDefault="00E61ECE" w:rsidP="0076091F">
      <w:pPr>
        <w:pStyle w:val="Overskrift1"/>
        <w:numPr>
          <w:ilvl w:val="0"/>
          <w:numId w:val="0"/>
        </w:numPr>
        <w:ind w:left="907"/>
      </w:pPr>
      <w:bookmarkStart w:id="830" w:name="_Toc194670043"/>
      <w:bookmarkStart w:id="831" w:name="_Toc199357877"/>
      <w:r w:rsidRPr="002F0EBC">
        <w:t xml:space="preserve">VEDLEGG E: </w:t>
      </w:r>
      <w:r w:rsidR="00827C66" w:rsidRPr="002F0EBC">
        <w:t>M</w:t>
      </w:r>
      <w:r w:rsidR="00B93B7A" w:rsidRPr="002F0EBC">
        <w:t>ORSELSKAPS</w:t>
      </w:r>
      <w:r w:rsidRPr="002F0EBC">
        <w:t>GARANTI</w:t>
      </w:r>
      <w:bookmarkEnd w:id="830"/>
      <w:bookmarkEnd w:id="831"/>
    </w:p>
    <w:p w14:paraId="2FFFCF18" w14:textId="6F0C9FAA" w:rsidR="00DF7C59" w:rsidRPr="002F0EBC" w:rsidRDefault="00DF7C59" w:rsidP="00DF7C59"/>
    <w:p w14:paraId="52561C71" w14:textId="77777777" w:rsidR="00B93B7A" w:rsidRPr="002F0EBC" w:rsidRDefault="00B93B7A" w:rsidP="00DF7C59"/>
    <w:p w14:paraId="03B893CE" w14:textId="77777777" w:rsidR="00BB0359" w:rsidRPr="002F0EBC" w:rsidRDefault="00B9004D" w:rsidP="00BB0359">
      <w:pPr>
        <w:pStyle w:val="Signaturepage"/>
      </w:pPr>
      <w:r w:rsidRPr="002F0EBC">
        <w:t>[</w:t>
      </w:r>
      <w:sdt>
        <w:sdtPr>
          <w:alias w:val="SigPageFollows"/>
          <w:tag w:val="{&quot;templafy&quot;:{&quot;id&quot;:&quot;d72da0df-26b7-4ce1-90e2-fd3645cf4c4b&quot;}}"/>
          <w:id w:val="-1323117465"/>
          <w:placeholder>
            <w:docPart w:val="DefaultPlaceholder_-1854013440"/>
          </w:placeholder>
          <w15:color w:val="FF0000"/>
        </w:sdtPr>
        <w:sdtEndPr/>
        <w:sdtContent>
          <w:r w:rsidRPr="002F0EBC">
            <w:t>Signaturside følger</w:t>
          </w:r>
        </w:sdtContent>
      </w:sdt>
      <w:r w:rsidRPr="002F0EBC">
        <w:t>]</w:t>
      </w:r>
    </w:p>
    <w:p w14:paraId="4D8A1510" w14:textId="77777777" w:rsidR="00E7581B" w:rsidRPr="002F0EBC" w:rsidRDefault="00E7581B" w:rsidP="008174E4">
      <w:pPr>
        <w:sectPr w:rsidR="00E7581B" w:rsidRPr="002F0EBC" w:rsidSect="00E7581B">
          <w:headerReference w:type="default" r:id="rId11"/>
          <w:footerReference w:type="default" r:id="rId12"/>
          <w:headerReference w:type="first" r:id="rId13"/>
          <w:footerReference w:type="first" r:id="rId14"/>
          <w:pgSz w:w="11906" w:h="16838" w:code="9"/>
          <w:pgMar w:top="1491" w:right="1491" w:bottom="1491" w:left="1491" w:header="743" w:footer="743" w:gutter="0"/>
          <w:cols w:space="708"/>
          <w:docGrid w:linePitch="360"/>
        </w:sectPr>
      </w:pPr>
    </w:p>
    <w:tbl>
      <w:tblPr>
        <w:tblW w:w="8930" w:type="dxa"/>
        <w:tblLayout w:type="fixed"/>
        <w:tblCellMar>
          <w:left w:w="0" w:type="dxa"/>
          <w:right w:w="0" w:type="dxa"/>
        </w:tblCellMar>
        <w:tblLook w:val="04A0" w:firstRow="1" w:lastRow="0" w:firstColumn="1" w:lastColumn="0" w:noHBand="0" w:noVBand="1"/>
      </w:tblPr>
      <w:tblGrid>
        <w:gridCol w:w="3717"/>
        <w:gridCol w:w="1490"/>
        <w:gridCol w:w="3717"/>
        <w:gridCol w:w="6"/>
      </w:tblGrid>
      <w:tr w:rsidR="0088745B" w:rsidRPr="002F0EBC" w14:paraId="33289EFE" w14:textId="77777777" w:rsidTr="0039715C">
        <w:trPr>
          <w:trHeight w:val="743"/>
          <w:tblHeader/>
        </w:trPr>
        <w:tc>
          <w:tcPr>
            <w:tcW w:w="8930" w:type="dxa"/>
            <w:gridSpan w:val="4"/>
          </w:tcPr>
          <w:p w14:paraId="4556EF56" w14:textId="37F9732C" w:rsidR="0088745B" w:rsidRPr="002F0EBC" w:rsidRDefault="0005293F" w:rsidP="003A7B4D">
            <w:pPr>
              <w:pStyle w:val="Signaturepage"/>
            </w:pPr>
            <w:sdt>
              <w:sdtPr>
                <w:alias w:val="SignaturePage"/>
                <w:tag w:val="{&quot;templafy&quot;:{&quot;id&quot;:&quot;aefcb2c5-d68a-4e82-a330-498ea4548cd5&quot;}}"/>
                <w:id w:val="-1210950868"/>
                <w:placeholder>
                  <w:docPart w:val="DefaultPlaceholder_-1854013440"/>
                </w:placeholder>
                <w15:color w:val="FF0000"/>
              </w:sdtPr>
              <w:sdtEndPr/>
              <w:sdtContent>
                <w:r w:rsidR="00B951A5" w:rsidRPr="002F0EBC">
                  <w:t>Signaturside til</w:t>
                </w:r>
              </w:sdtContent>
            </w:sdt>
            <w:r w:rsidR="003A7B4D" w:rsidRPr="002F0EBC">
              <w:t xml:space="preserve"> </w:t>
            </w:r>
            <w:sdt>
              <w:sdtPr>
                <w:alias w:val="Name of agreement"/>
                <w:tag w:val="Name of agreement"/>
                <w:id w:val="-1388265072"/>
                <w:placeholder>
                  <w:docPart w:val="8D7F146FB0C3425EABC47A4BAAAF778E"/>
                </w:placeholder>
                <w15:dataBinding w:xpath="/OfficeExtensionsCCLinks/nameofagreement[1]" w:storeItemID="{7B123749-C6AE-4521-89CA-FE35D9CA3F2E}" w16sdtdh:storeItemChecksum="lSHl3w=="/>
              </w:sdtPr>
              <w:sdtEndPr/>
              <w:sdtContent>
                <w:r w:rsidR="00EC1175">
                  <w:t>Investeringsstøtteavtale</w:t>
                </w:r>
                <w:r w:rsidR="00EC1175" w:rsidRPr="002F0EBC">
                  <w:t xml:space="preserve"> for havvind</w:t>
                </w:r>
                <w:r w:rsidR="00EC1175">
                  <w:t xml:space="preserve"> [UTKAST]</w:t>
                </w:r>
              </w:sdtContent>
            </w:sdt>
          </w:p>
        </w:tc>
      </w:tr>
      <w:tr w:rsidR="00C853ED" w:rsidRPr="002F0EBC" w14:paraId="6291CD45" w14:textId="77777777" w:rsidTr="0039715C">
        <w:trPr>
          <w:gridAfter w:val="1"/>
          <w:wAfter w:w="6" w:type="dxa"/>
          <w:trHeight w:hRule="exact" w:val="743"/>
          <w:tblHeader/>
        </w:trPr>
        <w:tc>
          <w:tcPr>
            <w:tcW w:w="3717" w:type="dxa"/>
          </w:tcPr>
          <w:p w14:paraId="38684D91" w14:textId="77777777" w:rsidR="00C853ED" w:rsidRPr="002F0EBC" w:rsidRDefault="00C853ED" w:rsidP="00082745"/>
        </w:tc>
        <w:tc>
          <w:tcPr>
            <w:tcW w:w="1490" w:type="dxa"/>
          </w:tcPr>
          <w:p w14:paraId="14747E9B" w14:textId="77777777" w:rsidR="00C853ED" w:rsidRPr="002F0EBC" w:rsidRDefault="00C853ED" w:rsidP="00082745"/>
        </w:tc>
        <w:tc>
          <w:tcPr>
            <w:tcW w:w="3717" w:type="dxa"/>
          </w:tcPr>
          <w:p w14:paraId="5429CC5C" w14:textId="77777777" w:rsidR="00C853ED" w:rsidRPr="002F0EBC" w:rsidRDefault="00C853ED" w:rsidP="00082745"/>
        </w:tc>
      </w:tr>
      <w:tr w:rsidR="00C853ED" w:rsidRPr="002F0EBC" w14:paraId="66A2BB66" w14:textId="77777777" w:rsidTr="0039715C">
        <w:trPr>
          <w:gridAfter w:val="1"/>
          <w:wAfter w:w="6" w:type="dxa"/>
        </w:trPr>
        <w:tc>
          <w:tcPr>
            <w:tcW w:w="3717" w:type="dxa"/>
          </w:tcPr>
          <w:p w14:paraId="0E7CC6D5" w14:textId="6555752F" w:rsidR="00C853ED" w:rsidRPr="002F0EBC" w:rsidRDefault="0005293F" w:rsidP="00F6125A">
            <w:pPr>
              <w:pStyle w:val="Partysignature"/>
            </w:pPr>
            <w:sdt>
              <w:sdtPr>
                <w:alias w:val="Party 1 Name"/>
                <w:tag w:val="{&quot;templafy&quot;:{&quot;id&quot;:&quot;17ccd6aa-6bc9-46e3-b612-9276ed8b1190&quot;}}"/>
                <w:id w:val="2057660976"/>
                <w:placeholder>
                  <w:docPart w:val="9CE5AE0865BD408E81A7F00D0926BF7B"/>
                </w:placeholder>
                <w15:color w:val="FF0000"/>
              </w:sdtPr>
              <w:sdtEndPr/>
              <w:sdtContent>
                <w:r w:rsidR="00B951A5" w:rsidRPr="002F0EBC">
                  <w:t xml:space="preserve">Staten v/ </w:t>
                </w:r>
                <w:r w:rsidR="0049723B">
                  <w:t>E</w:t>
                </w:r>
                <w:r w:rsidR="00B951A5" w:rsidRPr="002F0EBC">
                  <w:t>nergidepartementet</w:t>
                </w:r>
              </w:sdtContent>
            </w:sdt>
          </w:p>
        </w:tc>
        <w:tc>
          <w:tcPr>
            <w:tcW w:w="1490" w:type="dxa"/>
          </w:tcPr>
          <w:p w14:paraId="63E48908" w14:textId="77777777" w:rsidR="00C853ED" w:rsidRPr="002F0EBC" w:rsidRDefault="00C853ED" w:rsidP="00EA3272"/>
        </w:tc>
        <w:tc>
          <w:tcPr>
            <w:tcW w:w="3717" w:type="dxa"/>
          </w:tcPr>
          <w:p w14:paraId="5169E5D3" w14:textId="77777777" w:rsidR="00C853ED" w:rsidRPr="002F0EBC" w:rsidRDefault="0005293F" w:rsidP="001E2B4F">
            <w:pPr>
              <w:pStyle w:val="Partysignature"/>
            </w:pPr>
            <w:sdt>
              <w:sdtPr>
                <w:alias w:val="Party 2 Name"/>
                <w:tag w:val="{&quot;templafy&quot;:{&quot;id&quot;:&quot;5aafa0eb-0133-410a-9095-7fe48029c54e&quot;}}"/>
                <w:id w:val="636846740"/>
                <w:placeholder>
                  <w:docPart w:val="E2B3A4F4486E40F8B1FC0D5CB50CB29B"/>
                </w:placeholder>
                <w15:color w:val="FF0000"/>
              </w:sdtPr>
              <w:sdtEndPr/>
              <w:sdtContent>
                <w:r w:rsidR="0039715C" w:rsidRPr="002F0EBC">
                  <w:t>[</w:t>
                </w:r>
                <w:r w:rsidR="00B951A5" w:rsidRPr="002F0EBC">
                  <w:t>NN</w:t>
                </w:r>
                <w:r w:rsidR="0039715C" w:rsidRPr="002F0EBC">
                  <w:t>]</w:t>
                </w:r>
              </w:sdtContent>
            </w:sdt>
          </w:p>
        </w:tc>
      </w:tr>
      <w:tr w:rsidR="00C853ED" w:rsidRPr="002F0EBC" w14:paraId="4C3B71C1" w14:textId="77777777" w:rsidTr="0039715C">
        <w:trPr>
          <w:gridAfter w:val="1"/>
          <w:wAfter w:w="6" w:type="dxa"/>
        </w:trPr>
        <w:tc>
          <w:tcPr>
            <w:tcW w:w="3717" w:type="dxa"/>
          </w:tcPr>
          <w:p w14:paraId="0BFC198A" w14:textId="77777777" w:rsidR="00C853ED" w:rsidRPr="002F0EBC" w:rsidRDefault="00C853ED" w:rsidP="00BD4AC5">
            <w:pPr>
              <w:pStyle w:val="Signaturefield-empty"/>
            </w:pPr>
          </w:p>
        </w:tc>
        <w:tc>
          <w:tcPr>
            <w:tcW w:w="1490" w:type="dxa"/>
          </w:tcPr>
          <w:p w14:paraId="616C82AC" w14:textId="77777777" w:rsidR="00C853ED" w:rsidRPr="002F0EBC" w:rsidRDefault="00C853ED" w:rsidP="00BD4AC5">
            <w:pPr>
              <w:pStyle w:val="Signaturefield-empty"/>
            </w:pPr>
          </w:p>
        </w:tc>
        <w:tc>
          <w:tcPr>
            <w:tcW w:w="3717" w:type="dxa"/>
          </w:tcPr>
          <w:p w14:paraId="1ADDDB86" w14:textId="77777777" w:rsidR="00C853ED" w:rsidRPr="002F0EBC" w:rsidRDefault="00C853ED" w:rsidP="00BD4AC5">
            <w:pPr>
              <w:pStyle w:val="Signaturefield-empty"/>
            </w:pPr>
          </w:p>
        </w:tc>
      </w:tr>
      <w:tr w:rsidR="000D4ACB" w:rsidRPr="002F0EBC" w14:paraId="26E23659" w14:textId="77777777" w:rsidTr="0039715C">
        <w:trPr>
          <w:gridAfter w:val="1"/>
          <w:wAfter w:w="6" w:type="dxa"/>
        </w:trPr>
        <w:tc>
          <w:tcPr>
            <w:tcW w:w="3717" w:type="dxa"/>
          </w:tcPr>
          <w:p w14:paraId="1F87DD4B" w14:textId="77777777" w:rsidR="000D4ACB" w:rsidRPr="002F0EBC" w:rsidRDefault="0005293F" w:rsidP="00EA3272">
            <w:pPr>
              <w:pStyle w:val="Signaturefield"/>
            </w:pPr>
            <w:sdt>
              <w:sdtPr>
                <w:alias w:val="Signature"/>
                <w:tag w:val="{&quot;templafy&quot;:{&quot;id&quot;:&quot;f5b8c881-d910-4d6b-95fb-3420f4958a75&quot;}}"/>
                <w:id w:val="-273480994"/>
                <w:placeholder>
                  <w:docPart w:val="D9C1FCB7D2A64B74B561BCC1E428EA95"/>
                </w:placeholder>
                <w15:color w:val="FF0000"/>
              </w:sdtPr>
              <w:sdtEndPr/>
              <w:sdtContent>
                <w:r w:rsidR="00B951A5" w:rsidRPr="002F0EBC">
                  <w:t>Signatur</w:t>
                </w:r>
              </w:sdtContent>
            </w:sdt>
            <w:r w:rsidR="000D4ACB" w:rsidRPr="002F0EBC">
              <w:t>:</w:t>
            </w:r>
            <w:r w:rsidR="000D4ACB" w:rsidRPr="002F0EBC">
              <w:tab/>
              <w:t>________________________</w:t>
            </w:r>
          </w:p>
        </w:tc>
        <w:tc>
          <w:tcPr>
            <w:tcW w:w="1490" w:type="dxa"/>
          </w:tcPr>
          <w:p w14:paraId="3A415A77" w14:textId="77777777" w:rsidR="000D4ACB" w:rsidRPr="002F0EBC" w:rsidRDefault="000D4ACB" w:rsidP="00EA3272">
            <w:pPr>
              <w:pStyle w:val="Signaturefield"/>
            </w:pPr>
          </w:p>
        </w:tc>
        <w:tc>
          <w:tcPr>
            <w:tcW w:w="3717" w:type="dxa"/>
          </w:tcPr>
          <w:p w14:paraId="7838675C" w14:textId="77777777" w:rsidR="000D4ACB" w:rsidRPr="002F0EBC" w:rsidRDefault="0005293F" w:rsidP="00EA3272">
            <w:pPr>
              <w:pStyle w:val="Signaturefield"/>
            </w:pPr>
            <w:sdt>
              <w:sdtPr>
                <w:alias w:val="Signature"/>
                <w:tag w:val="{&quot;templafy&quot;:{&quot;id&quot;:&quot;7825d868-ee9a-4365-af6c-4943b924f599&quot;}}"/>
                <w:id w:val="1338266885"/>
                <w:placeholder>
                  <w:docPart w:val="1EDD42D1D08B4B7AA90689424D812262"/>
                </w:placeholder>
                <w15:color w:val="FF0000"/>
              </w:sdtPr>
              <w:sdtEndPr/>
              <w:sdtContent>
                <w:r w:rsidR="00B951A5" w:rsidRPr="002F0EBC">
                  <w:t>Signatur</w:t>
                </w:r>
              </w:sdtContent>
            </w:sdt>
            <w:r w:rsidR="000D4ACB" w:rsidRPr="002F0EBC">
              <w:t>:</w:t>
            </w:r>
            <w:r w:rsidR="000D4ACB" w:rsidRPr="002F0EBC">
              <w:tab/>
              <w:t>________________________</w:t>
            </w:r>
          </w:p>
        </w:tc>
      </w:tr>
      <w:tr w:rsidR="000D4ACB" w:rsidRPr="002F0EBC" w14:paraId="65399F37" w14:textId="77777777" w:rsidTr="0039715C">
        <w:trPr>
          <w:gridAfter w:val="1"/>
          <w:wAfter w:w="6" w:type="dxa"/>
        </w:trPr>
        <w:tc>
          <w:tcPr>
            <w:tcW w:w="3717" w:type="dxa"/>
          </w:tcPr>
          <w:p w14:paraId="4F4BCCF9" w14:textId="77777777" w:rsidR="000D4ACB" w:rsidRPr="002F0EBC" w:rsidRDefault="0005293F" w:rsidP="00EA3272">
            <w:pPr>
              <w:pStyle w:val="Signaturefield"/>
            </w:pPr>
            <w:sdt>
              <w:sdtPr>
                <w:alias w:val="Name"/>
                <w:tag w:val="{&quot;templafy&quot;:{&quot;id&quot;:&quot;9f460590-4656-4e8a-af9a-35f143236b23&quot;}}"/>
                <w:id w:val="-466350765"/>
                <w:placeholder>
                  <w:docPart w:val="D9C1FCB7D2A64B74B561BCC1E428EA95"/>
                </w:placeholder>
                <w15:color w:val="FF0000"/>
              </w:sdtPr>
              <w:sdtEndPr/>
              <w:sdtContent>
                <w:r w:rsidR="00B951A5" w:rsidRPr="002F0EBC">
                  <w:t>Navn</w:t>
                </w:r>
              </w:sdtContent>
            </w:sdt>
            <w:r w:rsidR="000D4ACB" w:rsidRPr="002F0EBC">
              <w:t>:</w:t>
            </w:r>
            <w:r w:rsidR="000D4ACB" w:rsidRPr="002F0EBC">
              <w:tab/>
            </w:r>
          </w:p>
        </w:tc>
        <w:tc>
          <w:tcPr>
            <w:tcW w:w="1490" w:type="dxa"/>
          </w:tcPr>
          <w:p w14:paraId="2A0341BA" w14:textId="77777777" w:rsidR="000D4ACB" w:rsidRPr="002F0EBC" w:rsidRDefault="000D4ACB" w:rsidP="00EA3272">
            <w:pPr>
              <w:pStyle w:val="Signaturefield"/>
            </w:pPr>
          </w:p>
        </w:tc>
        <w:tc>
          <w:tcPr>
            <w:tcW w:w="3717" w:type="dxa"/>
          </w:tcPr>
          <w:p w14:paraId="59FD4B2B" w14:textId="77777777" w:rsidR="000D4ACB" w:rsidRPr="002F0EBC" w:rsidRDefault="0005293F" w:rsidP="00EA3272">
            <w:pPr>
              <w:pStyle w:val="Signaturefield"/>
            </w:pPr>
            <w:sdt>
              <w:sdtPr>
                <w:alias w:val="Name"/>
                <w:tag w:val="{&quot;templafy&quot;:{&quot;id&quot;:&quot;2b8faddf-2dad-447d-8667-2137b06b2a10&quot;}}"/>
                <w:id w:val="-127090947"/>
                <w:placeholder>
                  <w:docPart w:val="EC2D8DDE7DA9410A983723ADF219ACF0"/>
                </w:placeholder>
                <w15:color w:val="FF0000"/>
              </w:sdtPr>
              <w:sdtEndPr/>
              <w:sdtContent>
                <w:r w:rsidR="00B951A5" w:rsidRPr="002F0EBC">
                  <w:t>Navn</w:t>
                </w:r>
              </w:sdtContent>
            </w:sdt>
            <w:r w:rsidR="000D4ACB" w:rsidRPr="002F0EBC">
              <w:t>:</w:t>
            </w:r>
            <w:r w:rsidR="000D4ACB" w:rsidRPr="002F0EBC">
              <w:tab/>
            </w:r>
          </w:p>
        </w:tc>
      </w:tr>
      <w:tr w:rsidR="005F59C4" w:rsidRPr="002F0EBC" w14:paraId="30D29BFD" w14:textId="77777777" w:rsidTr="0039715C">
        <w:trPr>
          <w:gridAfter w:val="1"/>
          <w:wAfter w:w="6" w:type="dxa"/>
        </w:trPr>
        <w:tc>
          <w:tcPr>
            <w:tcW w:w="3717" w:type="dxa"/>
          </w:tcPr>
          <w:p w14:paraId="6E9DDEB7" w14:textId="77777777" w:rsidR="005F59C4" w:rsidRPr="002F0EBC" w:rsidRDefault="0005293F" w:rsidP="005F59C4">
            <w:pPr>
              <w:pStyle w:val="Signaturefield"/>
            </w:pPr>
            <w:sdt>
              <w:sdtPr>
                <w:alias w:val="Date"/>
                <w:tag w:val="{&quot;templafy&quot;:{&quot;id&quot;:&quot;f0054bd0-bc01-416d-9312-de5d98da3e9f&quot;}}"/>
                <w:id w:val="1373885071"/>
                <w:placeholder>
                  <w:docPart w:val="9F0573B915F544B2A2AF157ACEA9FE55"/>
                </w:placeholder>
                <w15:color w:val="FF0000"/>
              </w:sdtPr>
              <w:sdtEndPr/>
              <w:sdtContent>
                <w:r w:rsidR="00B951A5" w:rsidRPr="002F0EBC">
                  <w:t>Dato</w:t>
                </w:r>
              </w:sdtContent>
            </w:sdt>
            <w:r w:rsidR="005F59C4" w:rsidRPr="002F0EBC">
              <w:t>:</w:t>
            </w:r>
            <w:r w:rsidR="005F59C4" w:rsidRPr="002F0EBC">
              <w:tab/>
            </w:r>
          </w:p>
        </w:tc>
        <w:tc>
          <w:tcPr>
            <w:tcW w:w="1490" w:type="dxa"/>
          </w:tcPr>
          <w:p w14:paraId="3975F53D" w14:textId="77777777" w:rsidR="005F59C4" w:rsidRPr="002F0EBC" w:rsidRDefault="005F59C4" w:rsidP="00082745">
            <w:pPr>
              <w:pStyle w:val="Signaturefield"/>
            </w:pPr>
          </w:p>
        </w:tc>
        <w:tc>
          <w:tcPr>
            <w:tcW w:w="3717" w:type="dxa"/>
          </w:tcPr>
          <w:p w14:paraId="7D4DE838" w14:textId="77777777" w:rsidR="005F59C4" w:rsidRPr="002F0EBC" w:rsidRDefault="0005293F" w:rsidP="00082745">
            <w:pPr>
              <w:pStyle w:val="Signaturefield"/>
            </w:pPr>
            <w:sdt>
              <w:sdtPr>
                <w:alias w:val="Date"/>
                <w:tag w:val="{&quot;templafy&quot;:{&quot;id&quot;:&quot;d14fc190-3082-4375-821d-a4fefc9c4556&quot;}}"/>
                <w:id w:val="-61800593"/>
                <w:placeholder>
                  <w:docPart w:val="754EB91ECAB644E59FB9E212C6A09D50"/>
                </w:placeholder>
                <w15:color w:val="FF0000"/>
              </w:sdtPr>
              <w:sdtEndPr/>
              <w:sdtContent>
                <w:r w:rsidR="00B951A5" w:rsidRPr="002F0EBC">
                  <w:t>Dato</w:t>
                </w:r>
              </w:sdtContent>
            </w:sdt>
            <w:r w:rsidR="005F59C4" w:rsidRPr="002F0EBC">
              <w:t>:</w:t>
            </w:r>
            <w:r w:rsidR="005F59C4" w:rsidRPr="002F0EBC">
              <w:tab/>
            </w:r>
          </w:p>
        </w:tc>
      </w:tr>
      <w:tr w:rsidR="00C853ED" w:rsidRPr="002F0EBC" w14:paraId="04FE34EE" w14:textId="77777777" w:rsidTr="0039715C">
        <w:trPr>
          <w:gridAfter w:val="1"/>
          <w:wAfter w:w="6" w:type="dxa"/>
        </w:trPr>
        <w:tc>
          <w:tcPr>
            <w:tcW w:w="3717" w:type="dxa"/>
          </w:tcPr>
          <w:p w14:paraId="1AB70544" w14:textId="77777777" w:rsidR="00C853ED" w:rsidRPr="002F0EBC" w:rsidRDefault="00C853ED" w:rsidP="00EA3272">
            <w:pPr>
              <w:pStyle w:val="Signaturefield"/>
            </w:pPr>
          </w:p>
        </w:tc>
        <w:tc>
          <w:tcPr>
            <w:tcW w:w="1490" w:type="dxa"/>
          </w:tcPr>
          <w:p w14:paraId="7A51B8B2" w14:textId="77777777" w:rsidR="00C853ED" w:rsidRPr="002F0EBC" w:rsidRDefault="00C853ED" w:rsidP="00EA3272">
            <w:pPr>
              <w:pStyle w:val="Signaturefield"/>
            </w:pPr>
          </w:p>
        </w:tc>
        <w:tc>
          <w:tcPr>
            <w:tcW w:w="3717" w:type="dxa"/>
          </w:tcPr>
          <w:p w14:paraId="2C27914E" w14:textId="77777777" w:rsidR="00C853ED" w:rsidRPr="002F0EBC" w:rsidRDefault="00C853ED" w:rsidP="00EA3272">
            <w:pPr>
              <w:pStyle w:val="Signaturefield"/>
            </w:pPr>
          </w:p>
        </w:tc>
      </w:tr>
      <w:tr w:rsidR="00C853ED" w:rsidRPr="002F0EBC" w14:paraId="6959385D" w14:textId="77777777" w:rsidTr="0039715C">
        <w:trPr>
          <w:gridAfter w:val="1"/>
          <w:wAfter w:w="6" w:type="dxa"/>
        </w:trPr>
        <w:tc>
          <w:tcPr>
            <w:tcW w:w="3717" w:type="dxa"/>
          </w:tcPr>
          <w:p w14:paraId="27414EE7" w14:textId="1EFF9234" w:rsidR="00C853ED" w:rsidRPr="002F0EBC" w:rsidRDefault="00134681" w:rsidP="00EA3272">
            <w:pPr>
              <w:pStyle w:val="Partysignature"/>
            </w:pPr>
            <w:r w:rsidRPr="002F0EBC">
              <w:t>[NN]</w:t>
            </w:r>
          </w:p>
        </w:tc>
        <w:tc>
          <w:tcPr>
            <w:tcW w:w="1490" w:type="dxa"/>
          </w:tcPr>
          <w:p w14:paraId="0F7CAF7D" w14:textId="77777777" w:rsidR="00C853ED" w:rsidRPr="002F0EBC" w:rsidRDefault="00C853ED" w:rsidP="00EA3272">
            <w:pPr>
              <w:pStyle w:val="Signaturefield"/>
            </w:pPr>
          </w:p>
        </w:tc>
        <w:tc>
          <w:tcPr>
            <w:tcW w:w="3717" w:type="dxa"/>
          </w:tcPr>
          <w:p w14:paraId="3D651166" w14:textId="4D9896AD" w:rsidR="00C853ED" w:rsidRPr="002F0EBC" w:rsidRDefault="00134681" w:rsidP="00EA3272">
            <w:pPr>
              <w:pStyle w:val="Partysignature"/>
            </w:pPr>
            <w:r w:rsidRPr="002F0EBC">
              <w:t>[NN]</w:t>
            </w:r>
          </w:p>
        </w:tc>
      </w:tr>
      <w:tr w:rsidR="00C853ED" w:rsidRPr="002F0EBC" w14:paraId="573B81CA" w14:textId="77777777" w:rsidTr="0039715C">
        <w:trPr>
          <w:gridAfter w:val="1"/>
          <w:wAfter w:w="6" w:type="dxa"/>
        </w:trPr>
        <w:tc>
          <w:tcPr>
            <w:tcW w:w="3717" w:type="dxa"/>
          </w:tcPr>
          <w:p w14:paraId="1ED43E79" w14:textId="77777777" w:rsidR="00C853ED" w:rsidRPr="002F0EBC" w:rsidRDefault="00C853ED" w:rsidP="00BD4AC5">
            <w:pPr>
              <w:pStyle w:val="Signaturefield-empty"/>
            </w:pPr>
          </w:p>
        </w:tc>
        <w:tc>
          <w:tcPr>
            <w:tcW w:w="1490" w:type="dxa"/>
          </w:tcPr>
          <w:p w14:paraId="4F6D7701" w14:textId="77777777" w:rsidR="00C853ED" w:rsidRPr="002F0EBC" w:rsidRDefault="00C853ED" w:rsidP="00BD4AC5">
            <w:pPr>
              <w:pStyle w:val="Signaturefield-empty"/>
            </w:pPr>
          </w:p>
        </w:tc>
        <w:tc>
          <w:tcPr>
            <w:tcW w:w="3717" w:type="dxa"/>
          </w:tcPr>
          <w:p w14:paraId="357B5368" w14:textId="77777777" w:rsidR="00C853ED" w:rsidRPr="002F0EBC" w:rsidRDefault="00C853ED" w:rsidP="00BD4AC5">
            <w:pPr>
              <w:pStyle w:val="Signaturefield-empty"/>
            </w:pPr>
          </w:p>
        </w:tc>
      </w:tr>
      <w:tr w:rsidR="000D4ACB" w:rsidRPr="002F0EBC" w14:paraId="2A4A5EED" w14:textId="77777777" w:rsidTr="0039715C">
        <w:trPr>
          <w:gridAfter w:val="1"/>
          <w:wAfter w:w="6" w:type="dxa"/>
        </w:trPr>
        <w:tc>
          <w:tcPr>
            <w:tcW w:w="3717" w:type="dxa"/>
          </w:tcPr>
          <w:p w14:paraId="20EF0763" w14:textId="77777777" w:rsidR="000D4ACB" w:rsidRPr="002F0EBC" w:rsidRDefault="0005293F" w:rsidP="00EA3272">
            <w:pPr>
              <w:pStyle w:val="Signaturefield"/>
            </w:pPr>
            <w:sdt>
              <w:sdtPr>
                <w:alias w:val="Signature"/>
                <w:tag w:val="{&quot;templafy&quot;:{&quot;id&quot;:&quot;53365460-4495-49d7-ace3-d6bf193b65e1&quot;}}"/>
                <w:id w:val="-628400580"/>
                <w:placeholder>
                  <w:docPart w:val="B8D5E5618C3A4611B75BCCC13DA9E06C"/>
                </w:placeholder>
                <w15:color w:val="FF0000"/>
              </w:sdtPr>
              <w:sdtEndPr/>
              <w:sdtContent>
                <w:r w:rsidR="00B951A5" w:rsidRPr="002F0EBC">
                  <w:t>Signatur</w:t>
                </w:r>
              </w:sdtContent>
            </w:sdt>
            <w:r w:rsidR="000D4ACB" w:rsidRPr="002F0EBC">
              <w:t>:</w:t>
            </w:r>
            <w:r w:rsidR="000D4ACB" w:rsidRPr="002F0EBC">
              <w:tab/>
              <w:t>________________________</w:t>
            </w:r>
          </w:p>
        </w:tc>
        <w:tc>
          <w:tcPr>
            <w:tcW w:w="1490" w:type="dxa"/>
          </w:tcPr>
          <w:p w14:paraId="0CFB351D" w14:textId="77777777" w:rsidR="000D4ACB" w:rsidRPr="002F0EBC" w:rsidRDefault="000D4ACB" w:rsidP="00EA3272">
            <w:pPr>
              <w:pStyle w:val="Signaturefield"/>
            </w:pPr>
          </w:p>
        </w:tc>
        <w:tc>
          <w:tcPr>
            <w:tcW w:w="3717" w:type="dxa"/>
          </w:tcPr>
          <w:p w14:paraId="1C314C57" w14:textId="77777777" w:rsidR="000D4ACB" w:rsidRPr="002F0EBC" w:rsidRDefault="0005293F" w:rsidP="00EA3272">
            <w:pPr>
              <w:pStyle w:val="Signaturefield"/>
            </w:pPr>
            <w:sdt>
              <w:sdtPr>
                <w:alias w:val="Signature"/>
                <w:tag w:val="{&quot;templafy&quot;:{&quot;id&quot;:&quot;231acd18-ebcd-40bf-8a55-4d56f80b7442&quot;}}"/>
                <w:id w:val="-1385564191"/>
                <w:placeholder>
                  <w:docPart w:val="FB51F137EFBE49BEB5148518E85A97E0"/>
                </w:placeholder>
                <w15:color w:val="FF0000"/>
              </w:sdtPr>
              <w:sdtEndPr/>
              <w:sdtContent>
                <w:r w:rsidR="00B951A5" w:rsidRPr="002F0EBC">
                  <w:t>Signatur</w:t>
                </w:r>
              </w:sdtContent>
            </w:sdt>
            <w:r w:rsidR="000D4ACB" w:rsidRPr="002F0EBC">
              <w:t>:</w:t>
            </w:r>
            <w:r w:rsidR="000D4ACB" w:rsidRPr="002F0EBC">
              <w:tab/>
              <w:t>________________________</w:t>
            </w:r>
          </w:p>
        </w:tc>
      </w:tr>
      <w:tr w:rsidR="000D4ACB" w:rsidRPr="002F0EBC" w14:paraId="3B0031A1" w14:textId="77777777" w:rsidTr="0039715C">
        <w:trPr>
          <w:gridAfter w:val="1"/>
          <w:wAfter w:w="6" w:type="dxa"/>
        </w:trPr>
        <w:tc>
          <w:tcPr>
            <w:tcW w:w="3717" w:type="dxa"/>
          </w:tcPr>
          <w:p w14:paraId="02288238" w14:textId="77777777" w:rsidR="000D4ACB" w:rsidRPr="002F0EBC" w:rsidRDefault="0005293F" w:rsidP="00EA3272">
            <w:pPr>
              <w:pStyle w:val="Signaturefield"/>
            </w:pPr>
            <w:sdt>
              <w:sdtPr>
                <w:alias w:val="Name"/>
                <w:tag w:val="{&quot;templafy&quot;:{&quot;id&quot;:&quot;3fb8e2a4-4eff-4787-8925-09b927939936&quot;}}"/>
                <w:id w:val="1827632568"/>
                <w:placeholder>
                  <w:docPart w:val="643710C6BD9A46048828D28370B8048D"/>
                </w:placeholder>
                <w15:color w:val="FF0000"/>
              </w:sdtPr>
              <w:sdtEndPr/>
              <w:sdtContent>
                <w:r w:rsidR="00B951A5" w:rsidRPr="002F0EBC">
                  <w:t>Navn</w:t>
                </w:r>
              </w:sdtContent>
            </w:sdt>
            <w:r w:rsidR="000D4ACB" w:rsidRPr="002F0EBC">
              <w:t>:</w:t>
            </w:r>
            <w:r w:rsidR="000D4ACB" w:rsidRPr="002F0EBC">
              <w:tab/>
            </w:r>
          </w:p>
        </w:tc>
        <w:tc>
          <w:tcPr>
            <w:tcW w:w="1490" w:type="dxa"/>
          </w:tcPr>
          <w:p w14:paraId="671842D5" w14:textId="77777777" w:rsidR="000D4ACB" w:rsidRPr="002F0EBC" w:rsidRDefault="000D4ACB" w:rsidP="00EA3272">
            <w:pPr>
              <w:pStyle w:val="Signaturefield"/>
            </w:pPr>
          </w:p>
        </w:tc>
        <w:tc>
          <w:tcPr>
            <w:tcW w:w="3717" w:type="dxa"/>
          </w:tcPr>
          <w:p w14:paraId="28C8D0D5" w14:textId="77777777" w:rsidR="000D4ACB" w:rsidRPr="002F0EBC" w:rsidRDefault="0005293F" w:rsidP="00EA3272">
            <w:pPr>
              <w:pStyle w:val="Signaturefield"/>
            </w:pPr>
            <w:sdt>
              <w:sdtPr>
                <w:alias w:val="Name"/>
                <w:tag w:val="{&quot;templafy&quot;:{&quot;id&quot;:&quot;7f82501c-4447-48cd-90a6-8224c77cd672&quot;}}"/>
                <w:id w:val="-397736918"/>
                <w:placeholder>
                  <w:docPart w:val="3C2F8BE83D5342C0B978568A67E828F6"/>
                </w:placeholder>
                <w15:color w:val="FF0000"/>
              </w:sdtPr>
              <w:sdtEndPr/>
              <w:sdtContent>
                <w:r w:rsidR="00B951A5" w:rsidRPr="002F0EBC">
                  <w:t>Navn</w:t>
                </w:r>
              </w:sdtContent>
            </w:sdt>
            <w:r w:rsidR="000D4ACB" w:rsidRPr="002F0EBC">
              <w:t>:</w:t>
            </w:r>
            <w:r w:rsidR="000D4ACB" w:rsidRPr="002F0EBC">
              <w:tab/>
            </w:r>
          </w:p>
        </w:tc>
      </w:tr>
      <w:tr w:rsidR="005F59C4" w:rsidRPr="002F0EBC" w14:paraId="2473CD38" w14:textId="77777777" w:rsidTr="0039715C">
        <w:trPr>
          <w:gridAfter w:val="1"/>
          <w:wAfter w:w="6" w:type="dxa"/>
        </w:trPr>
        <w:tc>
          <w:tcPr>
            <w:tcW w:w="3717" w:type="dxa"/>
          </w:tcPr>
          <w:p w14:paraId="117CB473" w14:textId="77777777" w:rsidR="005F59C4" w:rsidRPr="002F0EBC" w:rsidRDefault="0005293F" w:rsidP="00082745">
            <w:pPr>
              <w:pStyle w:val="Signaturefield"/>
            </w:pPr>
            <w:sdt>
              <w:sdtPr>
                <w:alias w:val="Date"/>
                <w:tag w:val="{&quot;templafy&quot;:{&quot;id&quot;:&quot;b05a4359-6005-43e6-a0d9-591a8e39d21d&quot;}}"/>
                <w:id w:val="818388880"/>
                <w:placeholder>
                  <w:docPart w:val="6098D16FDB2548768CB6F88D49A450A5"/>
                </w:placeholder>
                <w15:color w:val="FF0000"/>
              </w:sdtPr>
              <w:sdtEndPr/>
              <w:sdtContent>
                <w:r w:rsidR="00B951A5" w:rsidRPr="002F0EBC">
                  <w:t>Dato</w:t>
                </w:r>
              </w:sdtContent>
            </w:sdt>
            <w:r w:rsidR="005F59C4" w:rsidRPr="002F0EBC">
              <w:t>:</w:t>
            </w:r>
            <w:r w:rsidR="005F59C4" w:rsidRPr="002F0EBC">
              <w:tab/>
            </w:r>
          </w:p>
        </w:tc>
        <w:tc>
          <w:tcPr>
            <w:tcW w:w="1490" w:type="dxa"/>
          </w:tcPr>
          <w:p w14:paraId="782353C6" w14:textId="77777777" w:rsidR="005F59C4" w:rsidRPr="002F0EBC" w:rsidRDefault="005F59C4" w:rsidP="00082745">
            <w:pPr>
              <w:pStyle w:val="Signaturefield"/>
            </w:pPr>
          </w:p>
        </w:tc>
        <w:tc>
          <w:tcPr>
            <w:tcW w:w="3717" w:type="dxa"/>
          </w:tcPr>
          <w:p w14:paraId="7E51D560" w14:textId="77777777" w:rsidR="005F59C4" w:rsidRPr="002F0EBC" w:rsidRDefault="0005293F" w:rsidP="00082745">
            <w:pPr>
              <w:pStyle w:val="Signaturefield"/>
            </w:pPr>
            <w:sdt>
              <w:sdtPr>
                <w:alias w:val="Date"/>
                <w:tag w:val="{&quot;templafy&quot;:{&quot;id&quot;:&quot;3136012d-c801-42e3-9c3c-30a1a86910d9&quot;}}"/>
                <w:id w:val="640316472"/>
                <w:placeholder>
                  <w:docPart w:val="6229CF12FAAD49608EFAAAB98CB484FD"/>
                </w:placeholder>
                <w15:color w:val="FF0000"/>
              </w:sdtPr>
              <w:sdtEndPr/>
              <w:sdtContent>
                <w:r w:rsidR="00B951A5" w:rsidRPr="002F0EBC">
                  <w:t>Dato</w:t>
                </w:r>
              </w:sdtContent>
            </w:sdt>
            <w:r w:rsidR="005F59C4" w:rsidRPr="002F0EBC">
              <w:t>:</w:t>
            </w:r>
            <w:r w:rsidR="005F59C4" w:rsidRPr="002F0EBC">
              <w:tab/>
            </w:r>
          </w:p>
        </w:tc>
      </w:tr>
      <w:tr w:rsidR="00C853ED" w:rsidRPr="002F0EBC" w14:paraId="0F2E6240" w14:textId="77777777" w:rsidTr="0039715C">
        <w:trPr>
          <w:gridAfter w:val="1"/>
          <w:wAfter w:w="6" w:type="dxa"/>
        </w:trPr>
        <w:tc>
          <w:tcPr>
            <w:tcW w:w="3717" w:type="dxa"/>
          </w:tcPr>
          <w:p w14:paraId="0994B53D" w14:textId="77777777" w:rsidR="00C853ED" w:rsidRPr="002F0EBC" w:rsidRDefault="00C853ED" w:rsidP="00EA3272">
            <w:pPr>
              <w:pStyle w:val="Signaturefield"/>
            </w:pPr>
          </w:p>
        </w:tc>
        <w:tc>
          <w:tcPr>
            <w:tcW w:w="1490" w:type="dxa"/>
          </w:tcPr>
          <w:p w14:paraId="28F99B1C" w14:textId="77777777" w:rsidR="00C853ED" w:rsidRPr="002F0EBC" w:rsidRDefault="00C853ED" w:rsidP="00EA3272">
            <w:pPr>
              <w:pStyle w:val="Signaturefield"/>
            </w:pPr>
          </w:p>
        </w:tc>
        <w:tc>
          <w:tcPr>
            <w:tcW w:w="3717" w:type="dxa"/>
          </w:tcPr>
          <w:p w14:paraId="0AC0529F" w14:textId="77777777" w:rsidR="00C853ED" w:rsidRPr="002F0EBC" w:rsidRDefault="00C853ED" w:rsidP="00EA3272">
            <w:pPr>
              <w:pStyle w:val="Signaturefield"/>
            </w:pPr>
          </w:p>
        </w:tc>
      </w:tr>
    </w:tbl>
    <w:p w14:paraId="017BE57B" w14:textId="74C44523" w:rsidR="00F40249" w:rsidRPr="002F0EBC" w:rsidRDefault="00F40249" w:rsidP="00EA3272"/>
    <w:p w14:paraId="525728C7" w14:textId="1B8A7004" w:rsidR="00CA7CC5" w:rsidRPr="002F0EBC" w:rsidRDefault="00F40249" w:rsidP="00E940C6">
      <w:pPr>
        <w:pStyle w:val="Headinguppercase11pt"/>
      </w:pPr>
      <w:r w:rsidRPr="002F0EBC">
        <w:br w:type="page"/>
      </w:r>
      <w:r w:rsidRPr="002F0EBC">
        <w:lastRenderedPageBreak/>
        <w:t xml:space="preserve">Vedlegg A: </w:t>
      </w:r>
      <w:r w:rsidR="009100CE">
        <w:t>[</w:t>
      </w:r>
      <w:r w:rsidR="00477F87" w:rsidRPr="002F0EBC">
        <w:t>Beskrivelse av</w:t>
      </w:r>
      <w:r w:rsidR="003C70BA">
        <w:t xml:space="preserve"> og </w:t>
      </w:r>
      <w:r w:rsidR="00D144FB">
        <w:t>k</w:t>
      </w:r>
      <w:r w:rsidR="00847A1C">
        <w:t>rav til</w:t>
      </w:r>
      <w:r w:rsidR="00477F87" w:rsidRPr="002F0EBC">
        <w:t xml:space="preserve"> </w:t>
      </w:r>
      <w:r w:rsidRPr="002F0EBC">
        <w:t>Produksjonsanlegg og Nettanlegg</w:t>
      </w:r>
      <w:r w:rsidR="00EE4719">
        <w:t>]</w:t>
      </w:r>
    </w:p>
    <w:p w14:paraId="215C2C66" w14:textId="2686DEA6" w:rsidR="00F40249" w:rsidRPr="002F0EBC" w:rsidRDefault="00827C66" w:rsidP="00E940C6">
      <w:pPr>
        <w:jc w:val="left"/>
      </w:pPr>
      <w:r w:rsidRPr="002F0EBC">
        <w:t>[se eget dokument]</w:t>
      </w:r>
    </w:p>
    <w:p w14:paraId="5F4ABFCE" w14:textId="75ECA647" w:rsidR="00827C66" w:rsidRPr="002F0EBC" w:rsidRDefault="00AB3C33" w:rsidP="00F6125A">
      <w:pPr>
        <w:pStyle w:val="Headinguppercase11pt"/>
      </w:pPr>
      <w:r w:rsidRPr="002F0EBC">
        <w:br w:type="page"/>
      </w:r>
      <w:r w:rsidR="000E0DA2">
        <w:lastRenderedPageBreak/>
        <w:t>[</w:t>
      </w:r>
      <w:r w:rsidR="00F40249" w:rsidRPr="002F0EBC">
        <w:t xml:space="preserve">Vedlegg </w:t>
      </w:r>
      <w:r w:rsidR="00F40249" w:rsidRPr="008E1052">
        <w:t xml:space="preserve">B: </w:t>
      </w:r>
      <w:r w:rsidR="00277777" w:rsidRPr="00705A06">
        <w:t>Inntektsdeling</w:t>
      </w:r>
      <w:r w:rsidR="00827C66" w:rsidRPr="008E1052">
        <w:t xml:space="preserve"> – eksempler</w:t>
      </w:r>
      <w:r w:rsidR="009100CE">
        <w:t>]</w:t>
      </w:r>
    </w:p>
    <w:p w14:paraId="375FE377" w14:textId="34B07736" w:rsidR="00F40249" w:rsidRPr="002F0EBC" w:rsidRDefault="00827C66" w:rsidP="00E940C6">
      <w:pPr>
        <w:jc w:val="left"/>
      </w:pPr>
      <w:r w:rsidRPr="002F0EBC">
        <w:t>[se eget dokument]</w:t>
      </w:r>
    </w:p>
    <w:p w14:paraId="5E409244" w14:textId="09EE767E" w:rsidR="00F40249" w:rsidRPr="002F0EBC" w:rsidRDefault="0068657C" w:rsidP="00E940C6">
      <w:pPr>
        <w:pStyle w:val="Headinguppercase11pt"/>
      </w:pPr>
      <w:r w:rsidRPr="002F0EBC">
        <w:br w:type="page"/>
      </w:r>
      <w:r w:rsidR="00F40249" w:rsidRPr="002F0EBC">
        <w:lastRenderedPageBreak/>
        <w:t xml:space="preserve">Vedlegg C: </w:t>
      </w:r>
      <w:r w:rsidR="00134681">
        <w:t>Fremdriftsplan</w:t>
      </w:r>
    </w:p>
    <w:p w14:paraId="0A6F3EA0" w14:textId="7F00B894" w:rsidR="00827C66" w:rsidRPr="002F0EBC" w:rsidRDefault="00827C66" w:rsidP="00E940C6">
      <w:r w:rsidRPr="002F0EBC">
        <w:t>[Se eget dokument]</w:t>
      </w:r>
    </w:p>
    <w:p w14:paraId="6F098C4D" w14:textId="6EAEC4AD" w:rsidR="00F40249" w:rsidRPr="002F0EBC" w:rsidRDefault="00F40249">
      <w:pPr>
        <w:spacing w:after="0"/>
        <w:jc w:val="left"/>
      </w:pPr>
      <w:r w:rsidRPr="002F0EBC">
        <w:br w:type="page"/>
      </w:r>
    </w:p>
    <w:p w14:paraId="41BC0D32" w14:textId="31E4E0C3" w:rsidR="00F40249" w:rsidRPr="002F0EBC" w:rsidRDefault="00F40249" w:rsidP="00E940C6">
      <w:pPr>
        <w:pStyle w:val="Headinguppercase11pt"/>
      </w:pPr>
      <w:r w:rsidRPr="002F0EBC">
        <w:lastRenderedPageBreak/>
        <w:t xml:space="preserve">Vedlegg D: </w:t>
      </w:r>
      <w:r w:rsidR="00477F87" w:rsidRPr="002F0EBC">
        <w:t>Morselskapsgaranti</w:t>
      </w:r>
    </w:p>
    <w:p w14:paraId="71D20FE5" w14:textId="6090B3B2" w:rsidR="00F40249" w:rsidRPr="002F0EBC" w:rsidRDefault="00827C66" w:rsidP="00E940C6">
      <w:pPr>
        <w:jc w:val="left"/>
      </w:pPr>
      <w:r w:rsidRPr="002F0EBC">
        <w:t>[Se eget dokument]</w:t>
      </w:r>
      <w:r w:rsidR="00F40249" w:rsidRPr="002F0EBC">
        <w:br w:type="page"/>
      </w:r>
    </w:p>
    <w:p w14:paraId="6C48AE9B" w14:textId="20D50EB7" w:rsidR="00F40249" w:rsidRPr="002F0EBC" w:rsidRDefault="00F40249" w:rsidP="00E940C6">
      <w:pPr>
        <w:pStyle w:val="Headinguppercase11pt"/>
      </w:pPr>
      <w:r w:rsidRPr="002F0EBC">
        <w:lastRenderedPageBreak/>
        <w:t xml:space="preserve">Vedlegg E: </w:t>
      </w:r>
      <w:r w:rsidR="00477F87" w:rsidRPr="002F0EBC">
        <w:t>Bank</w:t>
      </w:r>
      <w:r w:rsidR="00134681">
        <w:t>garanti</w:t>
      </w:r>
    </w:p>
    <w:p w14:paraId="729D9473" w14:textId="1357E836" w:rsidR="00F40249" w:rsidRPr="002F0EBC" w:rsidRDefault="00827C66" w:rsidP="00F40249">
      <w:r w:rsidRPr="002F0EBC">
        <w:t>[Se eget dokument]</w:t>
      </w:r>
    </w:p>
    <w:sectPr w:rsidR="00F40249" w:rsidRPr="002F0EBC" w:rsidSect="00E7581B">
      <w:footerReference w:type="default" r:id="rId15"/>
      <w:headerReference w:type="first" r:id="rId16"/>
      <w:pgSz w:w="11906" w:h="16838" w:code="9"/>
      <w:pgMar w:top="1491" w:right="1491" w:bottom="1491" w:left="1491" w:header="743"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F745" w14:textId="77777777" w:rsidR="000B6A61" w:rsidRDefault="000B6A61" w:rsidP="00C17A1E">
      <w:r>
        <w:separator/>
      </w:r>
    </w:p>
  </w:endnote>
  <w:endnote w:type="continuationSeparator" w:id="0">
    <w:p w14:paraId="1615A960" w14:textId="77777777" w:rsidR="000B6A61" w:rsidRDefault="000B6A61" w:rsidP="00C17A1E">
      <w:r>
        <w:continuationSeparator/>
      </w:r>
    </w:p>
  </w:endnote>
  <w:endnote w:type="continuationNotice" w:id="1">
    <w:p w14:paraId="63C2AB76" w14:textId="77777777" w:rsidR="000B6A61" w:rsidRDefault="000B6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B150" w14:textId="3A2D0AE8" w:rsidR="006E7121" w:rsidRPr="00F91BBB" w:rsidRDefault="006E7121" w:rsidP="00F91BBB">
    <w:pPr>
      <w:pStyle w:val="Bunntekst"/>
    </w:pPr>
    <w:r w:rsidRPr="00F91BBB">
      <w:rPr>
        <w:noProof/>
        <w:lang w:eastAsia="nb-NO"/>
      </w:rPr>
      <mc:AlternateContent>
        <mc:Choice Requires="wps">
          <w:drawing>
            <wp:anchor distT="0" distB="0" distL="114300" distR="114300" simplePos="0" relativeHeight="251658240" behindDoc="0" locked="0" layoutInCell="1" allowOverlap="1" wp14:anchorId="2437C2F3" wp14:editId="0A3EBB0C">
              <wp:simplePos x="0" y="0"/>
              <wp:positionH relativeFrom="rightMargin">
                <wp:align>right</wp:align>
              </wp:positionH>
              <wp:positionV relativeFrom="page">
                <wp:align>bottom</wp:align>
              </wp:positionV>
              <wp:extent cx="1673352" cy="832104"/>
              <wp:effectExtent l="0" t="0" r="0" b="0"/>
              <wp:wrapNone/>
              <wp:docPr id="1" name="Text Box 1"/>
              <wp:cNvGraphicFramePr/>
              <a:graphic xmlns:a="http://schemas.openxmlformats.org/drawingml/2006/main">
                <a:graphicData uri="http://schemas.microsoft.com/office/word/2010/wordprocessingShape">
                  <wps:wsp>
                    <wps:cNvSpPr txBox="1"/>
                    <wps:spPr>
                      <a:xfrm>
                        <a:off x="0" y="0"/>
                        <a:ext cx="1673352" cy="83210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B16277C" w14:textId="38EBBEAF" w:rsidR="006E7121" w:rsidRPr="0071323B" w:rsidRDefault="006E7121" w:rsidP="00C81165">
                          <w:pPr>
                            <w:pStyle w:val="Footer-PageNumber"/>
                            <w:rPr>
                              <w:rStyle w:val="Sidetall"/>
                            </w:rPr>
                          </w:pPr>
                          <w:r w:rsidRPr="0071323B">
                            <w:rPr>
                              <w:rStyle w:val="Sidetall"/>
                            </w:rPr>
                            <w:fldChar w:fldCharType="begin"/>
                          </w:r>
                          <w:r w:rsidRPr="0071323B">
                            <w:rPr>
                              <w:rStyle w:val="Sidetall"/>
                            </w:rPr>
                            <w:instrText xml:space="preserve"> PAGE  </w:instrText>
                          </w:r>
                          <w:r w:rsidRPr="0071323B">
                            <w:rPr>
                              <w:rStyle w:val="Sidetall"/>
                            </w:rPr>
                            <w:fldChar w:fldCharType="separate"/>
                          </w:r>
                          <w:r w:rsidR="00E93A90">
                            <w:rPr>
                              <w:rStyle w:val="Sidetall"/>
                              <w:noProof/>
                            </w:rPr>
                            <w:t>1</w:t>
                          </w:r>
                          <w:r w:rsidRPr="0071323B">
                            <w:rPr>
                              <w:rStyle w:val="Sidetall"/>
                            </w:rPr>
                            <w:fldChar w:fldCharType="end"/>
                          </w:r>
                          <w:r w:rsidRPr="0071323B">
                            <w:rPr>
                              <w:rStyle w:val="Sidetall"/>
                            </w:rPr>
                            <w:t>/</w:t>
                          </w:r>
                          <w:r>
                            <w:rPr>
                              <w:rStyle w:val="Sidetall"/>
                            </w:rPr>
                            <w:fldChar w:fldCharType="begin"/>
                          </w:r>
                          <w:r>
                            <w:rPr>
                              <w:rStyle w:val="Sidetall"/>
                            </w:rPr>
                            <w:instrText xml:space="preserve"> NUMPAGES  </w:instrText>
                          </w:r>
                          <w:r>
                            <w:rPr>
                              <w:rStyle w:val="Sidetall"/>
                            </w:rPr>
                            <w:fldChar w:fldCharType="separate"/>
                          </w:r>
                          <w:r w:rsidR="00E93A90">
                            <w:rPr>
                              <w:rStyle w:val="Sidetall"/>
                              <w:noProof/>
                            </w:rPr>
                            <w:t>44</w:t>
                          </w:r>
                          <w:r>
                            <w:rPr>
                              <w:rStyle w:val="Sidetall"/>
                            </w:rPr>
                            <w:fldChar w:fldCharType="end"/>
                          </w:r>
                        </w:p>
                      </w:txbxContent>
                    </wps:txbx>
                    <wps:bodyPr rot="0" spcFirstLastPara="0" vertOverflow="overflow" horzOverflow="overflow" vert="horz" wrap="square" lIns="0" tIns="0" rIns="946800" bIns="460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7C2F3" id="_x0000_t202" coordsize="21600,21600" o:spt="202" path="m,l,21600r21600,l21600,xe">
              <v:stroke joinstyle="miter"/>
              <v:path gradientshapeok="t" o:connecttype="rect"/>
            </v:shapetype>
            <v:shape id="Text Box 1" o:spid="_x0000_s1026" type="#_x0000_t202" style="position:absolute;left:0;text-align:left;margin-left:80.55pt;margin-top:0;width:131.75pt;height:65.5pt;z-index:25165824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" filled="f" fillcolor="white [3201]" stroked="f" strokeweight=".5pt">
              <v:textbox inset="0,0,26.3mm,12.8mm">
                <w:txbxContent>
                  <w:p w14:paraId="2B16277C" w14:textId="38EBBEAF" w:rsidR="006E7121" w:rsidRPr="0071323B" w:rsidRDefault="006E7121" w:rsidP="00C81165">
                    <w:pPr>
                      <w:pStyle w:val="Footer-PageNumber"/>
                      <w:rPr>
                        <w:rStyle w:val="Sidetall"/>
                      </w:rPr>
                    </w:pPr>
                    <w:r w:rsidRPr="0071323B">
                      <w:rPr>
                        <w:rStyle w:val="Sidetall"/>
                      </w:rPr>
                      <w:fldChar w:fldCharType="begin"/>
                    </w:r>
                    <w:r w:rsidRPr="0071323B">
                      <w:rPr>
                        <w:rStyle w:val="Sidetall"/>
                      </w:rPr>
                      <w:instrText xml:space="preserve"> PAGE  </w:instrText>
                    </w:r>
                    <w:r w:rsidRPr="0071323B">
                      <w:rPr>
                        <w:rStyle w:val="Sidetall"/>
                      </w:rPr>
                      <w:fldChar w:fldCharType="separate"/>
                    </w:r>
                    <w:r w:rsidR="00E93A90">
                      <w:rPr>
                        <w:rStyle w:val="Sidetall"/>
                        <w:noProof/>
                      </w:rPr>
                      <w:t>1</w:t>
                    </w:r>
                    <w:r w:rsidRPr="0071323B">
                      <w:rPr>
                        <w:rStyle w:val="Sidetall"/>
                      </w:rPr>
                      <w:fldChar w:fldCharType="end"/>
                    </w:r>
                    <w:r w:rsidRPr="0071323B">
                      <w:rPr>
                        <w:rStyle w:val="Sidetall"/>
                      </w:rPr>
                      <w:t>/</w:t>
                    </w:r>
                    <w:r>
                      <w:rPr>
                        <w:rStyle w:val="Sidetall"/>
                      </w:rPr>
                      <w:fldChar w:fldCharType="begin"/>
                    </w:r>
                    <w:r>
                      <w:rPr>
                        <w:rStyle w:val="Sidetall"/>
                      </w:rPr>
                      <w:instrText xml:space="preserve"> NUMPAGES  </w:instrText>
                    </w:r>
                    <w:r>
                      <w:rPr>
                        <w:rStyle w:val="Sidetall"/>
                      </w:rPr>
                      <w:fldChar w:fldCharType="separate"/>
                    </w:r>
                    <w:r w:rsidR="00E93A90">
                      <w:rPr>
                        <w:rStyle w:val="Sidetall"/>
                        <w:noProof/>
                      </w:rPr>
                      <w:t>44</w:t>
                    </w:r>
                    <w:r>
                      <w:rPr>
                        <w:rStyle w:val="Sidetall"/>
                      </w:rPr>
                      <w:fldChar w:fldCharType="end"/>
                    </w:r>
                  </w:p>
                </w:txbxContent>
              </v:textbox>
              <w10:wrap anchorx="margin" anchory="page"/>
            </v:shape>
          </w:pict>
        </mc:Fallback>
      </mc:AlternateContent>
    </w:r>
    <w:sdt>
      <w:sdtPr>
        <w:alias w:val="Database"/>
        <w:tag w:val="{&quot;SkabelonDesign&quot;:{&quot;type&quot;:&quot;Text&quot;,&quot;binding&quot;:&quot;Module.Database.Name&quot;}}"/>
        <w:id w:val="632286111"/>
        <w:placeholder>
          <w:docPart w:val="01848FA961704E8DA70CBB3221769421"/>
        </w:placeholder>
      </w:sdtPr>
      <w:sdtEndPr/>
      <w:sdtContent>
        <w:r>
          <w:t>M</w:t>
        </w:r>
      </w:sdtContent>
    </w:sdt>
    <w:sdt>
      <w:sdtPr>
        <w:alias w:val="Number"/>
        <w:tag w:val="{&quot;SkabelonDesign&quot;:{&quot;type&quot;:&quot;Text&quot;,&quot;binding&quot;:&quot;IMan.Number&quot;}}"/>
        <w:id w:val="480591076"/>
        <w:placeholder>
          <w:docPart w:val="D966ECE62CCA41C782ED51B797DF1ACE"/>
        </w:placeholder>
      </w:sdtPr>
      <w:sdtEndPr/>
      <w:sdtContent>
        <w:r>
          <w:t>21197180</w:t>
        </w:r>
      </w:sdtContent>
    </w:sdt>
    <w:r w:rsidRPr="00F91BBB">
      <w:t>/</w:t>
    </w:r>
    <w:sdt>
      <w:sdtPr>
        <w:alias w:val="Version"/>
        <w:tag w:val="{&quot;SkabelonDesign&quot;:{&quot;type&quot;:&quot;Text&quot;,&quot;binding&quot;:&quot;IMan.Version&quot;}}"/>
        <w:id w:val="1485275369"/>
        <w:placeholder>
          <w:docPart w:val="68F68A9A0DEF4EE88CE03448434B4CA6"/>
        </w:placeholder>
      </w:sdtPr>
      <w:sdtEndPr/>
      <w:sdtContent>
        <w:r>
          <w:t>1</w:t>
        </w:r>
      </w:sdtContent>
    </w:sdt>
    <w:r w:rsidRPr="00F91BBB">
      <w:t>/</w:t>
    </w:r>
    <w:sdt>
      <w:sdtPr>
        <w:alias w:val="Matters"/>
        <w:tag w:val="{&quot;SkabelonDesign&quot;:{&quot;type&quot;:&quot;Text&quot;,&quot;binding&quot;:&quot;IMan.imProfileCustom2&quot;}}"/>
        <w:id w:val="-1068647049"/>
        <w:placeholder>
          <w:docPart w:val="845D6AB92AA145B186D5E1026752EF21"/>
        </w:placeholder>
      </w:sdtPr>
      <w:sdtEndPr/>
      <w:sdtContent>
        <w:r>
          <w:t>102345-013</w:t>
        </w:r>
      </w:sdtContent>
    </w:sdt>
    <w:r w:rsidRPr="00F91BBB">
      <w:t>/</w:t>
    </w:r>
    <w:sdt>
      <w:sdtPr>
        <w:alias w:val="Author"/>
        <w:tag w:val="{&quot;SkabelonDesign&quot;:{&quot;type&quot;:&quot;Text&quot;,&quot;binding&quot;:&quot;IMan.Author.Name&quot;}}"/>
        <w:id w:val="-707340323"/>
        <w:placeholder>
          <w:docPart w:val="A69DE5FF89EA4334A9B6A10C5D9579F2"/>
        </w:placeholder>
      </w:sdtPr>
      <w:sdtEndPr/>
      <w:sdtContent>
        <w:r>
          <w:t>SJ13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8BC" w14:textId="77777777" w:rsidR="006E7121" w:rsidRPr="00B47AAD" w:rsidRDefault="006E7121" w:rsidP="00E20514">
    <w:pPr>
      <w:pStyle w:val="Bunntekst"/>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ED1D" w14:textId="23F50898" w:rsidR="006E7121" w:rsidRPr="00F91BBB" w:rsidRDefault="0005293F" w:rsidP="00F91BBB">
    <w:pPr>
      <w:pStyle w:val="Bunntekst"/>
    </w:pPr>
    <w:sdt>
      <w:sdtPr>
        <w:alias w:val="Database"/>
        <w:tag w:val="{&quot;SkabelonDesign&quot;:{&quot;type&quot;:&quot;Text&quot;,&quot;binding&quot;:&quot;Module.Database.Name&quot;}}"/>
        <w:id w:val="981813886"/>
        <w:placeholder>
          <w:docPart w:val="61EE571881EB4E41A261ED299E51739E"/>
        </w:placeholder>
      </w:sdtPr>
      <w:sdtEndPr/>
      <w:sdtContent>
        <w:r w:rsidR="006E7121">
          <w:t>M</w:t>
        </w:r>
      </w:sdtContent>
    </w:sdt>
    <w:sdt>
      <w:sdtPr>
        <w:alias w:val="Number"/>
        <w:tag w:val="{&quot;SkabelonDesign&quot;:{&quot;type&quot;:&quot;Text&quot;,&quot;binding&quot;:&quot;IMan.Number&quot;}}"/>
        <w:id w:val="534772770"/>
        <w:placeholder>
          <w:docPart w:val="1C6579A386CC47A6A300B8FE66AE9F85"/>
        </w:placeholder>
      </w:sdtPr>
      <w:sdtEndPr/>
      <w:sdtContent>
        <w:r w:rsidR="006E7121">
          <w:t>21197180</w:t>
        </w:r>
      </w:sdtContent>
    </w:sdt>
    <w:r w:rsidR="006E7121" w:rsidRPr="005F4389">
      <w:t>/</w:t>
    </w:r>
    <w:sdt>
      <w:sdtPr>
        <w:alias w:val="Version"/>
        <w:tag w:val="{&quot;SkabelonDesign&quot;:{&quot;type&quot;:&quot;Text&quot;,&quot;binding&quot;:&quot;IMan.Version&quot;}}"/>
        <w:id w:val="424548432"/>
        <w:placeholder>
          <w:docPart w:val="11E5785BDD634C0DB3876F26F730EE88"/>
        </w:placeholder>
      </w:sdtPr>
      <w:sdtEndPr/>
      <w:sdtContent>
        <w:r w:rsidR="006E7121">
          <w:t>1</w:t>
        </w:r>
      </w:sdtContent>
    </w:sdt>
    <w:r w:rsidR="006E7121" w:rsidRPr="005F4389">
      <w:t>/</w:t>
    </w:r>
    <w:sdt>
      <w:sdtPr>
        <w:alias w:val="Matters"/>
        <w:tag w:val="{&quot;SkabelonDesign&quot;:{&quot;type&quot;:&quot;Text&quot;,&quot;binding&quot;:&quot;IMan.imProfileCustom2&quot;}}"/>
        <w:id w:val="-84529010"/>
        <w:placeholder>
          <w:docPart w:val="B66F2F3A50EB46F0A162D843C5AF69D1"/>
        </w:placeholder>
      </w:sdtPr>
      <w:sdtEndPr/>
      <w:sdtContent>
        <w:r w:rsidR="006E7121">
          <w:t>102345-013</w:t>
        </w:r>
      </w:sdtContent>
    </w:sdt>
    <w:r w:rsidR="006E7121" w:rsidRPr="005F4389">
      <w:t>/</w:t>
    </w:r>
    <w:sdt>
      <w:sdtPr>
        <w:alias w:val="Author"/>
        <w:tag w:val="{&quot;SkabelonDesign&quot;:{&quot;type&quot;:&quot;Text&quot;,&quot;binding&quot;:&quot;IMan.Author.Name&quot;}}"/>
        <w:id w:val="447288145"/>
        <w:placeholder>
          <w:docPart w:val="445DECD616534643BB86B69CBF38CD77"/>
        </w:placeholder>
      </w:sdtPr>
      <w:sdtEndPr/>
      <w:sdtContent>
        <w:r w:rsidR="006E7121">
          <w:t>SJ13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AFA6" w14:textId="77777777" w:rsidR="000B6A61" w:rsidRDefault="000B6A61" w:rsidP="00C17A1E">
      <w:r>
        <w:separator/>
      </w:r>
    </w:p>
  </w:footnote>
  <w:footnote w:type="continuationSeparator" w:id="0">
    <w:p w14:paraId="1BB4D7B9" w14:textId="77777777" w:rsidR="000B6A61" w:rsidRDefault="000B6A61" w:rsidP="00C17A1E">
      <w:r>
        <w:continuationSeparator/>
      </w:r>
    </w:p>
  </w:footnote>
  <w:footnote w:type="continuationNotice" w:id="1">
    <w:p w14:paraId="29DD44F9" w14:textId="77777777" w:rsidR="000B6A61" w:rsidRDefault="000B6A61">
      <w:pPr>
        <w:spacing w:after="0" w:line="240" w:lineRule="auto"/>
      </w:pPr>
    </w:p>
  </w:footnote>
  <w:footnote w:id="2">
    <w:p w14:paraId="0E6A85E6" w14:textId="153A4CA0" w:rsidR="00811353" w:rsidRPr="00811353" w:rsidRDefault="00E94409" w:rsidP="00811353">
      <w:pPr>
        <w:rPr>
          <w:sz w:val="16"/>
        </w:rPr>
      </w:pPr>
      <w:r>
        <w:rPr>
          <w:rStyle w:val="Fotnotereferanse"/>
        </w:rPr>
        <w:footnoteRef/>
      </w:r>
      <w:r>
        <w:t xml:space="preserve"> </w:t>
      </w:r>
      <w:r w:rsidR="00811353">
        <w:rPr>
          <w:sz w:val="16"/>
        </w:rPr>
        <w:t xml:space="preserve">Basert på </w:t>
      </w:r>
      <w:r w:rsidR="00C83359">
        <w:rPr>
          <w:sz w:val="16"/>
        </w:rPr>
        <w:t>oppsettet i</w:t>
      </w:r>
      <w:r w:rsidR="00811353" w:rsidRPr="00811353">
        <w:rPr>
          <w:sz w:val="16"/>
        </w:rPr>
        <w:t xml:space="preserve"> NV</w:t>
      </w:r>
      <w:r w:rsidR="00196996">
        <w:rPr>
          <w:sz w:val="16"/>
        </w:rPr>
        <w:t xml:space="preserve">Es siste langsiktige </w:t>
      </w:r>
      <w:r w:rsidR="00DF5AAC">
        <w:rPr>
          <w:sz w:val="16"/>
        </w:rPr>
        <w:t xml:space="preserve">kraftmarkedsanalyse </w:t>
      </w:r>
      <w:r w:rsidR="00C83359">
        <w:rPr>
          <w:sz w:val="16"/>
        </w:rPr>
        <w:t xml:space="preserve">med </w:t>
      </w:r>
      <w:r w:rsidR="00811353" w:rsidRPr="00811353">
        <w:rPr>
          <w:sz w:val="16"/>
        </w:rPr>
        <w:t xml:space="preserve">estimater for 2030, 2035, 2040 og 2050. Dersom NVE-analysen på tilsvarende måte har estimater for intervaller når </w:t>
      </w:r>
      <w:r w:rsidR="002866F8">
        <w:rPr>
          <w:sz w:val="16"/>
        </w:rPr>
        <w:t>D</w:t>
      </w:r>
      <w:r w:rsidR="00811353" w:rsidRPr="00811353">
        <w:rPr>
          <w:sz w:val="16"/>
        </w:rPr>
        <w:t xml:space="preserve">epartementet fastsetter </w:t>
      </w:r>
      <w:r w:rsidR="002866F8">
        <w:rPr>
          <w:sz w:val="16"/>
        </w:rPr>
        <w:t>T</w:t>
      </w:r>
      <w:r w:rsidR="00811353" w:rsidRPr="00811353">
        <w:rPr>
          <w:sz w:val="16"/>
        </w:rPr>
        <w:t xml:space="preserve">erskelprisen, vil </w:t>
      </w:r>
      <w:r w:rsidR="002866F8">
        <w:rPr>
          <w:sz w:val="16"/>
        </w:rPr>
        <w:t>T</w:t>
      </w:r>
      <w:r w:rsidR="00811353" w:rsidRPr="00811353">
        <w:rPr>
          <w:sz w:val="16"/>
        </w:rPr>
        <w:t xml:space="preserve">erskelprisen også være basert på disse intervallene. For eksempel vil beregningen i utgangspunktet være basert på estimatet for 2030, årlig justert for inflasjon frem til 2035, og deretter basert på estimatet for 2035, og så videre for hele varigheten av </w:t>
      </w:r>
      <w:r w:rsidR="005F0435">
        <w:rPr>
          <w:sz w:val="16"/>
        </w:rPr>
        <w:t>inntektsdelings</w:t>
      </w:r>
      <w:r w:rsidR="00811353" w:rsidRPr="00811353">
        <w:rPr>
          <w:sz w:val="16"/>
        </w:rPr>
        <w:t>mekanismen</w:t>
      </w:r>
      <w:r w:rsidR="00040DE0">
        <w:rPr>
          <w:sz w:val="16"/>
        </w:rPr>
        <w:t xml:space="preserve"> i punkt [</w:t>
      </w:r>
      <w:r w:rsidR="00040DE0">
        <w:rPr>
          <w:sz w:val="16"/>
        </w:rPr>
        <w:fldChar w:fldCharType="begin"/>
      </w:r>
      <w:r w:rsidR="00040DE0">
        <w:rPr>
          <w:sz w:val="16"/>
        </w:rPr>
        <w:instrText xml:space="preserve"> REF _Ref196402717 \r \h </w:instrText>
      </w:r>
      <w:r w:rsidR="00040DE0">
        <w:rPr>
          <w:sz w:val="16"/>
        </w:rPr>
      </w:r>
      <w:r w:rsidR="00040DE0">
        <w:rPr>
          <w:sz w:val="16"/>
        </w:rPr>
        <w:fldChar w:fldCharType="separate"/>
      </w:r>
      <w:r w:rsidR="00040DE0">
        <w:rPr>
          <w:sz w:val="16"/>
        </w:rPr>
        <w:t>23</w:t>
      </w:r>
      <w:r w:rsidR="00040DE0">
        <w:rPr>
          <w:sz w:val="16"/>
        </w:rPr>
        <w:fldChar w:fldCharType="end"/>
      </w:r>
      <w:r w:rsidR="00040DE0">
        <w:rPr>
          <w:sz w:val="16"/>
        </w:rPr>
        <w:t>]</w:t>
      </w:r>
      <w:r w:rsidR="00D3466A">
        <w:rPr>
          <w:sz w:val="16"/>
        </w:rPr>
        <w:t xml:space="preserve">. Dersom NVEs </w:t>
      </w:r>
      <w:r w:rsidR="00A43153">
        <w:rPr>
          <w:sz w:val="16"/>
        </w:rPr>
        <w:t xml:space="preserve">periodeangivelser </w:t>
      </w:r>
      <w:r w:rsidR="00737A11">
        <w:rPr>
          <w:sz w:val="16"/>
        </w:rPr>
        <w:t xml:space="preserve">endres </w:t>
      </w:r>
      <w:r w:rsidR="008D707A">
        <w:rPr>
          <w:sz w:val="16"/>
        </w:rPr>
        <w:t xml:space="preserve">i </w:t>
      </w:r>
      <w:r w:rsidR="00DB3511">
        <w:rPr>
          <w:sz w:val="16"/>
        </w:rPr>
        <w:t xml:space="preserve">den langsiktige </w:t>
      </w:r>
      <w:r w:rsidR="00757273">
        <w:rPr>
          <w:sz w:val="16"/>
        </w:rPr>
        <w:t>kraft</w:t>
      </w:r>
      <w:r w:rsidR="00DB3511">
        <w:rPr>
          <w:sz w:val="16"/>
        </w:rPr>
        <w:t>markedsanalysen som vil ligge til grunn for inntektsdelingsmekanismen</w:t>
      </w:r>
      <w:r w:rsidR="00C10EAD">
        <w:rPr>
          <w:sz w:val="16"/>
        </w:rPr>
        <w:t xml:space="preserve">, vil </w:t>
      </w:r>
      <w:r w:rsidR="001F0AAB">
        <w:rPr>
          <w:sz w:val="16"/>
        </w:rPr>
        <w:t>det gjøres tilsvarende endringer her.</w:t>
      </w:r>
    </w:p>
    <w:p w14:paraId="583FCEEF" w14:textId="279F9270" w:rsidR="00E94409" w:rsidRDefault="00E94409">
      <w:pPr>
        <w:pStyle w:val="Fotnotetekst"/>
      </w:pPr>
    </w:p>
  </w:footnote>
  <w:footnote w:id="3">
    <w:p w14:paraId="09A7B7C9" w14:textId="2DE8FF4C" w:rsidR="006E7121" w:rsidRDefault="006E7121">
      <w:pPr>
        <w:pStyle w:val="Fotnotetekst"/>
      </w:pPr>
      <w:r>
        <w:rPr>
          <w:rStyle w:val="Fotnotereferanse"/>
        </w:rPr>
        <w:footnoteRef/>
      </w:r>
      <w:r>
        <w:t xml:space="preserve"> Garantiene skal foreligge og være i kraft ved avtaleinngåelse.</w:t>
      </w:r>
    </w:p>
  </w:footnote>
  <w:footnote w:id="4">
    <w:p w14:paraId="4592AC0A" w14:textId="139D3302" w:rsidR="00033DF6" w:rsidRDefault="00033DF6" w:rsidP="00033DF6">
      <w:pPr>
        <w:pStyle w:val="Fotnotetekst"/>
      </w:pPr>
      <w:r>
        <w:rPr>
          <w:rStyle w:val="Fotnotereferanse"/>
        </w:rPr>
        <w:footnoteRef/>
      </w:r>
      <w:r>
        <w:t xml:space="preserve"> </w:t>
      </w:r>
      <w:r w:rsidR="00D66275">
        <w:t>For eksempel, v</w:t>
      </w:r>
      <w:r>
        <w:t>ed vindturbinstørrelse på 15 MW skal Installert Effekt være 495 MW</w:t>
      </w:r>
      <w:r w:rsidR="00745660">
        <w:t>, v</w:t>
      </w:r>
      <w:r>
        <w:t>ed vindturbinstørrelse på 17 MW skal Installert Effekt være 493 MW</w:t>
      </w:r>
      <w:r w:rsidR="00745660">
        <w:t xml:space="preserve"> og v</w:t>
      </w:r>
      <w:r>
        <w:t>ed vindturbinstørrelse på 20 MW skal Installert Effekt være 500 MW.</w:t>
      </w:r>
    </w:p>
  </w:footnote>
  <w:footnote w:id="5">
    <w:p w14:paraId="1905F297" w14:textId="2B4293B1" w:rsidR="006E7121" w:rsidRDefault="006E7121">
      <w:pPr>
        <w:pStyle w:val="Fotnotetekst"/>
      </w:pPr>
      <w:r>
        <w:rPr>
          <w:rStyle w:val="Fotnotereferanse"/>
        </w:rPr>
        <w:footnoteRef/>
      </w:r>
      <w:r>
        <w:t xml:space="preserve"> Aksjonæravtaler og/eller andre samarbeidsavtaler forutsettes fremlagt i søknad om </w:t>
      </w:r>
      <w:r w:rsidR="00A7534A">
        <w:t>tildeling av prosjektområde</w:t>
      </w:r>
      <w:r>
        <w:t xml:space="preserve">. Dersom det er gjort endringer som ikke er oversendt </w:t>
      </w:r>
      <w:r w:rsidR="00113F81">
        <w:t>D</w:t>
      </w:r>
      <w:r>
        <w:t xml:space="preserve">epartementet, forutsettes oppdaterte avtaler fremlagt før avtaleinngåelse. Senere endringer vil være gjenstand for samtykkekrav.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4A6F" w14:textId="3396EFD4" w:rsidR="006E7121" w:rsidRDefault="0049723B" w:rsidP="00164BE1">
    <w:pPr>
      <w:tabs>
        <w:tab w:val="center" w:pos="4819"/>
        <w:tab w:val="right" w:pos="9638"/>
      </w:tabs>
      <w:overflowPunct w:val="0"/>
      <w:autoSpaceDE w:val="0"/>
      <w:autoSpaceDN w:val="0"/>
      <w:adjustRightInd w:val="0"/>
      <w:spacing w:after="0" w:line="240" w:lineRule="auto"/>
      <w:jc w:val="right"/>
      <w:textAlignment w:val="baseline"/>
      <w:rPr>
        <w:rFonts w:asciiTheme="minorHAnsi" w:eastAsia="Times New Roman" w:hAnsiTheme="minorHAnsi" w:cstheme="minorHAnsi"/>
        <w:szCs w:val="18"/>
        <w:lang w:eastAsia="nb-NO"/>
      </w:rPr>
    </w:pPr>
    <w:r>
      <w:rPr>
        <w:rFonts w:asciiTheme="minorHAnsi" w:eastAsia="Times New Roman" w:hAnsiTheme="minorHAnsi" w:cstheme="minorHAnsi"/>
        <w:szCs w:val="18"/>
        <w:lang w:eastAsia="nb-NO"/>
      </w:rPr>
      <w:t>E</w:t>
    </w:r>
    <w:r w:rsidR="006E7121">
      <w:rPr>
        <w:rFonts w:asciiTheme="minorHAnsi" w:eastAsia="Times New Roman" w:hAnsiTheme="minorHAnsi" w:cstheme="minorHAnsi"/>
        <w:szCs w:val="18"/>
        <w:lang w:eastAsia="nb-NO"/>
      </w:rPr>
      <w:t xml:space="preserve">nergidepartementets utkast </w:t>
    </w:r>
    <w:r w:rsidR="00A41024">
      <w:rPr>
        <w:rFonts w:asciiTheme="minorHAnsi" w:eastAsia="Times New Roman" w:hAnsiTheme="minorHAnsi" w:cstheme="minorHAnsi"/>
        <w:szCs w:val="18"/>
        <w:lang w:eastAsia="nb-NO"/>
      </w:rPr>
      <w:t>30.</w:t>
    </w:r>
    <w:r w:rsidR="00847514">
      <w:rPr>
        <w:rFonts w:asciiTheme="minorHAnsi" w:eastAsia="Times New Roman" w:hAnsiTheme="minorHAnsi" w:cstheme="minorHAnsi"/>
        <w:szCs w:val="18"/>
        <w:lang w:eastAsia="nb-NO"/>
      </w:rPr>
      <w:t>0</w:t>
    </w:r>
    <w:r w:rsidR="00A41024">
      <w:rPr>
        <w:rFonts w:asciiTheme="minorHAnsi" w:eastAsia="Times New Roman" w:hAnsiTheme="minorHAnsi" w:cstheme="minorHAnsi"/>
        <w:szCs w:val="18"/>
        <w:lang w:eastAsia="nb-NO"/>
      </w:rPr>
      <w:t>5.2025</w:t>
    </w:r>
    <w:r w:rsidR="006E7121">
      <w:rPr>
        <w:rFonts w:asciiTheme="minorHAnsi" w:eastAsia="Times New Roman" w:hAnsiTheme="minorHAnsi" w:cstheme="minorHAnsi"/>
        <w:szCs w:val="18"/>
        <w:lang w:eastAsia="nb-NO"/>
      </w:rPr>
      <w:t xml:space="preserve"> – Ikke bindende før signering</w:t>
    </w:r>
  </w:p>
  <w:p w14:paraId="11258026" w14:textId="77777777" w:rsidR="006E7121" w:rsidRPr="006A1EE1" w:rsidRDefault="006E7121" w:rsidP="00164BE1">
    <w:pPr>
      <w:tabs>
        <w:tab w:val="center" w:pos="4819"/>
        <w:tab w:val="right" w:pos="9638"/>
      </w:tabs>
      <w:overflowPunct w:val="0"/>
      <w:autoSpaceDE w:val="0"/>
      <w:autoSpaceDN w:val="0"/>
      <w:adjustRightInd w:val="0"/>
      <w:spacing w:after="0" w:line="240" w:lineRule="auto"/>
      <w:jc w:val="right"/>
      <w:textAlignment w:val="baseline"/>
      <w:rPr>
        <w:rFonts w:asciiTheme="minorHAnsi" w:eastAsia="Times New Roman" w:hAnsiTheme="minorHAnsi" w:cstheme="minorHAnsi"/>
        <w:szCs w:val="18"/>
        <w:lang w:eastAsia="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258F" w14:textId="77777777" w:rsidR="006E7121" w:rsidRDefault="006E7121">
    <w:r>
      <w:rPr>
        <w:noProof/>
        <w:lang w:eastAsia="nb-NO"/>
      </w:rPr>
      <w:drawing>
        <wp:anchor distT="0" distB="0" distL="0" distR="0" simplePos="0" relativeHeight="251658241" behindDoc="0" locked="0" layoutInCell="1" allowOverlap="1" wp14:anchorId="239A7BE0" wp14:editId="788F02E8">
          <wp:simplePos x="0" y="0"/>
          <wp:positionH relativeFrom="margin">
            <wp:align>left</wp:align>
          </wp:positionH>
          <wp:positionV relativeFrom="page">
            <wp:posOffset>471599</wp:posOffset>
          </wp:positionV>
          <wp:extent cx="946800" cy="946800"/>
          <wp:effectExtent l="0" t="0" r="0" b="0"/>
          <wp:wrapNone/>
          <wp:docPr id="23844104" name="Picture 23844104"/>
          <wp:cNvGraphicFramePr/>
          <a:graphic xmlns:a="http://schemas.openxmlformats.org/drawingml/2006/main">
            <a:graphicData uri="http://schemas.openxmlformats.org/drawingml/2006/picture">
              <pic:pic xmlns:pic="http://schemas.openxmlformats.org/drawingml/2006/picture">
                <pic:nvPicPr>
                  <pic:cNvPr id="23844104" name="LogoHideBlack1"/>
                  <pic:cNvPicPr/>
                </pic:nvPicPr>
                <pic:blipFill>
                  <a:blip r:embed="rId1"/>
                  <a:srcRect/>
                  <a:stretch/>
                </pic:blipFill>
                <pic:spPr>
                  <a:xfrm>
                    <a:off x="0" y="0"/>
                    <a:ext cx="946800" cy="946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CFBE" w14:textId="77777777" w:rsidR="006E7121" w:rsidRDefault="006E7121">
    <w:r>
      <w:rPr>
        <w:noProof/>
        <w:lang w:eastAsia="nb-NO"/>
      </w:rPr>
      <w:drawing>
        <wp:anchor distT="0" distB="0" distL="0" distR="0" simplePos="0" relativeHeight="251658242" behindDoc="0" locked="0" layoutInCell="1" allowOverlap="1" wp14:anchorId="216F89E0" wp14:editId="4F091923">
          <wp:simplePos x="0" y="0"/>
          <wp:positionH relativeFrom="margin">
            <wp:align>left</wp:align>
          </wp:positionH>
          <wp:positionV relativeFrom="page">
            <wp:posOffset>471599</wp:posOffset>
          </wp:positionV>
          <wp:extent cx="946800" cy="946800"/>
          <wp:effectExtent l="0" t="0" r="0" b="0"/>
          <wp:wrapNone/>
          <wp:docPr id="302606478" name="Picture 302606478"/>
          <wp:cNvGraphicFramePr/>
          <a:graphic xmlns:a="http://schemas.openxmlformats.org/drawingml/2006/main">
            <a:graphicData uri="http://schemas.openxmlformats.org/drawingml/2006/picture">
              <pic:pic xmlns:pic="http://schemas.openxmlformats.org/drawingml/2006/picture">
                <pic:nvPicPr>
                  <pic:cNvPr id="302606478" name="LogoHideBlack2"/>
                  <pic:cNvPicPr/>
                </pic:nvPicPr>
                <pic:blipFill>
                  <a:blip r:embed="rId1"/>
                  <a:srcRect/>
                  <a:stretch/>
                </pic:blipFill>
                <pic:spPr>
                  <a:xfrm>
                    <a:off x="0" y="0"/>
                    <a:ext cx="946800" cy="94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8984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049E5579"/>
    <w:multiLevelType w:val="multilevel"/>
    <w:tmpl w:val="2D907CFE"/>
    <w:lvl w:ilvl="0">
      <w:start w:val="1"/>
      <w:numFmt w:val="decimal"/>
      <w:pStyle w:val="Nummerertliste"/>
      <w:lvlText w:val="%1."/>
      <w:lvlJc w:val="left"/>
      <w:pPr>
        <w:ind w:left="454" w:hanging="454"/>
      </w:pPr>
      <w:rPr>
        <w:rFonts w:ascii="Arial" w:hAnsi="Arial" w:cs="Arial" w:hint="default"/>
      </w:rPr>
    </w:lvl>
    <w:lvl w:ilvl="1">
      <w:start w:val="1"/>
      <w:numFmt w:val="decimal"/>
      <w:pStyle w:val="Nummerertliste2"/>
      <w:lvlText w:val="%1.%2."/>
      <w:lvlJc w:val="left"/>
      <w:pPr>
        <w:ind w:left="1021" w:hanging="567"/>
      </w:pPr>
      <w:rPr>
        <w:rFonts w:asciiTheme="minorHAnsi" w:hAnsiTheme="minorHAnsi" w:hint="default"/>
      </w:rPr>
    </w:lvl>
    <w:lvl w:ilvl="2">
      <w:start w:val="1"/>
      <w:numFmt w:val="decimal"/>
      <w:pStyle w:val="Nummerertliste3"/>
      <w:lvlText w:val="%1.%2.%3."/>
      <w:lvlJc w:val="left"/>
      <w:pPr>
        <w:ind w:left="1758" w:hanging="737"/>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4" w15:restartNumberingAfterBreak="0">
    <w:nsid w:val="057C1A8B"/>
    <w:multiLevelType w:val="multilevel"/>
    <w:tmpl w:val="3C726770"/>
    <w:lvl w:ilvl="0">
      <w:start w:val="1"/>
      <w:numFmt w:val="lowerLetter"/>
      <w:pStyle w:val="Numberedlista"/>
      <w:lvlText w:val="(%1)"/>
      <w:lvlJc w:val="left"/>
      <w:pPr>
        <w:ind w:left="1362" w:hanging="454"/>
      </w:pPr>
      <w:rPr>
        <w:rFonts w:ascii="Arial" w:hAnsi="Arial" w:cs="Arial" w:hint="default"/>
      </w:rPr>
    </w:lvl>
    <w:lvl w:ilvl="1">
      <w:start w:val="1"/>
      <w:numFmt w:val="lowerRoman"/>
      <w:lvlText w:val="(%2)"/>
      <w:lvlJc w:val="left"/>
      <w:pPr>
        <w:ind w:left="1816" w:hanging="454"/>
      </w:pPr>
      <w:rPr>
        <w:rFonts w:hint="default"/>
      </w:rPr>
    </w:lvl>
    <w:lvl w:ilvl="2">
      <w:start w:val="1"/>
      <w:numFmt w:val="upperLetter"/>
      <w:lvlText w:val="(%3)"/>
      <w:lvlJc w:val="left"/>
      <w:pPr>
        <w:ind w:left="2270" w:hanging="454"/>
      </w:pPr>
      <w:rPr>
        <w:rFonts w:hint="default"/>
      </w:rPr>
    </w:lvl>
    <w:lvl w:ilvl="3">
      <w:start w:val="1"/>
      <w:numFmt w:val="upperRoman"/>
      <w:lvlText w:val="(%4)"/>
      <w:lvlJc w:val="left"/>
      <w:pPr>
        <w:ind w:left="2724" w:hanging="454"/>
      </w:pPr>
      <w:rPr>
        <w:rFonts w:hint="default"/>
      </w:rPr>
    </w:lvl>
    <w:lvl w:ilvl="4">
      <w:start w:val="1"/>
      <w:numFmt w:val="none"/>
      <w:lvlText w:val=""/>
      <w:lvlJc w:val="left"/>
      <w:pPr>
        <w:ind w:left="1" w:firstLine="0"/>
      </w:pPr>
      <w:rPr>
        <w:rFonts w:hint="default"/>
      </w:rPr>
    </w:lvl>
    <w:lvl w:ilvl="5">
      <w:start w:val="1"/>
      <w:numFmt w:val="none"/>
      <w:lvlText w:val=""/>
      <w:lvlJc w:val="left"/>
      <w:pPr>
        <w:ind w:left="1" w:firstLine="0"/>
      </w:pPr>
      <w:rPr>
        <w:rFonts w:hint="default"/>
      </w:rPr>
    </w:lvl>
    <w:lvl w:ilvl="6">
      <w:start w:val="1"/>
      <w:numFmt w:val="none"/>
      <w:lvlText w:val="%7"/>
      <w:lvlJc w:val="left"/>
      <w:pPr>
        <w:ind w:left="1" w:firstLine="0"/>
      </w:pPr>
      <w:rPr>
        <w:rFonts w:hint="default"/>
      </w:rPr>
    </w:lvl>
    <w:lvl w:ilvl="7">
      <w:start w:val="1"/>
      <w:numFmt w:val="none"/>
      <w:lvlText w:val="%8"/>
      <w:lvlJc w:val="left"/>
      <w:pPr>
        <w:ind w:left="1" w:firstLine="0"/>
      </w:pPr>
      <w:rPr>
        <w:rFonts w:hint="default"/>
      </w:rPr>
    </w:lvl>
    <w:lvl w:ilvl="8">
      <w:start w:val="1"/>
      <w:numFmt w:val="none"/>
      <w:lvlText w:val="%9"/>
      <w:lvlJc w:val="left"/>
      <w:pPr>
        <w:ind w:left="1" w:firstLine="0"/>
      </w:pPr>
      <w:rPr>
        <w:rFonts w:hint="default"/>
      </w:rPr>
    </w:lvl>
  </w:abstractNum>
  <w:abstractNum w:abstractNumId="5" w15:restartNumberingAfterBreak="0">
    <w:nsid w:val="094F4082"/>
    <w:multiLevelType w:val="multilevel"/>
    <w:tmpl w:val="07709476"/>
    <w:lvl w:ilvl="0">
      <w:numFmt w:val="decimal"/>
      <w:pStyle w:val="Vedlegg"/>
      <w:lvlText w:val="Vedlegg %1"/>
      <w:lvlJc w:val="left"/>
      <w:pPr>
        <w:tabs>
          <w:tab w:val="num" w:pos="1361"/>
        </w:tabs>
        <w:ind w:left="1361" w:hanging="136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6" w15:restartNumberingAfterBreak="0">
    <w:nsid w:val="0B2D67F5"/>
    <w:multiLevelType w:val="hybridMultilevel"/>
    <w:tmpl w:val="01044E36"/>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0BCE0F0B"/>
    <w:multiLevelType w:val="multilevel"/>
    <w:tmpl w:val="E98C2A88"/>
    <w:lvl w:ilvl="0">
      <w:start w:val="1"/>
      <w:numFmt w:val="decimal"/>
      <w:pStyle w:val="Appendix"/>
      <w:lvlText w:val="Appendix %1"/>
      <w:lvlJc w:val="left"/>
      <w:pPr>
        <w:tabs>
          <w:tab w:val="num" w:pos="1814"/>
        </w:tabs>
        <w:ind w:left="1814" w:hanging="1814"/>
      </w:pPr>
      <w:rPr>
        <w:rFonts w:ascii="Arial" w:hAnsi="Arial"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D6B787C"/>
    <w:multiLevelType w:val="multilevel"/>
    <w:tmpl w:val="447CA7F4"/>
    <w:lvl w:ilvl="0">
      <w:start w:val="1"/>
      <w:numFmt w:val="decimal"/>
      <w:pStyle w:val="Schedule"/>
      <w:lvlText w:val="Schedule %1"/>
      <w:lvlJc w:val="left"/>
      <w:pPr>
        <w:tabs>
          <w:tab w:val="num" w:pos="1814"/>
        </w:tabs>
        <w:ind w:left="1814" w:hanging="181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C0140F"/>
    <w:multiLevelType w:val="multilevel"/>
    <w:tmpl w:val="0A1C35CA"/>
    <w:lvl w:ilvl="0">
      <w:start w:val="1"/>
      <w:numFmt w:val="none"/>
      <w:pStyle w:val="Partyname"/>
      <w:suff w:val="nothing"/>
      <w:lvlText w:val="%1"/>
      <w:lvlJc w:val="left"/>
      <w:pPr>
        <w:ind w:left="0" w:firstLine="0"/>
      </w:pPr>
      <w:rPr>
        <w:rFonts w:hint="default"/>
      </w:rPr>
    </w:lvl>
    <w:lvl w:ilvl="1">
      <w:start w:val="1"/>
      <w:numFmt w:val="none"/>
      <w:suff w:val="space"/>
      <w:lvlText w:val="som"/>
      <w:lvlJc w:val="left"/>
      <w:pPr>
        <w:ind w:left="0" w:firstLine="0"/>
      </w:pPr>
      <w:rPr>
        <w:rFonts w:hint="default"/>
      </w:rPr>
    </w:lvl>
    <w:lvl w:ilvl="2">
      <w:start w:val="1"/>
      <w:numFmt w:val="decimal"/>
      <w:lvlText w:val="%1"/>
      <w:lvlJc w:val="left"/>
      <w:pPr>
        <w:ind w:left="0" w:firstLine="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1"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2" w15:restartNumberingAfterBreak="0">
    <w:nsid w:val="136967FA"/>
    <w:multiLevelType w:val="multilevel"/>
    <w:tmpl w:val="F70E8D86"/>
    <w:lvl w:ilvl="0">
      <w:start w:val="1"/>
      <w:numFmt w:val="decimal"/>
      <w:pStyle w:val="NoTOCHeading1"/>
      <w:lvlText w:val="%1."/>
      <w:lvlJc w:val="left"/>
      <w:pPr>
        <w:ind w:left="907" w:hanging="907"/>
      </w:pPr>
      <w:rPr>
        <w:rFonts w:hint="default"/>
      </w:rPr>
    </w:lvl>
    <w:lvl w:ilvl="1">
      <w:start w:val="1"/>
      <w:numFmt w:val="decimal"/>
      <w:pStyle w:val="NoTOCHeading2"/>
      <w:lvlText w:val="%1.%2"/>
      <w:lvlJc w:val="left"/>
      <w:pPr>
        <w:ind w:left="907" w:hanging="907"/>
      </w:pPr>
      <w:rPr>
        <w:rFonts w:hint="default"/>
      </w:rPr>
    </w:lvl>
    <w:lvl w:ilvl="2">
      <w:start w:val="1"/>
      <w:numFmt w:val="decimal"/>
      <w:pStyle w:val="NoTOCHeading3"/>
      <w:lvlText w:val="%1.%2.%3"/>
      <w:lvlJc w:val="left"/>
      <w:pPr>
        <w:ind w:left="907" w:hanging="907"/>
      </w:pPr>
      <w:rPr>
        <w:rFonts w:hint="default"/>
      </w:rPr>
    </w:lvl>
    <w:lvl w:ilvl="3">
      <w:start w:val="1"/>
      <w:numFmt w:val="decimal"/>
      <w:pStyle w:val="NoTOCHeading4"/>
      <w:lvlText w:val="%1.%2.%3.%4"/>
      <w:lvlJc w:val="left"/>
      <w:pPr>
        <w:ind w:left="907" w:hanging="907"/>
      </w:pPr>
      <w:rPr>
        <w:rFonts w:hint="default"/>
      </w:rPr>
    </w:lvl>
    <w:lvl w:ilvl="4">
      <w:start w:val="1"/>
      <w:numFmt w:val="decimal"/>
      <w:pStyle w:val="NoTOCHeading5"/>
      <w:lvlText w:val="%1.%2.%3.%4.%5"/>
      <w:lvlJc w:val="left"/>
      <w:pPr>
        <w:ind w:left="1361" w:hanging="1361"/>
      </w:pPr>
      <w:rPr>
        <w:rFonts w:hint="default"/>
      </w:rPr>
    </w:lvl>
    <w:lvl w:ilvl="5">
      <w:start w:val="1"/>
      <w:numFmt w:val="decimal"/>
      <w:pStyle w:val="NoTOCHeading6"/>
      <w:lvlText w:val="%1.%2.%3.%4.%5.%6"/>
      <w:lvlJc w:val="left"/>
      <w:pPr>
        <w:ind w:left="1361" w:hanging="1361"/>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13" w15:restartNumberingAfterBreak="0">
    <w:nsid w:val="19407172"/>
    <w:multiLevelType w:val="multilevel"/>
    <w:tmpl w:val="A6BA9C18"/>
    <w:numStyleLink w:val="ListStyle-TableListBullet0"/>
  </w:abstractNum>
  <w:abstractNum w:abstractNumId="14" w15:restartNumberingAfterBreak="0">
    <w:nsid w:val="1C274089"/>
    <w:multiLevelType w:val="multilevel"/>
    <w:tmpl w:val="147E6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6" w15:restartNumberingAfterBreak="0">
    <w:nsid w:val="1F01274F"/>
    <w:multiLevelType w:val="multilevel"/>
    <w:tmpl w:val="93C2DC3C"/>
    <w:styleLink w:val="NoTOCIndent"/>
    <w:lvl w:ilvl="0">
      <w:start w:val="1"/>
      <w:numFmt w:val="none"/>
      <w:lvlText w:val="%1"/>
      <w:lvlJc w:val="left"/>
      <w:pPr>
        <w:ind w:left="908" w:firstLine="0"/>
      </w:pPr>
      <w:rPr>
        <w:rFonts w:hint="default"/>
      </w:rPr>
    </w:lvl>
    <w:lvl w:ilvl="1">
      <w:start w:val="1"/>
      <w:numFmt w:val="none"/>
      <w:lvlText w:val=""/>
      <w:lvlJc w:val="left"/>
      <w:pPr>
        <w:ind w:left="1362" w:firstLine="0"/>
      </w:pPr>
      <w:rPr>
        <w:rFonts w:hint="default"/>
      </w:rPr>
    </w:lvl>
    <w:lvl w:ilvl="2">
      <w:start w:val="1"/>
      <w:numFmt w:val="none"/>
      <w:lvlText w:val="%3%1"/>
      <w:lvlJc w:val="left"/>
      <w:pPr>
        <w:ind w:left="1816" w:firstLine="0"/>
      </w:pPr>
      <w:rPr>
        <w:rFonts w:hint="default"/>
      </w:rPr>
    </w:lvl>
    <w:lvl w:ilvl="3">
      <w:start w:val="1"/>
      <w:numFmt w:val="none"/>
      <w:lvlText w:val="%4%1"/>
      <w:lvlJc w:val="left"/>
      <w:pPr>
        <w:ind w:left="2270" w:firstLine="0"/>
      </w:pPr>
      <w:rPr>
        <w:rFonts w:hint="default"/>
      </w:rPr>
    </w:lvl>
    <w:lvl w:ilvl="4">
      <w:start w:val="1"/>
      <w:numFmt w:val="none"/>
      <w:lvlText w:val="%5%1"/>
      <w:lvlJc w:val="left"/>
      <w:pPr>
        <w:ind w:left="2724" w:firstLine="0"/>
      </w:pPr>
      <w:rPr>
        <w:rFonts w:hint="default"/>
      </w:rPr>
    </w:lvl>
    <w:lvl w:ilvl="5">
      <w:start w:val="1"/>
      <w:numFmt w:val="none"/>
      <w:lvlText w:val="%6%1"/>
      <w:lvlJc w:val="left"/>
      <w:pPr>
        <w:ind w:left="3178" w:firstLine="0"/>
      </w:pPr>
      <w:rPr>
        <w:rFonts w:hint="default"/>
      </w:rPr>
    </w:lvl>
    <w:lvl w:ilvl="6">
      <w:start w:val="1"/>
      <w:numFmt w:val="none"/>
      <w:lvlText w:val="%7%1"/>
      <w:lvlJc w:val="left"/>
      <w:pPr>
        <w:ind w:left="3632" w:firstLine="0"/>
      </w:pPr>
      <w:rPr>
        <w:rFonts w:hint="default"/>
      </w:rPr>
    </w:lvl>
    <w:lvl w:ilvl="7">
      <w:start w:val="1"/>
      <w:numFmt w:val="none"/>
      <w:lvlText w:val="%8%1"/>
      <w:lvlJc w:val="left"/>
      <w:pPr>
        <w:ind w:left="4086" w:firstLine="0"/>
      </w:pPr>
      <w:rPr>
        <w:rFonts w:hint="default"/>
      </w:rPr>
    </w:lvl>
    <w:lvl w:ilvl="8">
      <w:start w:val="1"/>
      <w:numFmt w:val="none"/>
      <w:lvlText w:val="%9%1"/>
      <w:lvlJc w:val="left"/>
      <w:pPr>
        <w:ind w:left="4540" w:firstLine="0"/>
      </w:pPr>
      <w:rPr>
        <w:rFonts w:hint="default"/>
      </w:rPr>
    </w:lvl>
  </w:abstractNum>
  <w:abstractNum w:abstractNumId="17" w15:restartNumberingAfterBreak="0">
    <w:nsid w:val="213655F1"/>
    <w:multiLevelType w:val="multilevel"/>
    <w:tmpl w:val="30F6DE9A"/>
    <w:lvl w:ilvl="0">
      <w:start w:val="1"/>
      <w:numFmt w:val="bullet"/>
      <w:pStyle w:val="NoTOCListBulletbullet"/>
      <w:lvlText w:val=""/>
      <w:lvlJc w:val="left"/>
      <w:pPr>
        <w:ind w:left="454" w:hanging="454"/>
      </w:pPr>
      <w:rPr>
        <w:rFonts w:ascii="Symbol" w:hAnsi="Symbol" w:hint="default"/>
      </w:rPr>
    </w:lvl>
    <w:lvl w:ilvl="1">
      <w:start w:val="1"/>
      <w:numFmt w:val="bullet"/>
      <w:lvlText w:val="‒"/>
      <w:lvlJc w:val="left"/>
      <w:pPr>
        <w:ind w:left="908" w:hanging="454"/>
      </w:pPr>
      <w:rPr>
        <w:rFonts w:ascii="Arial" w:hAnsi="Arial"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Wingdings" w:hAnsi="Wingdings"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Arial" w:hAnsi="Arial" w:hint="default"/>
      </w:rPr>
    </w:lvl>
    <w:lvl w:ilvl="6">
      <w:start w:val="1"/>
      <w:numFmt w:val="bullet"/>
      <w:lvlText w:val="o"/>
      <w:lvlJc w:val="left"/>
      <w:pPr>
        <w:ind w:left="3178" w:hanging="454"/>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Symbol" w:hAnsi="Symbol" w:hint="default"/>
      </w:rPr>
    </w:lvl>
  </w:abstractNum>
  <w:abstractNum w:abstractNumId="18" w15:restartNumberingAfterBreak="0">
    <w:nsid w:val="220138E5"/>
    <w:multiLevelType w:val="multilevel"/>
    <w:tmpl w:val="66148826"/>
    <w:lvl w:ilvl="0">
      <w:start w:val="1"/>
      <w:numFmt w:val="decimal"/>
      <w:pStyle w:val="Overskrift1"/>
      <w:lvlText w:val="%1."/>
      <w:lvlJc w:val="left"/>
      <w:pPr>
        <w:ind w:left="907" w:hanging="907"/>
      </w:pPr>
      <w:rPr>
        <w:rFonts w:hint="default"/>
      </w:rPr>
    </w:lvl>
    <w:lvl w:ilvl="1">
      <w:start w:val="1"/>
      <w:numFmt w:val="decimal"/>
      <w:pStyle w:val="Overskrift2"/>
      <w:lvlText w:val="%1.%2"/>
      <w:lvlJc w:val="left"/>
      <w:pPr>
        <w:ind w:left="907" w:hanging="907"/>
      </w:pPr>
      <w:rPr>
        <w:rFonts w:hint="default"/>
      </w:rPr>
    </w:lvl>
    <w:lvl w:ilvl="2">
      <w:start w:val="1"/>
      <w:numFmt w:val="decimal"/>
      <w:pStyle w:val="Overskrift3"/>
      <w:lvlText w:val="%1.%2.%3"/>
      <w:lvlJc w:val="left"/>
      <w:pPr>
        <w:ind w:left="907" w:hanging="907"/>
      </w:pPr>
      <w:rPr>
        <w:rFonts w:hint="default"/>
      </w:rPr>
    </w:lvl>
    <w:lvl w:ilvl="3">
      <w:start w:val="1"/>
      <w:numFmt w:val="decimal"/>
      <w:pStyle w:val="Overskrift4"/>
      <w:lvlText w:val="%1.%2.%3.%4"/>
      <w:lvlJc w:val="left"/>
      <w:pPr>
        <w:ind w:left="907" w:hanging="907"/>
      </w:pPr>
      <w:rPr>
        <w:rFonts w:hint="default"/>
      </w:rPr>
    </w:lvl>
    <w:lvl w:ilvl="4">
      <w:start w:val="1"/>
      <w:numFmt w:val="decimal"/>
      <w:pStyle w:val="Overskrift5"/>
      <w:lvlText w:val="%1.%2.%3.%4.%5"/>
      <w:lvlJc w:val="left"/>
      <w:pPr>
        <w:ind w:left="1361" w:hanging="1361"/>
      </w:pPr>
      <w:rPr>
        <w:rFonts w:hint="default"/>
      </w:rPr>
    </w:lvl>
    <w:lvl w:ilvl="5">
      <w:start w:val="1"/>
      <w:numFmt w:val="decimal"/>
      <w:pStyle w:val="Overskrift6"/>
      <w:lvlText w:val="%1.%2.%3.%4.%5.%6"/>
      <w:lvlJc w:val="left"/>
      <w:pPr>
        <w:ind w:left="1361" w:hanging="1361"/>
      </w:pPr>
      <w:rPr>
        <w:rFonts w:hint="default"/>
      </w:rPr>
    </w:lvl>
    <w:lvl w:ilvl="6">
      <w:start w:val="1"/>
      <w:numFmt w:val="decimal"/>
      <w:pStyle w:val="Overskrift7"/>
      <w:lvlText w:val="%1.%2.%3.%4.%5.%6.%7"/>
      <w:lvlJc w:val="left"/>
      <w:pPr>
        <w:ind w:left="1361" w:hanging="1361"/>
      </w:pPr>
      <w:rPr>
        <w:rFonts w:hint="default"/>
      </w:rPr>
    </w:lvl>
    <w:lvl w:ilvl="7">
      <w:start w:val="1"/>
      <w:numFmt w:val="decimal"/>
      <w:pStyle w:val="Overskrift8"/>
      <w:lvlText w:val="%1.%2.%3.%4.%5.%6.%7.%8"/>
      <w:lvlJc w:val="left"/>
      <w:pPr>
        <w:ind w:left="1361" w:hanging="1361"/>
      </w:pPr>
      <w:rPr>
        <w:rFonts w:hint="default"/>
      </w:rPr>
    </w:lvl>
    <w:lvl w:ilvl="8">
      <w:start w:val="1"/>
      <w:numFmt w:val="decimal"/>
      <w:pStyle w:val="Overskrift9"/>
      <w:lvlText w:val="%1.%2.%3.%4.%5.%6.%7.%8.%9"/>
      <w:lvlJc w:val="left"/>
      <w:pPr>
        <w:ind w:left="1361" w:hanging="1361"/>
      </w:pPr>
      <w:rPr>
        <w:rFonts w:hint="default"/>
      </w:rPr>
    </w:lvl>
  </w:abstractNum>
  <w:abstractNum w:abstractNumId="19" w15:restartNumberingAfterBreak="0">
    <w:nsid w:val="283958EB"/>
    <w:multiLevelType w:val="multilevel"/>
    <w:tmpl w:val="F0B6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A681BB6"/>
    <w:multiLevelType w:val="hybridMultilevel"/>
    <w:tmpl w:val="8072F980"/>
    <w:lvl w:ilvl="0" w:tplc="555043D6">
      <w:start w:val="1"/>
      <w:numFmt w:val="decimal"/>
      <w:lvlText w:val="%1."/>
      <w:lvlJc w:val="left"/>
      <w:pPr>
        <w:ind w:left="1020" w:hanging="360"/>
      </w:pPr>
    </w:lvl>
    <w:lvl w:ilvl="1" w:tplc="EDDEF860">
      <w:start w:val="1"/>
      <w:numFmt w:val="decimal"/>
      <w:lvlText w:val="%2."/>
      <w:lvlJc w:val="left"/>
      <w:pPr>
        <w:ind w:left="1020" w:hanging="360"/>
      </w:pPr>
    </w:lvl>
    <w:lvl w:ilvl="2" w:tplc="001EC92E">
      <w:start w:val="1"/>
      <w:numFmt w:val="decimal"/>
      <w:lvlText w:val="%3."/>
      <w:lvlJc w:val="left"/>
      <w:pPr>
        <w:ind w:left="1020" w:hanging="360"/>
      </w:pPr>
    </w:lvl>
    <w:lvl w:ilvl="3" w:tplc="98C2C554">
      <w:start w:val="1"/>
      <w:numFmt w:val="decimal"/>
      <w:lvlText w:val="%4."/>
      <w:lvlJc w:val="left"/>
      <w:pPr>
        <w:ind w:left="1020" w:hanging="360"/>
      </w:pPr>
    </w:lvl>
    <w:lvl w:ilvl="4" w:tplc="9FAAEF00">
      <w:start w:val="1"/>
      <w:numFmt w:val="decimal"/>
      <w:lvlText w:val="%5."/>
      <w:lvlJc w:val="left"/>
      <w:pPr>
        <w:ind w:left="1020" w:hanging="360"/>
      </w:pPr>
    </w:lvl>
    <w:lvl w:ilvl="5" w:tplc="5FDA9200">
      <w:start w:val="1"/>
      <w:numFmt w:val="decimal"/>
      <w:lvlText w:val="%6."/>
      <w:lvlJc w:val="left"/>
      <w:pPr>
        <w:ind w:left="1020" w:hanging="360"/>
      </w:pPr>
    </w:lvl>
    <w:lvl w:ilvl="6" w:tplc="7A463DA8">
      <w:start w:val="1"/>
      <w:numFmt w:val="decimal"/>
      <w:lvlText w:val="%7."/>
      <w:lvlJc w:val="left"/>
      <w:pPr>
        <w:ind w:left="1020" w:hanging="360"/>
      </w:pPr>
    </w:lvl>
    <w:lvl w:ilvl="7" w:tplc="C2EA13F8">
      <w:start w:val="1"/>
      <w:numFmt w:val="decimal"/>
      <w:lvlText w:val="%8."/>
      <w:lvlJc w:val="left"/>
      <w:pPr>
        <w:ind w:left="1020" w:hanging="360"/>
      </w:pPr>
    </w:lvl>
    <w:lvl w:ilvl="8" w:tplc="8FAAF56C">
      <w:start w:val="1"/>
      <w:numFmt w:val="decimal"/>
      <w:lvlText w:val="%9."/>
      <w:lvlJc w:val="left"/>
      <w:pPr>
        <w:ind w:left="1020" w:hanging="360"/>
      </w:pPr>
    </w:lvl>
  </w:abstractNum>
  <w:abstractNum w:abstractNumId="21" w15:restartNumberingAfterBreak="0">
    <w:nsid w:val="2DC047E5"/>
    <w:multiLevelType w:val="hybridMultilevel"/>
    <w:tmpl w:val="B63CD11C"/>
    <w:lvl w:ilvl="0" w:tplc="06AC33B8">
      <w:start w:val="1"/>
      <w:numFmt w:val="upperRoman"/>
      <w:pStyle w:val="Heading-DelI"/>
      <w:lvlText w:val="DEL %1:"/>
      <w:lvlJc w:val="left"/>
      <w:pPr>
        <w:ind w:left="1211" w:hanging="360"/>
      </w:pPr>
      <w:rPr>
        <w:rFonts w:hint="default"/>
      </w:rPr>
    </w:lvl>
    <w:lvl w:ilvl="1" w:tplc="1824867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12511E4"/>
    <w:multiLevelType w:val="multilevel"/>
    <w:tmpl w:val="38C660BE"/>
    <w:lvl w:ilvl="0">
      <w:start w:val="1"/>
      <w:numFmt w:val="lowerRoman"/>
      <w:pStyle w:val="NoTOCNumberedlisti"/>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upperRoman"/>
      <w:lvlText w:val="(%3)"/>
      <w:lvlJc w:val="left"/>
      <w:pPr>
        <w:ind w:left="1362" w:hanging="454"/>
      </w:pPr>
      <w:rPr>
        <w:rFonts w:hint="default"/>
      </w:rPr>
    </w:lvl>
    <w:lvl w:ilvl="3">
      <w:start w:val="1"/>
      <w:numFmt w:val="upperLetter"/>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4E276F8"/>
    <w:multiLevelType w:val="hybridMultilevel"/>
    <w:tmpl w:val="AED016E4"/>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15:restartNumberingAfterBreak="0">
    <w:nsid w:val="34FE3026"/>
    <w:multiLevelType w:val="multilevel"/>
    <w:tmpl w:val="01822788"/>
    <w:lvl w:ilvl="0">
      <w:start w:val="1"/>
      <w:numFmt w:val="none"/>
      <w:pStyle w:val="Partysignature"/>
      <w:lvlText w:val="For"/>
      <w:lvlJc w:val="left"/>
      <w:pPr>
        <w:ind w:left="454" w:hanging="45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76976CC"/>
    <w:multiLevelType w:val="multilevel"/>
    <w:tmpl w:val="85E40AD6"/>
    <w:lvl w:ilvl="0">
      <w:start w:val="1"/>
      <w:numFmt w:val="upperRoman"/>
      <w:pStyle w:val="Section"/>
      <w:suff w:val="space"/>
      <w:lvlText w:val="Section %1"/>
      <w:lvlJc w:val="left"/>
      <w:pPr>
        <w:ind w:left="0" w:firstLine="0"/>
      </w:pPr>
      <w:rPr>
        <w:rFonts w:hint="default"/>
      </w:rPr>
    </w:lvl>
    <w:lvl w:ilvl="1">
      <w:start w:val="1"/>
      <w:numFmt w:val="none"/>
      <w:lvlText w:val=""/>
      <w:lvlJc w:val="left"/>
      <w:pPr>
        <w:ind w:left="743" w:hanging="743"/>
      </w:pPr>
      <w:rPr>
        <w:rFonts w:hint="default"/>
      </w:rPr>
    </w:lvl>
    <w:lvl w:ilvl="2">
      <w:start w:val="1"/>
      <w:numFmt w:val="none"/>
      <w:lvlText w:val=""/>
      <w:lvlJc w:val="left"/>
      <w:pPr>
        <w:ind w:left="743" w:hanging="743"/>
      </w:pPr>
      <w:rPr>
        <w:rFonts w:hint="default"/>
      </w:rPr>
    </w:lvl>
    <w:lvl w:ilvl="3">
      <w:start w:val="1"/>
      <w:numFmt w:val="none"/>
      <w:lvlText w:val=""/>
      <w:lvlJc w:val="left"/>
      <w:pPr>
        <w:ind w:left="743" w:hanging="743"/>
      </w:pPr>
      <w:rPr>
        <w:rFonts w:hint="default"/>
      </w:rPr>
    </w:lvl>
    <w:lvl w:ilvl="4">
      <w:start w:val="1"/>
      <w:numFmt w:val="none"/>
      <w:lvlText w:val=""/>
      <w:lvlJc w:val="left"/>
      <w:pPr>
        <w:ind w:left="743" w:hanging="743"/>
      </w:pPr>
      <w:rPr>
        <w:rFonts w:hint="default"/>
      </w:rPr>
    </w:lvl>
    <w:lvl w:ilvl="5">
      <w:start w:val="1"/>
      <w:numFmt w:val="none"/>
      <w:lvlText w:val=""/>
      <w:lvlJc w:val="left"/>
      <w:pPr>
        <w:ind w:left="743" w:hanging="743"/>
      </w:pPr>
      <w:rPr>
        <w:rFonts w:hint="default"/>
      </w:rPr>
    </w:lvl>
    <w:lvl w:ilvl="6">
      <w:start w:val="1"/>
      <w:numFmt w:val="none"/>
      <w:lvlText w:val=""/>
      <w:lvlJc w:val="left"/>
      <w:pPr>
        <w:ind w:left="743" w:hanging="743"/>
      </w:pPr>
      <w:rPr>
        <w:rFonts w:hint="default"/>
      </w:rPr>
    </w:lvl>
    <w:lvl w:ilvl="7">
      <w:start w:val="1"/>
      <w:numFmt w:val="none"/>
      <w:lvlText w:val=""/>
      <w:lvlJc w:val="left"/>
      <w:pPr>
        <w:ind w:left="743" w:hanging="743"/>
      </w:pPr>
      <w:rPr>
        <w:rFonts w:hint="default"/>
      </w:rPr>
    </w:lvl>
    <w:lvl w:ilvl="8">
      <w:start w:val="1"/>
      <w:numFmt w:val="none"/>
      <w:lvlText w:val=""/>
      <w:lvlJc w:val="left"/>
      <w:pPr>
        <w:ind w:left="743" w:hanging="743"/>
      </w:pPr>
      <w:rPr>
        <w:rFonts w:hint="default"/>
      </w:rPr>
    </w:lvl>
  </w:abstractNum>
  <w:abstractNum w:abstractNumId="26" w15:restartNumberingAfterBreak="0">
    <w:nsid w:val="38E15846"/>
    <w:multiLevelType w:val="multilevel"/>
    <w:tmpl w:val="31366436"/>
    <w:lvl w:ilvl="0">
      <w:start w:val="1"/>
      <w:numFmt w:val="upperLetter"/>
      <w:pStyle w:val="Recitals"/>
      <w:lvlText w:val="(%1)"/>
      <w:lvlJc w:val="left"/>
      <w:pPr>
        <w:ind w:left="907" w:hanging="90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9B51F21"/>
    <w:multiLevelType w:val="multilevel"/>
    <w:tmpl w:val="F0800074"/>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0F12C5F"/>
    <w:multiLevelType w:val="multilevel"/>
    <w:tmpl w:val="82E4EAE0"/>
    <w:lvl w:ilvl="0">
      <w:start w:val="1"/>
      <w:numFmt w:val="bullet"/>
      <w:pStyle w:val="ListBulletdash"/>
      <w:lvlText w:val="‒"/>
      <w:lvlJc w:val="left"/>
      <w:pPr>
        <w:ind w:left="1361" w:hanging="454"/>
      </w:pPr>
      <w:rPr>
        <w:rFonts w:ascii="Arial" w:hAnsi="Arial" w:hint="default"/>
      </w:rPr>
    </w:lvl>
    <w:lvl w:ilvl="1">
      <w:start w:val="1"/>
      <w:numFmt w:val="bullet"/>
      <w:lvlText w:val=""/>
      <w:lvlJc w:val="left"/>
      <w:pPr>
        <w:ind w:left="1815" w:hanging="454"/>
      </w:pPr>
      <w:rPr>
        <w:rFonts w:ascii="Symbol" w:hAnsi="Symbol" w:hint="default"/>
      </w:rPr>
    </w:lvl>
    <w:lvl w:ilvl="2">
      <w:start w:val="1"/>
      <w:numFmt w:val="bullet"/>
      <w:lvlText w:val="o"/>
      <w:lvlJc w:val="left"/>
      <w:pPr>
        <w:ind w:left="2269" w:hanging="454"/>
      </w:pPr>
      <w:rPr>
        <w:rFonts w:ascii="Courier New" w:hAnsi="Courier New" w:hint="default"/>
      </w:rPr>
    </w:lvl>
    <w:lvl w:ilvl="3">
      <w:start w:val="1"/>
      <w:numFmt w:val="bullet"/>
      <w:lvlText w:val=""/>
      <w:lvlJc w:val="left"/>
      <w:pPr>
        <w:ind w:left="2722" w:hanging="453"/>
      </w:pPr>
      <w:rPr>
        <w:rFonts w:ascii="Wingdings" w:hAnsi="Wingdings" w:hint="default"/>
      </w:rPr>
    </w:lvl>
    <w:lvl w:ilvl="4">
      <w:start w:val="1"/>
      <w:numFmt w:val="bullet"/>
      <w:lvlText w:val="‒"/>
      <w:lvlJc w:val="left"/>
      <w:pPr>
        <w:ind w:left="3175" w:hanging="452"/>
      </w:pPr>
      <w:rPr>
        <w:rFonts w:ascii="Arial" w:hAnsi="Arial" w:hint="default"/>
      </w:rPr>
    </w:lvl>
    <w:lvl w:ilvl="5">
      <w:start w:val="1"/>
      <w:numFmt w:val="bullet"/>
      <w:lvlText w:val=""/>
      <w:lvlJc w:val="left"/>
      <w:pPr>
        <w:ind w:left="3629" w:hanging="452"/>
      </w:pPr>
      <w:rPr>
        <w:rFonts w:ascii="Symbol" w:hAnsi="Symbol" w:hint="default"/>
      </w:rPr>
    </w:lvl>
    <w:lvl w:ilvl="6">
      <w:start w:val="1"/>
      <w:numFmt w:val="bullet"/>
      <w:lvlText w:val="o"/>
      <w:lvlJc w:val="left"/>
      <w:pPr>
        <w:ind w:left="4082" w:hanging="451"/>
      </w:pPr>
      <w:rPr>
        <w:rFonts w:ascii="Courier New" w:hAnsi="Courier New" w:hint="default"/>
      </w:rPr>
    </w:lvl>
    <w:lvl w:ilvl="7">
      <w:start w:val="1"/>
      <w:numFmt w:val="bullet"/>
      <w:lvlText w:val=""/>
      <w:lvlJc w:val="left"/>
      <w:pPr>
        <w:ind w:left="4536" w:hanging="454"/>
      </w:pPr>
      <w:rPr>
        <w:rFonts w:ascii="Wingdings" w:hAnsi="Wingdings" w:hint="default"/>
      </w:rPr>
    </w:lvl>
    <w:lvl w:ilvl="8">
      <w:start w:val="1"/>
      <w:numFmt w:val="bullet"/>
      <w:lvlText w:val="‒"/>
      <w:lvlJc w:val="left"/>
      <w:pPr>
        <w:ind w:left="4990" w:hanging="454"/>
      </w:pPr>
      <w:rPr>
        <w:rFonts w:ascii="Arial" w:hAnsi="Arial" w:hint="default"/>
      </w:rPr>
    </w:lvl>
  </w:abstractNum>
  <w:abstractNum w:abstractNumId="29" w15:restartNumberingAfterBreak="0">
    <w:nsid w:val="41214860"/>
    <w:multiLevelType w:val="multilevel"/>
    <w:tmpl w:val="878EE00C"/>
    <w:lvl w:ilvl="0">
      <w:start w:val="1"/>
      <w:numFmt w:val="none"/>
      <w:pStyle w:val="NoTOCIndent0"/>
      <w:lvlText w:val="%1"/>
      <w:lvlJc w:val="left"/>
      <w:pPr>
        <w:ind w:left="454" w:firstLine="0"/>
      </w:pPr>
      <w:rPr>
        <w:rFonts w:hint="default"/>
      </w:rPr>
    </w:lvl>
    <w:lvl w:ilvl="1">
      <w:start w:val="1"/>
      <w:numFmt w:val="none"/>
      <w:pStyle w:val="NoTOCIndent2"/>
      <w:lvlText w:val=""/>
      <w:lvlJc w:val="left"/>
      <w:pPr>
        <w:ind w:left="908" w:firstLine="0"/>
      </w:pPr>
      <w:rPr>
        <w:rFonts w:hint="default"/>
      </w:rPr>
    </w:lvl>
    <w:lvl w:ilvl="2">
      <w:start w:val="1"/>
      <w:numFmt w:val="none"/>
      <w:lvlText w:val="%3%1"/>
      <w:lvlJc w:val="left"/>
      <w:pPr>
        <w:ind w:left="1362" w:firstLine="0"/>
      </w:pPr>
      <w:rPr>
        <w:rFonts w:hint="default"/>
      </w:rPr>
    </w:lvl>
    <w:lvl w:ilvl="3">
      <w:start w:val="1"/>
      <w:numFmt w:val="none"/>
      <w:lvlText w:val="%4%1"/>
      <w:lvlJc w:val="left"/>
      <w:pPr>
        <w:ind w:left="1816" w:firstLine="0"/>
      </w:pPr>
      <w:rPr>
        <w:rFonts w:hint="default"/>
      </w:rPr>
    </w:lvl>
    <w:lvl w:ilvl="4">
      <w:start w:val="1"/>
      <w:numFmt w:val="none"/>
      <w:lvlText w:val="%5%1"/>
      <w:lvlJc w:val="left"/>
      <w:pPr>
        <w:ind w:left="2270" w:firstLine="0"/>
      </w:pPr>
      <w:rPr>
        <w:rFonts w:hint="default"/>
      </w:rPr>
    </w:lvl>
    <w:lvl w:ilvl="5">
      <w:start w:val="1"/>
      <w:numFmt w:val="none"/>
      <w:lvlText w:val="%6%1"/>
      <w:lvlJc w:val="left"/>
      <w:pPr>
        <w:ind w:left="2724" w:firstLine="0"/>
      </w:pPr>
      <w:rPr>
        <w:rFonts w:hint="default"/>
      </w:rPr>
    </w:lvl>
    <w:lvl w:ilvl="6">
      <w:start w:val="1"/>
      <w:numFmt w:val="none"/>
      <w:lvlText w:val="%7%1"/>
      <w:lvlJc w:val="left"/>
      <w:pPr>
        <w:ind w:left="3178" w:firstLine="0"/>
      </w:pPr>
      <w:rPr>
        <w:rFonts w:hint="default"/>
      </w:rPr>
    </w:lvl>
    <w:lvl w:ilvl="7">
      <w:start w:val="1"/>
      <w:numFmt w:val="none"/>
      <w:lvlText w:val="%8%1"/>
      <w:lvlJc w:val="left"/>
      <w:pPr>
        <w:ind w:left="3629" w:firstLine="0"/>
      </w:pPr>
      <w:rPr>
        <w:rFonts w:hint="default"/>
      </w:rPr>
    </w:lvl>
    <w:lvl w:ilvl="8">
      <w:start w:val="1"/>
      <w:numFmt w:val="none"/>
      <w:lvlText w:val="%9%1"/>
      <w:lvlJc w:val="left"/>
      <w:pPr>
        <w:ind w:left="4082" w:firstLine="0"/>
      </w:pPr>
      <w:rPr>
        <w:rFonts w:hint="default"/>
      </w:rPr>
    </w:lvl>
  </w:abstractNum>
  <w:abstractNum w:abstractNumId="30" w15:restartNumberingAfterBreak="0">
    <w:nsid w:val="44D90D71"/>
    <w:multiLevelType w:val="multilevel"/>
    <w:tmpl w:val="DDA0E1BA"/>
    <w:lvl w:ilvl="0">
      <w:start w:val="1"/>
      <w:numFmt w:val="lowerRoman"/>
      <w:pStyle w:val="Numberedlisti"/>
      <w:lvlText w:val="(%1)"/>
      <w:lvlJc w:val="left"/>
      <w:pPr>
        <w:ind w:left="1361" w:hanging="454"/>
      </w:pPr>
      <w:rPr>
        <w:rFonts w:ascii="Arial" w:hAnsi="Arial" w:cs="Arial" w:hint="default"/>
      </w:rPr>
    </w:lvl>
    <w:lvl w:ilvl="1">
      <w:start w:val="1"/>
      <w:numFmt w:val="lowerLetter"/>
      <w:lvlText w:val="(%2)"/>
      <w:lvlJc w:val="left"/>
      <w:pPr>
        <w:ind w:left="1815" w:hanging="454"/>
      </w:pPr>
      <w:rPr>
        <w:rFonts w:hint="default"/>
      </w:rPr>
    </w:lvl>
    <w:lvl w:ilvl="2">
      <w:start w:val="1"/>
      <w:numFmt w:val="upperRoman"/>
      <w:lvlText w:val="(%3)"/>
      <w:lvlJc w:val="left"/>
      <w:pPr>
        <w:ind w:left="2269" w:hanging="455"/>
      </w:pPr>
      <w:rPr>
        <w:rFonts w:hint="default"/>
      </w:rPr>
    </w:lvl>
    <w:lvl w:ilvl="3">
      <w:start w:val="1"/>
      <w:numFmt w:val="upperLetter"/>
      <w:lvlText w:val="(%4)"/>
      <w:lvlJc w:val="left"/>
      <w:pPr>
        <w:ind w:left="2723" w:hanging="455"/>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32" w15:restartNumberingAfterBreak="0">
    <w:nsid w:val="49336034"/>
    <w:multiLevelType w:val="hybridMultilevel"/>
    <w:tmpl w:val="D4D8F256"/>
    <w:lvl w:ilvl="0" w:tplc="EF2ADF86">
      <w:start w:val="3"/>
      <w:numFmt w:val="bullet"/>
      <w:lvlText w:val="-"/>
      <w:lvlJc w:val="left"/>
      <w:pPr>
        <w:ind w:left="1267" w:hanging="360"/>
      </w:pPr>
      <w:rPr>
        <w:rFonts w:ascii="Arial" w:eastAsiaTheme="minorHAnsi" w:hAnsi="Arial" w:cs="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4DFB4E39"/>
    <w:multiLevelType w:val="multilevel"/>
    <w:tmpl w:val="3894CF22"/>
    <w:lvl w:ilvl="0">
      <w:start w:val="1"/>
      <w:numFmt w:val="bullet"/>
      <w:pStyle w:val="Punktliste"/>
      <w:lvlText w:val=""/>
      <w:lvlJc w:val="left"/>
      <w:pPr>
        <w:ind w:left="1361" w:hanging="454"/>
      </w:pPr>
      <w:rPr>
        <w:rFonts w:ascii="Symbol" w:hAnsi="Symbol" w:hint="default"/>
      </w:rPr>
    </w:lvl>
    <w:lvl w:ilvl="1">
      <w:start w:val="1"/>
      <w:numFmt w:val="bullet"/>
      <w:pStyle w:val="Punktliste2"/>
      <w:lvlText w:val="‒"/>
      <w:lvlJc w:val="left"/>
      <w:pPr>
        <w:ind w:left="1814" w:hanging="453"/>
      </w:pPr>
      <w:rPr>
        <w:rFonts w:ascii="Arial" w:hAnsi="Arial" w:hint="default"/>
      </w:rPr>
    </w:lvl>
    <w:lvl w:ilvl="2">
      <w:start w:val="1"/>
      <w:numFmt w:val="bullet"/>
      <w:pStyle w:val="Punktliste3"/>
      <w:lvlText w:val="o"/>
      <w:lvlJc w:val="left"/>
      <w:pPr>
        <w:ind w:left="2268" w:hanging="453"/>
      </w:pPr>
      <w:rPr>
        <w:rFonts w:ascii="Courier New" w:hAnsi="Courier New" w:hint="default"/>
      </w:rPr>
    </w:lvl>
    <w:lvl w:ilvl="3">
      <w:start w:val="1"/>
      <w:numFmt w:val="bullet"/>
      <w:pStyle w:val="Punktliste4"/>
      <w:lvlText w:val=""/>
      <w:lvlJc w:val="left"/>
      <w:pPr>
        <w:ind w:left="2722" w:hanging="453"/>
      </w:pPr>
      <w:rPr>
        <w:rFonts w:ascii="Wingdings" w:hAnsi="Wingdings" w:hint="default"/>
      </w:rPr>
    </w:lvl>
    <w:lvl w:ilvl="4">
      <w:start w:val="1"/>
      <w:numFmt w:val="bullet"/>
      <w:lvlText w:val=""/>
      <w:lvlJc w:val="left"/>
      <w:pPr>
        <w:ind w:left="3175" w:hanging="452"/>
      </w:pPr>
      <w:rPr>
        <w:rFonts w:ascii="Symbol" w:hAnsi="Symbol" w:hint="default"/>
      </w:rPr>
    </w:lvl>
    <w:lvl w:ilvl="5">
      <w:start w:val="1"/>
      <w:numFmt w:val="bullet"/>
      <w:lvlText w:val="‒"/>
      <w:lvlJc w:val="left"/>
      <w:pPr>
        <w:ind w:left="3629" w:hanging="452"/>
      </w:pPr>
      <w:rPr>
        <w:rFonts w:ascii="Arial" w:hAnsi="Arial" w:hint="default"/>
      </w:rPr>
    </w:lvl>
    <w:lvl w:ilvl="6">
      <w:start w:val="1"/>
      <w:numFmt w:val="bullet"/>
      <w:lvlText w:val="o"/>
      <w:lvlJc w:val="left"/>
      <w:pPr>
        <w:ind w:left="4082" w:hanging="451"/>
      </w:pPr>
      <w:rPr>
        <w:rFonts w:ascii="Courier New" w:hAnsi="Courier New" w:hint="default"/>
      </w:rPr>
    </w:lvl>
    <w:lvl w:ilvl="7">
      <w:start w:val="1"/>
      <w:numFmt w:val="bullet"/>
      <w:lvlText w:val=""/>
      <w:lvlJc w:val="left"/>
      <w:pPr>
        <w:ind w:left="4536" w:hanging="451"/>
      </w:pPr>
      <w:rPr>
        <w:rFonts w:ascii="Wingdings" w:hAnsi="Wingdings" w:hint="default"/>
      </w:rPr>
    </w:lvl>
    <w:lvl w:ilvl="8">
      <w:start w:val="1"/>
      <w:numFmt w:val="bullet"/>
      <w:lvlText w:val=""/>
      <w:lvlJc w:val="left"/>
      <w:pPr>
        <w:ind w:left="4990" w:hanging="454"/>
      </w:pPr>
      <w:rPr>
        <w:rFonts w:ascii="Symbol" w:hAnsi="Symbol" w:hint="default"/>
      </w:rPr>
    </w:lvl>
  </w:abstractNum>
  <w:abstractNum w:abstractNumId="34" w15:restartNumberingAfterBreak="0">
    <w:nsid w:val="50E769C2"/>
    <w:multiLevelType w:val="multilevel"/>
    <w:tmpl w:val="B9D4787A"/>
    <w:lvl w:ilvl="0">
      <w:start w:val="1"/>
      <w:numFmt w:val="decimal"/>
      <w:pStyle w:val="Numberedlist1"/>
      <w:lvlText w:val="%1."/>
      <w:lvlJc w:val="left"/>
      <w:pPr>
        <w:ind w:left="1361"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52537168"/>
    <w:multiLevelType w:val="multilevel"/>
    <w:tmpl w:val="A4AABA8C"/>
    <w:lvl w:ilvl="0">
      <w:start w:val="1"/>
      <w:numFmt w:val="upperRoman"/>
      <w:pStyle w:val="Exhibit"/>
      <w:lvlText w:val="Exhibit %1"/>
      <w:lvlJc w:val="left"/>
      <w:pPr>
        <w:tabs>
          <w:tab w:val="num" w:pos="1361"/>
        </w:tabs>
        <w:ind w:left="1361" w:hanging="1361"/>
      </w:pPr>
      <w:rPr>
        <w:rFonts w:ascii="Arial" w:hAnsi="Arial" w:hint="default"/>
        <w:b/>
        <w:i w:val="0"/>
        <w:sz w:val="24"/>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6"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37" w15:restartNumberingAfterBreak="0">
    <w:nsid w:val="55A43AAD"/>
    <w:multiLevelType w:val="hybridMultilevel"/>
    <w:tmpl w:val="61768142"/>
    <w:lvl w:ilvl="0" w:tplc="59023D16">
      <w:start w:val="1"/>
      <w:numFmt w:val="decimal"/>
      <w:lvlText w:val="%1."/>
      <w:lvlJc w:val="left"/>
      <w:pPr>
        <w:ind w:left="1020" w:hanging="360"/>
      </w:pPr>
    </w:lvl>
    <w:lvl w:ilvl="1" w:tplc="F68C21E2">
      <w:start w:val="1"/>
      <w:numFmt w:val="decimal"/>
      <w:lvlText w:val="%2."/>
      <w:lvlJc w:val="left"/>
      <w:pPr>
        <w:ind w:left="1020" w:hanging="360"/>
      </w:pPr>
    </w:lvl>
    <w:lvl w:ilvl="2" w:tplc="2F82D698">
      <w:start w:val="1"/>
      <w:numFmt w:val="decimal"/>
      <w:lvlText w:val="%3."/>
      <w:lvlJc w:val="left"/>
      <w:pPr>
        <w:ind w:left="1020" w:hanging="360"/>
      </w:pPr>
    </w:lvl>
    <w:lvl w:ilvl="3" w:tplc="33769E74">
      <w:start w:val="1"/>
      <w:numFmt w:val="decimal"/>
      <w:lvlText w:val="%4."/>
      <w:lvlJc w:val="left"/>
      <w:pPr>
        <w:ind w:left="1020" w:hanging="360"/>
      </w:pPr>
    </w:lvl>
    <w:lvl w:ilvl="4" w:tplc="6774325E">
      <w:start w:val="1"/>
      <w:numFmt w:val="decimal"/>
      <w:lvlText w:val="%5."/>
      <w:lvlJc w:val="left"/>
      <w:pPr>
        <w:ind w:left="1020" w:hanging="360"/>
      </w:pPr>
    </w:lvl>
    <w:lvl w:ilvl="5" w:tplc="BF082D92">
      <w:start w:val="1"/>
      <w:numFmt w:val="decimal"/>
      <w:lvlText w:val="%6."/>
      <w:lvlJc w:val="left"/>
      <w:pPr>
        <w:ind w:left="1020" w:hanging="360"/>
      </w:pPr>
    </w:lvl>
    <w:lvl w:ilvl="6" w:tplc="C9F2FAC2">
      <w:start w:val="1"/>
      <w:numFmt w:val="decimal"/>
      <w:lvlText w:val="%7."/>
      <w:lvlJc w:val="left"/>
      <w:pPr>
        <w:ind w:left="1020" w:hanging="360"/>
      </w:pPr>
    </w:lvl>
    <w:lvl w:ilvl="7" w:tplc="850EFA88">
      <w:start w:val="1"/>
      <w:numFmt w:val="decimal"/>
      <w:lvlText w:val="%8."/>
      <w:lvlJc w:val="left"/>
      <w:pPr>
        <w:ind w:left="1020" w:hanging="360"/>
      </w:pPr>
    </w:lvl>
    <w:lvl w:ilvl="8" w:tplc="E578A8D8">
      <w:start w:val="1"/>
      <w:numFmt w:val="decimal"/>
      <w:lvlText w:val="%9."/>
      <w:lvlJc w:val="left"/>
      <w:pPr>
        <w:ind w:left="1020" w:hanging="360"/>
      </w:pPr>
    </w:lvl>
  </w:abstractNum>
  <w:abstractNum w:abstractNumId="38" w15:restartNumberingAfterBreak="0">
    <w:nsid w:val="5BD969AA"/>
    <w:multiLevelType w:val="hybridMultilevel"/>
    <w:tmpl w:val="BFA47966"/>
    <w:lvl w:ilvl="0" w:tplc="D2405856">
      <w:start w:val="1"/>
      <w:numFmt w:val="decimal"/>
      <w:lvlText w:val="%1."/>
      <w:lvlJc w:val="left"/>
      <w:pPr>
        <w:ind w:left="1020" w:hanging="360"/>
      </w:pPr>
    </w:lvl>
    <w:lvl w:ilvl="1" w:tplc="5F16248A">
      <w:start w:val="1"/>
      <w:numFmt w:val="decimal"/>
      <w:lvlText w:val="%2."/>
      <w:lvlJc w:val="left"/>
      <w:pPr>
        <w:ind w:left="1020" w:hanging="360"/>
      </w:pPr>
    </w:lvl>
    <w:lvl w:ilvl="2" w:tplc="46F22826">
      <w:start w:val="1"/>
      <w:numFmt w:val="decimal"/>
      <w:lvlText w:val="%3."/>
      <w:lvlJc w:val="left"/>
      <w:pPr>
        <w:ind w:left="1020" w:hanging="360"/>
      </w:pPr>
    </w:lvl>
    <w:lvl w:ilvl="3" w:tplc="BDF2728C">
      <w:start w:val="1"/>
      <w:numFmt w:val="decimal"/>
      <w:lvlText w:val="%4."/>
      <w:lvlJc w:val="left"/>
      <w:pPr>
        <w:ind w:left="1020" w:hanging="360"/>
      </w:pPr>
    </w:lvl>
    <w:lvl w:ilvl="4" w:tplc="DCAAF258">
      <w:start w:val="1"/>
      <w:numFmt w:val="decimal"/>
      <w:lvlText w:val="%5."/>
      <w:lvlJc w:val="left"/>
      <w:pPr>
        <w:ind w:left="1020" w:hanging="360"/>
      </w:pPr>
    </w:lvl>
    <w:lvl w:ilvl="5" w:tplc="D9E6D882">
      <w:start w:val="1"/>
      <w:numFmt w:val="decimal"/>
      <w:lvlText w:val="%6."/>
      <w:lvlJc w:val="left"/>
      <w:pPr>
        <w:ind w:left="1020" w:hanging="360"/>
      </w:pPr>
    </w:lvl>
    <w:lvl w:ilvl="6" w:tplc="83467AA6">
      <w:start w:val="1"/>
      <w:numFmt w:val="decimal"/>
      <w:lvlText w:val="%7."/>
      <w:lvlJc w:val="left"/>
      <w:pPr>
        <w:ind w:left="1020" w:hanging="360"/>
      </w:pPr>
    </w:lvl>
    <w:lvl w:ilvl="7" w:tplc="9A02C896">
      <w:start w:val="1"/>
      <w:numFmt w:val="decimal"/>
      <w:lvlText w:val="%8."/>
      <w:lvlJc w:val="left"/>
      <w:pPr>
        <w:ind w:left="1020" w:hanging="360"/>
      </w:pPr>
    </w:lvl>
    <w:lvl w:ilvl="8" w:tplc="A606C844">
      <w:start w:val="1"/>
      <w:numFmt w:val="decimal"/>
      <w:lvlText w:val="%9."/>
      <w:lvlJc w:val="left"/>
      <w:pPr>
        <w:ind w:left="1020" w:hanging="360"/>
      </w:pPr>
    </w:lvl>
  </w:abstractNum>
  <w:abstractNum w:abstractNumId="39" w15:restartNumberingAfterBreak="0">
    <w:nsid w:val="5D90306E"/>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40" w15:restartNumberingAfterBreak="0">
    <w:nsid w:val="64140D0B"/>
    <w:multiLevelType w:val="multilevel"/>
    <w:tmpl w:val="186A0CE0"/>
    <w:lvl w:ilvl="0">
      <w:start w:val="1"/>
      <w:numFmt w:val="upperRoman"/>
      <w:pStyle w:val="Part"/>
      <w:suff w:val="space"/>
      <w:lvlText w:val="Del %1"/>
      <w:lvlJc w:val="left"/>
      <w:pPr>
        <w:ind w:left="0" w:firstLine="0"/>
      </w:pPr>
      <w:rPr>
        <w:rFonts w:hint="default"/>
      </w:rPr>
    </w:lvl>
    <w:lvl w:ilvl="1">
      <w:start w:val="1"/>
      <w:numFmt w:val="none"/>
      <w:lvlText w:val=""/>
      <w:lvlJc w:val="left"/>
      <w:pPr>
        <w:ind w:left="743" w:hanging="743"/>
      </w:pPr>
      <w:rPr>
        <w:rFonts w:hint="default"/>
      </w:rPr>
    </w:lvl>
    <w:lvl w:ilvl="2">
      <w:start w:val="1"/>
      <w:numFmt w:val="none"/>
      <w:lvlText w:val=""/>
      <w:lvlJc w:val="left"/>
      <w:pPr>
        <w:ind w:left="743" w:hanging="743"/>
      </w:pPr>
      <w:rPr>
        <w:rFonts w:hint="default"/>
      </w:rPr>
    </w:lvl>
    <w:lvl w:ilvl="3">
      <w:start w:val="1"/>
      <w:numFmt w:val="none"/>
      <w:lvlText w:val=""/>
      <w:lvlJc w:val="left"/>
      <w:pPr>
        <w:ind w:left="743" w:hanging="743"/>
      </w:pPr>
      <w:rPr>
        <w:rFonts w:hint="default"/>
      </w:rPr>
    </w:lvl>
    <w:lvl w:ilvl="4">
      <w:start w:val="1"/>
      <w:numFmt w:val="none"/>
      <w:lvlText w:val=""/>
      <w:lvlJc w:val="left"/>
      <w:pPr>
        <w:ind w:left="743" w:hanging="743"/>
      </w:pPr>
      <w:rPr>
        <w:rFonts w:hint="default"/>
      </w:rPr>
    </w:lvl>
    <w:lvl w:ilvl="5">
      <w:start w:val="1"/>
      <w:numFmt w:val="none"/>
      <w:lvlText w:val=""/>
      <w:lvlJc w:val="left"/>
      <w:pPr>
        <w:ind w:left="743" w:hanging="743"/>
      </w:pPr>
      <w:rPr>
        <w:rFonts w:hint="default"/>
      </w:rPr>
    </w:lvl>
    <w:lvl w:ilvl="6">
      <w:start w:val="1"/>
      <w:numFmt w:val="none"/>
      <w:lvlText w:val=""/>
      <w:lvlJc w:val="left"/>
      <w:pPr>
        <w:ind w:left="743" w:hanging="743"/>
      </w:pPr>
      <w:rPr>
        <w:rFonts w:hint="default"/>
      </w:rPr>
    </w:lvl>
    <w:lvl w:ilvl="7">
      <w:start w:val="1"/>
      <w:numFmt w:val="none"/>
      <w:lvlText w:val=""/>
      <w:lvlJc w:val="left"/>
      <w:pPr>
        <w:ind w:left="743" w:hanging="743"/>
      </w:pPr>
      <w:rPr>
        <w:rFonts w:hint="default"/>
      </w:rPr>
    </w:lvl>
    <w:lvl w:ilvl="8">
      <w:start w:val="1"/>
      <w:numFmt w:val="none"/>
      <w:lvlText w:val=""/>
      <w:lvlJc w:val="left"/>
      <w:pPr>
        <w:ind w:left="743" w:hanging="743"/>
      </w:pPr>
      <w:rPr>
        <w:rFonts w:hint="default"/>
      </w:rPr>
    </w:lvl>
  </w:abstractNum>
  <w:abstractNum w:abstractNumId="41" w15:restartNumberingAfterBreak="0">
    <w:nsid w:val="65025B78"/>
    <w:multiLevelType w:val="multilevel"/>
    <w:tmpl w:val="E58E3C5A"/>
    <w:lvl w:ilvl="0">
      <w:start w:val="1"/>
      <w:numFmt w:val="decimal"/>
      <w:pStyle w:val="Parties"/>
      <w:lvlText w:val="(%1)"/>
      <w:lvlJc w:val="left"/>
      <w:pPr>
        <w:ind w:left="907" w:hanging="90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67C5E8F"/>
    <w:multiLevelType w:val="multilevel"/>
    <w:tmpl w:val="A826228A"/>
    <w:lvl w:ilvl="0">
      <w:start w:val="1"/>
      <w:numFmt w:val="decimal"/>
      <w:pStyle w:val="Multilevellisttabl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67F91C0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1052C83"/>
    <w:multiLevelType w:val="hybridMultilevel"/>
    <w:tmpl w:val="560C99B0"/>
    <w:lvl w:ilvl="0" w:tplc="BE66FAF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14D6AB0"/>
    <w:multiLevelType w:val="multilevel"/>
    <w:tmpl w:val="F0964024"/>
    <w:lvl w:ilvl="0">
      <w:start w:val="1"/>
      <w:numFmt w:val="lowerLetter"/>
      <w:pStyle w:val="NoTOCNumberedlista"/>
      <w:lvlText w:val="(%1)"/>
      <w:lvlJc w:val="left"/>
      <w:pPr>
        <w:ind w:left="454" w:hanging="454"/>
      </w:pPr>
      <w:rPr>
        <w:rFonts w:hint="default"/>
      </w:rPr>
    </w:lvl>
    <w:lvl w:ilvl="1">
      <w:start w:val="1"/>
      <w:numFmt w:val="lowerRoman"/>
      <w:lvlText w:val="(%2)"/>
      <w:lvlJc w:val="left"/>
      <w:pPr>
        <w:ind w:left="908" w:hanging="454"/>
      </w:pPr>
      <w:rPr>
        <w:rFonts w:hint="default"/>
      </w:rPr>
    </w:lvl>
    <w:lvl w:ilvl="2">
      <w:start w:val="1"/>
      <w:numFmt w:val="upperLetter"/>
      <w:lvlText w:val="(%3)"/>
      <w:lvlJc w:val="left"/>
      <w:pPr>
        <w:ind w:left="1362" w:hanging="454"/>
      </w:pPr>
      <w:rPr>
        <w:rFonts w:hint="default"/>
      </w:rPr>
    </w:lvl>
    <w:lvl w:ilvl="3">
      <w:start w:val="1"/>
      <w:numFmt w:val="upperRoman"/>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1C202D7"/>
    <w:multiLevelType w:val="hybridMultilevel"/>
    <w:tmpl w:val="D23E1BDC"/>
    <w:lvl w:ilvl="0" w:tplc="E9B8B712">
      <w:numFmt w:val="bullet"/>
      <w:lvlText w:val="-"/>
      <w:lvlJc w:val="left"/>
      <w:pPr>
        <w:ind w:left="1267" w:hanging="360"/>
      </w:pPr>
      <w:rPr>
        <w:rFonts w:ascii="Arial" w:eastAsiaTheme="minorHAnsi" w:hAnsi="Arial" w:cs="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7" w15:restartNumberingAfterBreak="0">
    <w:nsid w:val="79132064"/>
    <w:multiLevelType w:val="multilevel"/>
    <w:tmpl w:val="9E70CB5C"/>
    <w:lvl w:ilvl="0">
      <w:start w:val="1"/>
      <w:numFmt w:val="none"/>
      <w:pStyle w:val="Indent"/>
      <w:lvlText w:val="%1"/>
      <w:lvlJc w:val="left"/>
      <w:pPr>
        <w:ind w:left="1361" w:firstLine="0"/>
      </w:pPr>
      <w:rPr>
        <w:rFonts w:hint="default"/>
      </w:rPr>
    </w:lvl>
    <w:lvl w:ilvl="1">
      <w:start w:val="1"/>
      <w:numFmt w:val="none"/>
      <w:pStyle w:val="Indent2"/>
      <w:lvlText w:val=""/>
      <w:lvlJc w:val="left"/>
      <w:pPr>
        <w:ind w:left="1815" w:firstLine="0"/>
      </w:pPr>
      <w:rPr>
        <w:rFonts w:hint="default"/>
      </w:rPr>
    </w:lvl>
    <w:lvl w:ilvl="2">
      <w:start w:val="1"/>
      <w:numFmt w:val="none"/>
      <w:pStyle w:val="Indent3"/>
      <w:lvlText w:val="%3%1"/>
      <w:lvlJc w:val="left"/>
      <w:pPr>
        <w:ind w:left="2269" w:firstLine="0"/>
      </w:pPr>
      <w:rPr>
        <w:rFonts w:hint="default"/>
      </w:rPr>
    </w:lvl>
    <w:lvl w:ilvl="3">
      <w:start w:val="1"/>
      <w:numFmt w:val="none"/>
      <w:pStyle w:val="Indent4"/>
      <w:lvlText w:val="%4%1"/>
      <w:lvlJc w:val="left"/>
      <w:pPr>
        <w:ind w:left="2723" w:firstLine="0"/>
      </w:pPr>
      <w:rPr>
        <w:rFonts w:hint="default"/>
      </w:rPr>
    </w:lvl>
    <w:lvl w:ilvl="4">
      <w:start w:val="1"/>
      <w:numFmt w:val="none"/>
      <w:lvlText w:val="%5%1"/>
      <w:lvlJc w:val="left"/>
      <w:pPr>
        <w:ind w:left="3177" w:firstLine="0"/>
      </w:pPr>
      <w:rPr>
        <w:rFonts w:hint="default"/>
      </w:rPr>
    </w:lvl>
    <w:lvl w:ilvl="5">
      <w:start w:val="1"/>
      <w:numFmt w:val="none"/>
      <w:lvlText w:val="%6%1"/>
      <w:lvlJc w:val="left"/>
      <w:pPr>
        <w:ind w:left="3631" w:firstLine="0"/>
      </w:pPr>
      <w:rPr>
        <w:rFonts w:hint="default"/>
      </w:rPr>
    </w:lvl>
    <w:lvl w:ilvl="6">
      <w:start w:val="1"/>
      <w:numFmt w:val="none"/>
      <w:lvlText w:val="%7%1"/>
      <w:lvlJc w:val="left"/>
      <w:pPr>
        <w:ind w:left="4085" w:firstLine="0"/>
      </w:pPr>
      <w:rPr>
        <w:rFonts w:hint="default"/>
      </w:rPr>
    </w:lvl>
    <w:lvl w:ilvl="7">
      <w:start w:val="1"/>
      <w:numFmt w:val="none"/>
      <w:lvlText w:val="%8%1"/>
      <w:lvlJc w:val="left"/>
      <w:pPr>
        <w:ind w:left="4536" w:firstLine="0"/>
      </w:pPr>
      <w:rPr>
        <w:rFonts w:hint="default"/>
      </w:rPr>
    </w:lvl>
    <w:lvl w:ilvl="8">
      <w:start w:val="1"/>
      <w:numFmt w:val="none"/>
      <w:lvlText w:val="%9%1"/>
      <w:lvlJc w:val="left"/>
      <w:pPr>
        <w:ind w:left="4990" w:firstLine="0"/>
      </w:pPr>
      <w:rPr>
        <w:rFonts w:hint="default"/>
      </w:rPr>
    </w:lvl>
  </w:abstractNum>
  <w:abstractNum w:abstractNumId="48" w15:restartNumberingAfterBreak="0">
    <w:nsid w:val="79213F5B"/>
    <w:multiLevelType w:val="multilevel"/>
    <w:tmpl w:val="F6468A96"/>
    <w:lvl w:ilvl="0">
      <w:start w:val="1"/>
      <w:numFmt w:val="bullet"/>
      <w:pStyle w:val="NoTOCListBulletdash"/>
      <w:lvlText w:val="‒"/>
      <w:lvlJc w:val="left"/>
      <w:pPr>
        <w:ind w:left="454" w:hanging="454"/>
      </w:pPr>
      <w:rPr>
        <w:rFonts w:ascii="Arial" w:hAnsi="Arial" w:hint="default"/>
      </w:rPr>
    </w:lvl>
    <w:lvl w:ilvl="1">
      <w:start w:val="1"/>
      <w:numFmt w:val="bullet"/>
      <w:lvlText w:val=""/>
      <w:lvlJc w:val="left"/>
      <w:pPr>
        <w:ind w:left="908" w:hanging="454"/>
      </w:pPr>
      <w:rPr>
        <w:rFonts w:ascii="Symbol" w:hAnsi="Symbol"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Wingdings" w:hAnsi="Wingdings" w:hint="default"/>
      </w:rPr>
    </w:lvl>
    <w:lvl w:ilvl="4">
      <w:start w:val="1"/>
      <w:numFmt w:val="bullet"/>
      <w:lvlText w:val="‒"/>
      <w:lvlJc w:val="left"/>
      <w:pPr>
        <w:ind w:left="2270" w:hanging="454"/>
      </w:pPr>
      <w:rPr>
        <w:rFonts w:ascii="Arial" w:hAnsi="Arial" w:hint="default"/>
      </w:rPr>
    </w:lvl>
    <w:lvl w:ilvl="5">
      <w:start w:val="1"/>
      <w:numFmt w:val="bullet"/>
      <w:lvlText w:val=""/>
      <w:lvlJc w:val="left"/>
      <w:pPr>
        <w:ind w:left="2724" w:hanging="454"/>
      </w:pPr>
      <w:rPr>
        <w:rFonts w:ascii="Symbol" w:hAnsi="Symbol" w:hint="default"/>
      </w:rPr>
    </w:lvl>
    <w:lvl w:ilvl="6">
      <w:start w:val="1"/>
      <w:numFmt w:val="bullet"/>
      <w:lvlText w:val="o"/>
      <w:lvlJc w:val="left"/>
      <w:pPr>
        <w:ind w:left="3178" w:hanging="454"/>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Arial" w:hAnsi="Arial" w:hint="default"/>
      </w:rPr>
    </w:lvl>
  </w:abstractNum>
  <w:abstractNum w:abstractNumId="49" w15:restartNumberingAfterBreak="0">
    <w:nsid w:val="7A682E54"/>
    <w:multiLevelType w:val="hybridMultilevel"/>
    <w:tmpl w:val="F762FD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ADC0F26"/>
    <w:multiLevelType w:val="hybridMultilevel"/>
    <w:tmpl w:val="B0E01C02"/>
    <w:lvl w:ilvl="0" w:tplc="BB5089AA">
      <w:start w:val="1"/>
      <w:numFmt w:val="lowerLetter"/>
      <w:lvlText w:val="%1)"/>
      <w:lvlJc w:val="left"/>
      <w:pPr>
        <w:ind w:left="1020" w:hanging="360"/>
      </w:pPr>
    </w:lvl>
    <w:lvl w:ilvl="1" w:tplc="DFCC1F50">
      <w:start w:val="1"/>
      <w:numFmt w:val="lowerLetter"/>
      <w:lvlText w:val="%2)"/>
      <w:lvlJc w:val="left"/>
      <w:pPr>
        <w:ind w:left="1020" w:hanging="360"/>
      </w:pPr>
    </w:lvl>
    <w:lvl w:ilvl="2" w:tplc="8CF2C05C">
      <w:start w:val="1"/>
      <w:numFmt w:val="lowerLetter"/>
      <w:lvlText w:val="%3)"/>
      <w:lvlJc w:val="left"/>
      <w:pPr>
        <w:ind w:left="1020" w:hanging="360"/>
      </w:pPr>
    </w:lvl>
    <w:lvl w:ilvl="3" w:tplc="43569892">
      <w:start w:val="1"/>
      <w:numFmt w:val="lowerLetter"/>
      <w:lvlText w:val="%4)"/>
      <w:lvlJc w:val="left"/>
      <w:pPr>
        <w:ind w:left="1020" w:hanging="360"/>
      </w:pPr>
    </w:lvl>
    <w:lvl w:ilvl="4" w:tplc="992A49F8">
      <w:start w:val="1"/>
      <w:numFmt w:val="lowerLetter"/>
      <w:lvlText w:val="%5)"/>
      <w:lvlJc w:val="left"/>
      <w:pPr>
        <w:ind w:left="1020" w:hanging="360"/>
      </w:pPr>
    </w:lvl>
    <w:lvl w:ilvl="5" w:tplc="16C6EF2C">
      <w:start w:val="1"/>
      <w:numFmt w:val="lowerLetter"/>
      <w:lvlText w:val="%6)"/>
      <w:lvlJc w:val="left"/>
      <w:pPr>
        <w:ind w:left="1020" w:hanging="360"/>
      </w:pPr>
    </w:lvl>
    <w:lvl w:ilvl="6" w:tplc="2F7635CE">
      <w:start w:val="1"/>
      <w:numFmt w:val="lowerLetter"/>
      <w:lvlText w:val="%7)"/>
      <w:lvlJc w:val="left"/>
      <w:pPr>
        <w:ind w:left="1020" w:hanging="360"/>
      </w:pPr>
    </w:lvl>
    <w:lvl w:ilvl="7" w:tplc="B0B81E08">
      <w:start w:val="1"/>
      <w:numFmt w:val="lowerLetter"/>
      <w:lvlText w:val="%8)"/>
      <w:lvlJc w:val="left"/>
      <w:pPr>
        <w:ind w:left="1020" w:hanging="360"/>
      </w:pPr>
    </w:lvl>
    <w:lvl w:ilvl="8" w:tplc="93EA070C">
      <w:start w:val="1"/>
      <w:numFmt w:val="lowerLetter"/>
      <w:lvlText w:val="%9)"/>
      <w:lvlJc w:val="left"/>
      <w:pPr>
        <w:ind w:left="1020" w:hanging="360"/>
      </w:pPr>
    </w:lvl>
  </w:abstractNum>
  <w:abstractNum w:abstractNumId="51" w15:restartNumberingAfterBreak="0">
    <w:nsid w:val="7BF82676"/>
    <w:multiLevelType w:val="multilevel"/>
    <w:tmpl w:val="2F0C49EC"/>
    <w:lvl w:ilvl="0">
      <w:start w:val="1"/>
      <w:numFmt w:val="decimal"/>
      <w:pStyle w:val="NoTOCNumberedlist1"/>
      <w:lvlText w:val="%1."/>
      <w:lvlJc w:val="left"/>
      <w:pPr>
        <w:ind w:left="454"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2"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4662022">
    <w:abstractNumId w:val="52"/>
  </w:num>
  <w:num w:numId="2" w16cid:durableId="1764261573">
    <w:abstractNumId w:val="9"/>
  </w:num>
  <w:num w:numId="3" w16cid:durableId="2016414302">
    <w:abstractNumId w:val="2"/>
  </w:num>
  <w:num w:numId="4" w16cid:durableId="1376126038">
    <w:abstractNumId w:val="1"/>
  </w:num>
  <w:num w:numId="5" w16cid:durableId="1346328504">
    <w:abstractNumId w:val="0"/>
  </w:num>
  <w:num w:numId="6" w16cid:durableId="242300977">
    <w:abstractNumId w:val="11"/>
  </w:num>
  <w:num w:numId="7" w16cid:durableId="675619370">
    <w:abstractNumId w:val="39"/>
  </w:num>
  <w:num w:numId="8" w16cid:durableId="1746610314">
    <w:abstractNumId w:val="31"/>
  </w:num>
  <w:num w:numId="9" w16cid:durableId="1890536225">
    <w:abstractNumId w:val="15"/>
  </w:num>
  <w:num w:numId="10" w16cid:durableId="338850428">
    <w:abstractNumId w:val="36"/>
  </w:num>
  <w:num w:numId="11" w16cid:durableId="774714146">
    <w:abstractNumId w:val="27"/>
  </w:num>
  <w:num w:numId="12" w16cid:durableId="1613703904">
    <w:abstractNumId w:val="33"/>
  </w:num>
  <w:num w:numId="13" w16cid:durableId="515464377">
    <w:abstractNumId w:val="3"/>
  </w:num>
  <w:num w:numId="14" w16cid:durableId="675033686">
    <w:abstractNumId w:val="13"/>
  </w:num>
  <w:num w:numId="15" w16cid:durableId="1727803583">
    <w:abstractNumId w:val="28"/>
  </w:num>
  <w:num w:numId="16" w16cid:durableId="1961184676">
    <w:abstractNumId w:val="30"/>
  </w:num>
  <w:num w:numId="17" w16cid:durableId="226650471">
    <w:abstractNumId w:val="42"/>
  </w:num>
  <w:num w:numId="18" w16cid:durableId="1823768157">
    <w:abstractNumId w:val="47"/>
  </w:num>
  <w:num w:numId="19" w16cid:durableId="1990936055">
    <w:abstractNumId w:val="10"/>
  </w:num>
  <w:num w:numId="20" w16cid:durableId="291863239">
    <w:abstractNumId w:val="40"/>
  </w:num>
  <w:num w:numId="21" w16cid:durableId="1058361421">
    <w:abstractNumId w:val="25"/>
  </w:num>
  <w:num w:numId="22" w16cid:durableId="1220167654">
    <w:abstractNumId w:val="41"/>
  </w:num>
  <w:num w:numId="23" w16cid:durableId="2139181288">
    <w:abstractNumId w:val="26"/>
  </w:num>
  <w:num w:numId="24" w16cid:durableId="743992075">
    <w:abstractNumId w:val="18"/>
  </w:num>
  <w:num w:numId="25" w16cid:durableId="82841333">
    <w:abstractNumId w:val="12"/>
  </w:num>
  <w:num w:numId="26" w16cid:durableId="1796871665">
    <w:abstractNumId w:val="24"/>
  </w:num>
  <w:num w:numId="27" w16cid:durableId="1381906781">
    <w:abstractNumId w:val="16"/>
  </w:num>
  <w:num w:numId="28" w16cid:durableId="132216545">
    <w:abstractNumId w:val="29"/>
  </w:num>
  <w:num w:numId="29" w16cid:durableId="1342852362">
    <w:abstractNumId w:val="17"/>
  </w:num>
  <w:num w:numId="30" w16cid:durableId="249433987">
    <w:abstractNumId w:val="48"/>
  </w:num>
  <w:num w:numId="31" w16cid:durableId="373585103">
    <w:abstractNumId w:val="45"/>
  </w:num>
  <w:num w:numId="32" w16cid:durableId="1698655695">
    <w:abstractNumId w:val="22"/>
  </w:num>
  <w:num w:numId="33" w16cid:durableId="1605916818">
    <w:abstractNumId w:val="5"/>
  </w:num>
  <w:num w:numId="34" w16cid:durableId="1309090445">
    <w:abstractNumId w:val="35"/>
  </w:num>
  <w:num w:numId="35" w16cid:durableId="1322079697">
    <w:abstractNumId w:val="7"/>
  </w:num>
  <w:num w:numId="36" w16cid:durableId="1285500749">
    <w:abstractNumId w:val="8"/>
  </w:num>
  <w:num w:numId="37" w16cid:durableId="1704937026">
    <w:abstractNumId w:val="34"/>
  </w:num>
  <w:num w:numId="38" w16cid:durableId="617762013">
    <w:abstractNumId w:val="51"/>
  </w:num>
  <w:num w:numId="39" w16cid:durableId="1873834829">
    <w:abstractNumId w:val="21"/>
  </w:num>
  <w:num w:numId="40" w16cid:durableId="820998413">
    <w:abstractNumId w:val="18"/>
  </w:num>
  <w:num w:numId="41" w16cid:durableId="1876188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7587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5847212">
    <w:abstractNumId w:val="4"/>
  </w:num>
  <w:num w:numId="44" w16cid:durableId="1522476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1319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7891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4002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2876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7905618">
    <w:abstractNumId w:val="4"/>
  </w:num>
  <w:num w:numId="50" w16cid:durableId="8581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5757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6436494">
    <w:abstractNumId w:val="4"/>
  </w:num>
  <w:num w:numId="53" w16cid:durableId="576979104">
    <w:abstractNumId w:val="4"/>
  </w:num>
  <w:num w:numId="54" w16cid:durableId="1597783022">
    <w:abstractNumId w:val="4"/>
  </w:num>
  <w:num w:numId="55" w16cid:durableId="480001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0715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09988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814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2877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81729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3293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3572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5596742">
    <w:abstractNumId w:val="30"/>
  </w:num>
  <w:num w:numId="64" w16cid:durableId="168867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5547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60004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6827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57953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5899049">
    <w:abstractNumId w:val="49"/>
  </w:num>
  <w:num w:numId="70" w16cid:durableId="16039578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60736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7957643">
    <w:abstractNumId w:val="44"/>
  </w:num>
  <w:num w:numId="73" w16cid:durableId="1293437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95684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49614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2537587">
    <w:abstractNumId w:val="50"/>
  </w:num>
  <w:num w:numId="77" w16cid:durableId="1714770989">
    <w:abstractNumId w:val="32"/>
  </w:num>
  <w:num w:numId="78" w16cid:durableId="452023201">
    <w:abstractNumId w:val="6"/>
  </w:num>
  <w:num w:numId="79" w16cid:durableId="1532840253">
    <w:abstractNumId w:val="20"/>
  </w:num>
  <w:num w:numId="80" w16cid:durableId="1111391239">
    <w:abstractNumId w:val="38"/>
  </w:num>
  <w:num w:numId="81" w16cid:durableId="1933541118">
    <w:abstractNumId w:val="23"/>
  </w:num>
  <w:num w:numId="82" w16cid:durableId="1823502797">
    <w:abstractNumId w:val="37"/>
  </w:num>
  <w:num w:numId="83" w16cid:durableId="2084327116">
    <w:abstractNumId w:val="4"/>
  </w:num>
  <w:num w:numId="84" w16cid:durableId="2254108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51409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07138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09805260">
    <w:abstractNumId w:val="14"/>
  </w:num>
  <w:num w:numId="88" w16cid:durableId="160508094">
    <w:abstractNumId w:val="19"/>
  </w:num>
  <w:num w:numId="89" w16cid:durableId="199368905">
    <w:abstractNumId w:val="43"/>
  </w:num>
  <w:num w:numId="90" w16cid:durableId="20025841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38432143">
    <w:abstractNumId w:val="30"/>
  </w:num>
  <w:num w:numId="92" w16cid:durableId="10715822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15396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72060783">
    <w:abstractNumId w:val="46"/>
  </w:num>
  <w:num w:numId="95" w16cid:durableId="442112287">
    <w:abstractNumId w:val="4"/>
  </w:num>
  <w:num w:numId="96" w16cid:durableId="896429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77297994">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5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FC"/>
    <w:rsid w:val="00000011"/>
    <w:rsid w:val="00000090"/>
    <w:rsid w:val="000002F7"/>
    <w:rsid w:val="000007A5"/>
    <w:rsid w:val="000008D1"/>
    <w:rsid w:val="00000D61"/>
    <w:rsid w:val="00000F56"/>
    <w:rsid w:val="000011DC"/>
    <w:rsid w:val="000018FC"/>
    <w:rsid w:val="000019C7"/>
    <w:rsid w:val="00001D8D"/>
    <w:rsid w:val="00002142"/>
    <w:rsid w:val="00002DEE"/>
    <w:rsid w:val="00002F99"/>
    <w:rsid w:val="0000321B"/>
    <w:rsid w:val="00003222"/>
    <w:rsid w:val="00003453"/>
    <w:rsid w:val="000036DF"/>
    <w:rsid w:val="00003731"/>
    <w:rsid w:val="0000382A"/>
    <w:rsid w:val="00003A44"/>
    <w:rsid w:val="00003DDB"/>
    <w:rsid w:val="00003F15"/>
    <w:rsid w:val="0000400E"/>
    <w:rsid w:val="00004016"/>
    <w:rsid w:val="000040E7"/>
    <w:rsid w:val="000042DB"/>
    <w:rsid w:val="000044B1"/>
    <w:rsid w:val="000047D6"/>
    <w:rsid w:val="0000483A"/>
    <w:rsid w:val="000048C8"/>
    <w:rsid w:val="00004A7B"/>
    <w:rsid w:val="00005016"/>
    <w:rsid w:val="00005778"/>
    <w:rsid w:val="00005890"/>
    <w:rsid w:val="0000595E"/>
    <w:rsid w:val="00005AC6"/>
    <w:rsid w:val="00005FA2"/>
    <w:rsid w:val="00006781"/>
    <w:rsid w:val="00006965"/>
    <w:rsid w:val="0000715D"/>
    <w:rsid w:val="00007491"/>
    <w:rsid w:val="00007D09"/>
    <w:rsid w:val="00007E4A"/>
    <w:rsid w:val="00010125"/>
    <w:rsid w:val="000107FF"/>
    <w:rsid w:val="00010898"/>
    <w:rsid w:val="00010FDD"/>
    <w:rsid w:val="00011091"/>
    <w:rsid w:val="000111AB"/>
    <w:rsid w:val="000118AE"/>
    <w:rsid w:val="000120CC"/>
    <w:rsid w:val="000122C5"/>
    <w:rsid w:val="00012B53"/>
    <w:rsid w:val="00012C5F"/>
    <w:rsid w:val="00012C8F"/>
    <w:rsid w:val="00012DDD"/>
    <w:rsid w:val="00012E66"/>
    <w:rsid w:val="000130B1"/>
    <w:rsid w:val="000131A1"/>
    <w:rsid w:val="000131DD"/>
    <w:rsid w:val="00013592"/>
    <w:rsid w:val="000137A8"/>
    <w:rsid w:val="00013E20"/>
    <w:rsid w:val="000147BB"/>
    <w:rsid w:val="00014DED"/>
    <w:rsid w:val="000151A4"/>
    <w:rsid w:val="00015364"/>
    <w:rsid w:val="0001545B"/>
    <w:rsid w:val="000155D5"/>
    <w:rsid w:val="00015736"/>
    <w:rsid w:val="00015F48"/>
    <w:rsid w:val="00016545"/>
    <w:rsid w:val="0001668E"/>
    <w:rsid w:val="000166CB"/>
    <w:rsid w:val="000168EB"/>
    <w:rsid w:val="00016C5B"/>
    <w:rsid w:val="000173F1"/>
    <w:rsid w:val="0001742D"/>
    <w:rsid w:val="00017507"/>
    <w:rsid w:val="00017994"/>
    <w:rsid w:val="00017FCD"/>
    <w:rsid w:val="0002009C"/>
    <w:rsid w:val="000200D9"/>
    <w:rsid w:val="000201D2"/>
    <w:rsid w:val="00020209"/>
    <w:rsid w:val="00020319"/>
    <w:rsid w:val="000209A3"/>
    <w:rsid w:val="0002114E"/>
    <w:rsid w:val="00021600"/>
    <w:rsid w:val="00021AD6"/>
    <w:rsid w:val="00021DBD"/>
    <w:rsid w:val="0002295B"/>
    <w:rsid w:val="00022CB5"/>
    <w:rsid w:val="0002313C"/>
    <w:rsid w:val="000231FD"/>
    <w:rsid w:val="00023767"/>
    <w:rsid w:val="00023804"/>
    <w:rsid w:val="00023838"/>
    <w:rsid w:val="000239A2"/>
    <w:rsid w:val="000239F8"/>
    <w:rsid w:val="00024331"/>
    <w:rsid w:val="00024F23"/>
    <w:rsid w:val="00024F93"/>
    <w:rsid w:val="00025303"/>
    <w:rsid w:val="00025565"/>
    <w:rsid w:val="0002596B"/>
    <w:rsid w:val="00025A63"/>
    <w:rsid w:val="000260AA"/>
    <w:rsid w:val="0002624D"/>
    <w:rsid w:val="0002657E"/>
    <w:rsid w:val="00026608"/>
    <w:rsid w:val="0002698D"/>
    <w:rsid w:val="00026F16"/>
    <w:rsid w:val="000271BC"/>
    <w:rsid w:val="00027417"/>
    <w:rsid w:val="000277FF"/>
    <w:rsid w:val="00027B0D"/>
    <w:rsid w:val="00027C51"/>
    <w:rsid w:val="00027C8E"/>
    <w:rsid w:val="00030081"/>
    <w:rsid w:val="000304AC"/>
    <w:rsid w:val="00030DE3"/>
    <w:rsid w:val="00030DF3"/>
    <w:rsid w:val="0003109B"/>
    <w:rsid w:val="000311D0"/>
    <w:rsid w:val="00031389"/>
    <w:rsid w:val="000315FD"/>
    <w:rsid w:val="000318BA"/>
    <w:rsid w:val="00031A55"/>
    <w:rsid w:val="00031C6E"/>
    <w:rsid w:val="00031F68"/>
    <w:rsid w:val="00032149"/>
    <w:rsid w:val="00032432"/>
    <w:rsid w:val="0003248F"/>
    <w:rsid w:val="000324E9"/>
    <w:rsid w:val="000328BD"/>
    <w:rsid w:val="00032C40"/>
    <w:rsid w:val="00032CC1"/>
    <w:rsid w:val="00032EB1"/>
    <w:rsid w:val="00032F25"/>
    <w:rsid w:val="00033680"/>
    <w:rsid w:val="00033915"/>
    <w:rsid w:val="00033942"/>
    <w:rsid w:val="00033DF6"/>
    <w:rsid w:val="00033EEE"/>
    <w:rsid w:val="00034163"/>
    <w:rsid w:val="00034387"/>
    <w:rsid w:val="0003442F"/>
    <w:rsid w:val="000345E8"/>
    <w:rsid w:val="00034811"/>
    <w:rsid w:val="000349EC"/>
    <w:rsid w:val="00034C24"/>
    <w:rsid w:val="00034E51"/>
    <w:rsid w:val="00035A31"/>
    <w:rsid w:val="00035D19"/>
    <w:rsid w:val="000369B1"/>
    <w:rsid w:val="00036BA2"/>
    <w:rsid w:val="0003709F"/>
    <w:rsid w:val="000372F0"/>
    <w:rsid w:val="000377AF"/>
    <w:rsid w:val="000379BD"/>
    <w:rsid w:val="00037D3E"/>
    <w:rsid w:val="00040035"/>
    <w:rsid w:val="000404A8"/>
    <w:rsid w:val="00040B65"/>
    <w:rsid w:val="00040C1A"/>
    <w:rsid w:val="00040D67"/>
    <w:rsid w:val="00040DE0"/>
    <w:rsid w:val="00041085"/>
    <w:rsid w:val="00041AED"/>
    <w:rsid w:val="00041CC0"/>
    <w:rsid w:val="00042661"/>
    <w:rsid w:val="00042A82"/>
    <w:rsid w:val="00042BCF"/>
    <w:rsid w:val="000431DE"/>
    <w:rsid w:val="000434C8"/>
    <w:rsid w:val="0004364A"/>
    <w:rsid w:val="000438DC"/>
    <w:rsid w:val="00043E94"/>
    <w:rsid w:val="00043FD2"/>
    <w:rsid w:val="00044392"/>
    <w:rsid w:val="0004461F"/>
    <w:rsid w:val="00044C0D"/>
    <w:rsid w:val="00044EC1"/>
    <w:rsid w:val="00044F5E"/>
    <w:rsid w:val="0004528D"/>
    <w:rsid w:val="00045333"/>
    <w:rsid w:val="00045432"/>
    <w:rsid w:val="000459B8"/>
    <w:rsid w:val="00045AE1"/>
    <w:rsid w:val="00045B0A"/>
    <w:rsid w:val="00045EB2"/>
    <w:rsid w:val="0004647B"/>
    <w:rsid w:val="00046AB7"/>
    <w:rsid w:val="00046ADF"/>
    <w:rsid w:val="000471FF"/>
    <w:rsid w:val="00047259"/>
    <w:rsid w:val="0004729F"/>
    <w:rsid w:val="000472F9"/>
    <w:rsid w:val="0004759F"/>
    <w:rsid w:val="00047632"/>
    <w:rsid w:val="000476A4"/>
    <w:rsid w:val="0004779D"/>
    <w:rsid w:val="00047A9B"/>
    <w:rsid w:val="00047D8C"/>
    <w:rsid w:val="000500C9"/>
    <w:rsid w:val="0005034D"/>
    <w:rsid w:val="000504ED"/>
    <w:rsid w:val="000505E7"/>
    <w:rsid w:val="000507F8"/>
    <w:rsid w:val="00050CC7"/>
    <w:rsid w:val="00050DDD"/>
    <w:rsid w:val="00051049"/>
    <w:rsid w:val="000510C6"/>
    <w:rsid w:val="00051424"/>
    <w:rsid w:val="000515A9"/>
    <w:rsid w:val="00052048"/>
    <w:rsid w:val="00052265"/>
    <w:rsid w:val="00052413"/>
    <w:rsid w:val="00052868"/>
    <w:rsid w:val="0005293F"/>
    <w:rsid w:val="000531DB"/>
    <w:rsid w:val="000532A0"/>
    <w:rsid w:val="000536BE"/>
    <w:rsid w:val="00053ADC"/>
    <w:rsid w:val="00053BDC"/>
    <w:rsid w:val="000541B6"/>
    <w:rsid w:val="0005425E"/>
    <w:rsid w:val="000543C4"/>
    <w:rsid w:val="00054520"/>
    <w:rsid w:val="00054727"/>
    <w:rsid w:val="00055AED"/>
    <w:rsid w:val="00055E25"/>
    <w:rsid w:val="00055E6C"/>
    <w:rsid w:val="00055FCC"/>
    <w:rsid w:val="000560D4"/>
    <w:rsid w:val="00056595"/>
    <w:rsid w:val="0005662F"/>
    <w:rsid w:val="00056C7E"/>
    <w:rsid w:val="00057242"/>
    <w:rsid w:val="00057560"/>
    <w:rsid w:val="0005765A"/>
    <w:rsid w:val="000578E7"/>
    <w:rsid w:val="0005794E"/>
    <w:rsid w:val="00057B6A"/>
    <w:rsid w:val="00057B89"/>
    <w:rsid w:val="00057CA9"/>
    <w:rsid w:val="00057E07"/>
    <w:rsid w:val="0006046E"/>
    <w:rsid w:val="000604C8"/>
    <w:rsid w:val="000605DC"/>
    <w:rsid w:val="0006117B"/>
    <w:rsid w:val="000611B0"/>
    <w:rsid w:val="00061A02"/>
    <w:rsid w:val="000622EA"/>
    <w:rsid w:val="0006280D"/>
    <w:rsid w:val="00062AED"/>
    <w:rsid w:val="000634DA"/>
    <w:rsid w:val="00063620"/>
    <w:rsid w:val="00063807"/>
    <w:rsid w:val="000639E8"/>
    <w:rsid w:val="00063BD7"/>
    <w:rsid w:val="00063CB5"/>
    <w:rsid w:val="000648F8"/>
    <w:rsid w:val="00064B88"/>
    <w:rsid w:val="00064B91"/>
    <w:rsid w:val="00064D74"/>
    <w:rsid w:val="0006506F"/>
    <w:rsid w:val="00065148"/>
    <w:rsid w:val="0006539B"/>
    <w:rsid w:val="00065538"/>
    <w:rsid w:val="00065967"/>
    <w:rsid w:val="00065D1D"/>
    <w:rsid w:val="00065E64"/>
    <w:rsid w:val="00065FC4"/>
    <w:rsid w:val="00066093"/>
    <w:rsid w:val="000660D3"/>
    <w:rsid w:val="000661B7"/>
    <w:rsid w:val="0006642F"/>
    <w:rsid w:val="000664CF"/>
    <w:rsid w:val="0006650A"/>
    <w:rsid w:val="0006650B"/>
    <w:rsid w:val="00066656"/>
    <w:rsid w:val="00066729"/>
    <w:rsid w:val="0006672A"/>
    <w:rsid w:val="000668C6"/>
    <w:rsid w:val="00066C94"/>
    <w:rsid w:val="00066CEE"/>
    <w:rsid w:val="00067334"/>
    <w:rsid w:val="00067B79"/>
    <w:rsid w:val="00067EE8"/>
    <w:rsid w:val="00070033"/>
    <w:rsid w:val="000702D7"/>
    <w:rsid w:val="000704D9"/>
    <w:rsid w:val="00070536"/>
    <w:rsid w:val="000708BD"/>
    <w:rsid w:val="000709D4"/>
    <w:rsid w:val="00070B74"/>
    <w:rsid w:val="00070D74"/>
    <w:rsid w:val="00071164"/>
    <w:rsid w:val="00071268"/>
    <w:rsid w:val="00071D74"/>
    <w:rsid w:val="00071F0D"/>
    <w:rsid w:val="00072831"/>
    <w:rsid w:val="00072A30"/>
    <w:rsid w:val="00072BF8"/>
    <w:rsid w:val="0007378E"/>
    <w:rsid w:val="00073B22"/>
    <w:rsid w:val="00073C26"/>
    <w:rsid w:val="00073C84"/>
    <w:rsid w:val="00073EE4"/>
    <w:rsid w:val="00073F07"/>
    <w:rsid w:val="000743EB"/>
    <w:rsid w:val="000744C3"/>
    <w:rsid w:val="00074782"/>
    <w:rsid w:val="00074E38"/>
    <w:rsid w:val="00076035"/>
    <w:rsid w:val="0007607D"/>
    <w:rsid w:val="000763E1"/>
    <w:rsid w:val="00076BEE"/>
    <w:rsid w:val="00076C4B"/>
    <w:rsid w:val="00076CD9"/>
    <w:rsid w:val="00076FFB"/>
    <w:rsid w:val="00076FFD"/>
    <w:rsid w:val="0007754E"/>
    <w:rsid w:val="000777F0"/>
    <w:rsid w:val="00077944"/>
    <w:rsid w:val="00077B0E"/>
    <w:rsid w:val="00080079"/>
    <w:rsid w:val="0008009C"/>
    <w:rsid w:val="00080E02"/>
    <w:rsid w:val="00081683"/>
    <w:rsid w:val="00081885"/>
    <w:rsid w:val="00081A63"/>
    <w:rsid w:val="00081D52"/>
    <w:rsid w:val="00082235"/>
    <w:rsid w:val="00082586"/>
    <w:rsid w:val="00082745"/>
    <w:rsid w:val="00082EAA"/>
    <w:rsid w:val="00083134"/>
    <w:rsid w:val="0008316E"/>
    <w:rsid w:val="00083721"/>
    <w:rsid w:val="000839CE"/>
    <w:rsid w:val="00083E32"/>
    <w:rsid w:val="00084421"/>
    <w:rsid w:val="000845A7"/>
    <w:rsid w:val="00084863"/>
    <w:rsid w:val="00084F8C"/>
    <w:rsid w:val="00085500"/>
    <w:rsid w:val="0008553D"/>
    <w:rsid w:val="00085774"/>
    <w:rsid w:val="000859F4"/>
    <w:rsid w:val="00085D31"/>
    <w:rsid w:val="00085D88"/>
    <w:rsid w:val="000862A6"/>
    <w:rsid w:val="00086509"/>
    <w:rsid w:val="00086AA1"/>
    <w:rsid w:val="0008789F"/>
    <w:rsid w:val="00087A4A"/>
    <w:rsid w:val="00087B86"/>
    <w:rsid w:val="00087BCD"/>
    <w:rsid w:val="00087D11"/>
    <w:rsid w:val="00087DD8"/>
    <w:rsid w:val="000903BA"/>
    <w:rsid w:val="000904B4"/>
    <w:rsid w:val="000905E7"/>
    <w:rsid w:val="00090680"/>
    <w:rsid w:val="00090E7B"/>
    <w:rsid w:val="00091007"/>
    <w:rsid w:val="00091731"/>
    <w:rsid w:val="000918A2"/>
    <w:rsid w:val="00091A27"/>
    <w:rsid w:val="00091C83"/>
    <w:rsid w:val="00092071"/>
    <w:rsid w:val="0009258C"/>
    <w:rsid w:val="00092C02"/>
    <w:rsid w:val="00092D0C"/>
    <w:rsid w:val="00093392"/>
    <w:rsid w:val="00093517"/>
    <w:rsid w:val="00093720"/>
    <w:rsid w:val="00093C37"/>
    <w:rsid w:val="00094864"/>
    <w:rsid w:val="00094A96"/>
    <w:rsid w:val="00094AA1"/>
    <w:rsid w:val="000955E1"/>
    <w:rsid w:val="0009569D"/>
    <w:rsid w:val="000959AD"/>
    <w:rsid w:val="00095A48"/>
    <w:rsid w:val="00096071"/>
    <w:rsid w:val="000962F5"/>
    <w:rsid w:val="00096592"/>
    <w:rsid w:val="000967B3"/>
    <w:rsid w:val="00096ACD"/>
    <w:rsid w:val="000972F8"/>
    <w:rsid w:val="000974E2"/>
    <w:rsid w:val="00097E87"/>
    <w:rsid w:val="000A0690"/>
    <w:rsid w:val="000A08BB"/>
    <w:rsid w:val="000A0A0E"/>
    <w:rsid w:val="000A0C11"/>
    <w:rsid w:val="000A0DA3"/>
    <w:rsid w:val="000A11F9"/>
    <w:rsid w:val="000A124F"/>
    <w:rsid w:val="000A12F5"/>
    <w:rsid w:val="000A15AF"/>
    <w:rsid w:val="000A1705"/>
    <w:rsid w:val="000A1C1B"/>
    <w:rsid w:val="000A1DB9"/>
    <w:rsid w:val="000A1DC9"/>
    <w:rsid w:val="000A1FAB"/>
    <w:rsid w:val="000A202C"/>
    <w:rsid w:val="000A229E"/>
    <w:rsid w:val="000A2485"/>
    <w:rsid w:val="000A2F7C"/>
    <w:rsid w:val="000A31E5"/>
    <w:rsid w:val="000A332F"/>
    <w:rsid w:val="000A33AD"/>
    <w:rsid w:val="000A3459"/>
    <w:rsid w:val="000A3556"/>
    <w:rsid w:val="000A37EE"/>
    <w:rsid w:val="000A37F3"/>
    <w:rsid w:val="000A3B91"/>
    <w:rsid w:val="000A3BA8"/>
    <w:rsid w:val="000A3C13"/>
    <w:rsid w:val="000A3CA3"/>
    <w:rsid w:val="000A3CDA"/>
    <w:rsid w:val="000A3D1C"/>
    <w:rsid w:val="000A3D39"/>
    <w:rsid w:val="000A4024"/>
    <w:rsid w:val="000A41DD"/>
    <w:rsid w:val="000A49D8"/>
    <w:rsid w:val="000A4A59"/>
    <w:rsid w:val="000A4D7B"/>
    <w:rsid w:val="000A501E"/>
    <w:rsid w:val="000A552A"/>
    <w:rsid w:val="000A5674"/>
    <w:rsid w:val="000A5856"/>
    <w:rsid w:val="000A5BFC"/>
    <w:rsid w:val="000A5F98"/>
    <w:rsid w:val="000A60F6"/>
    <w:rsid w:val="000A64C6"/>
    <w:rsid w:val="000A682B"/>
    <w:rsid w:val="000A746C"/>
    <w:rsid w:val="000A7536"/>
    <w:rsid w:val="000A769D"/>
    <w:rsid w:val="000A7B85"/>
    <w:rsid w:val="000A7B97"/>
    <w:rsid w:val="000A7E23"/>
    <w:rsid w:val="000A7EB2"/>
    <w:rsid w:val="000B009A"/>
    <w:rsid w:val="000B04E6"/>
    <w:rsid w:val="000B073A"/>
    <w:rsid w:val="000B0B4C"/>
    <w:rsid w:val="000B101E"/>
    <w:rsid w:val="000B1401"/>
    <w:rsid w:val="000B1535"/>
    <w:rsid w:val="000B156C"/>
    <w:rsid w:val="000B15A7"/>
    <w:rsid w:val="000B1665"/>
    <w:rsid w:val="000B1AD5"/>
    <w:rsid w:val="000B1B51"/>
    <w:rsid w:val="000B249A"/>
    <w:rsid w:val="000B25A6"/>
    <w:rsid w:val="000B2798"/>
    <w:rsid w:val="000B282E"/>
    <w:rsid w:val="000B285A"/>
    <w:rsid w:val="000B2F3F"/>
    <w:rsid w:val="000B3019"/>
    <w:rsid w:val="000B41B7"/>
    <w:rsid w:val="000B449F"/>
    <w:rsid w:val="000B499B"/>
    <w:rsid w:val="000B4C3F"/>
    <w:rsid w:val="000B5368"/>
    <w:rsid w:val="000B5C6C"/>
    <w:rsid w:val="000B6019"/>
    <w:rsid w:val="000B6484"/>
    <w:rsid w:val="000B696D"/>
    <w:rsid w:val="000B6A61"/>
    <w:rsid w:val="000B6BE3"/>
    <w:rsid w:val="000B6DCD"/>
    <w:rsid w:val="000B7F46"/>
    <w:rsid w:val="000C0777"/>
    <w:rsid w:val="000C0C97"/>
    <w:rsid w:val="000C1E5F"/>
    <w:rsid w:val="000C1F0E"/>
    <w:rsid w:val="000C2679"/>
    <w:rsid w:val="000C29F0"/>
    <w:rsid w:val="000C3642"/>
    <w:rsid w:val="000C3949"/>
    <w:rsid w:val="000C3AF9"/>
    <w:rsid w:val="000C3B87"/>
    <w:rsid w:val="000C3C19"/>
    <w:rsid w:val="000C3CDA"/>
    <w:rsid w:val="000C3D73"/>
    <w:rsid w:val="000C445D"/>
    <w:rsid w:val="000C449B"/>
    <w:rsid w:val="000C45C5"/>
    <w:rsid w:val="000C4685"/>
    <w:rsid w:val="000C4758"/>
    <w:rsid w:val="000C4816"/>
    <w:rsid w:val="000C5213"/>
    <w:rsid w:val="000C5391"/>
    <w:rsid w:val="000C5A22"/>
    <w:rsid w:val="000C5F56"/>
    <w:rsid w:val="000C609F"/>
    <w:rsid w:val="000C625B"/>
    <w:rsid w:val="000C62A3"/>
    <w:rsid w:val="000C63F0"/>
    <w:rsid w:val="000C6B1E"/>
    <w:rsid w:val="000C6D0B"/>
    <w:rsid w:val="000C73D1"/>
    <w:rsid w:val="000C7527"/>
    <w:rsid w:val="000C7A78"/>
    <w:rsid w:val="000D054F"/>
    <w:rsid w:val="000D05F7"/>
    <w:rsid w:val="000D07F3"/>
    <w:rsid w:val="000D0DA0"/>
    <w:rsid w:val="000D0FCF"/>
    <w:rsid w:val="000D1052"/>
    <w:rsid w:val="000D1363"/>
    <w:rsid w:val="000D16C2"/>
    <w:rsid w:val="000D18F4"/>
    <w:rsid w:val="000D2187"/>
    <w:rsid w:val="000D2225"/>
    <w:rsid w:val="000D255A"/>
    <w:rsid w:val="000D28FC"/>
    <w:rsid w:val="000D30B1"/>
    <w:rsid w:val="000D3238"/>
    <w:rsid w:val="000D3417"/>
    <w:rsid w:val="000D371E"/>
    <w:rsid w:val="000D3794"/>
    <w:rsid w:val="000D3C2F"/>
    <w:rsid w:val="000D495F"/>
    <w:rsid w:val="000D4A96"/>
    <w:rsid w:val="000D4ACB"/>
    <w:rsid w:val="000D4CB4"/>
    <w:rsid w:val="000D524D"/>
    <w:rsid w:val="000D5519"/>
    <w:rsid w:val="000D599C"/>
    <w:rsid w:val="000D5C88"/>
    <w:rsid w:val="000D5DB7"/>
    <w:rsid w:val="000D62F3"/>
    <w:rsid w:val="000D71B6"/>
    <w:rsid w:val="000D7A1F"/>
    <w:rsid w:val="000D7B81"/>
    <w:rsid w:val="000D7CFA"/>
    <w:rsid w:val="000E095A"/>
    <w:rsid w:val="000E0A54"/>
    <w:rsid w:val="000E0AAB"/>
    <w:rsid w:val="000E0CBF"/>
    <w:rsid w:val="000E0DA2"/>
    <w:rsid w:val="000E1153"/>
    <w:rsid w:val="000E14AA"/>
    <w:rsid w:val="000E1924"/>
    <w:rsid w:val="000E1A35"/>
    <w:rsid w:val="000E1BE3"/>
    <w:rsid w:val="000E1BF4"/>
    <w:rsid w:val="000E3042"/>
    <w:rsid w:val="000E343E"/>
    <w:rsid w:val="000E34B0"/>
    <w:rsid w:val="000E356A"/>
    <w:rsid w:val="000E3692"/>
    <w:rsid w:val="000E3AD7"/>
    <w:rsid w:val="000E40C8"/>
    <w:rsid w:val="000E4270"/>
    <w:rsid w:val="000E45F8"/>
    <w:rsid w:val="000E4696"/>
    <w:rsid w:val="000E4987"/>
    <w:rsid w:val="000E4BAD"/>
    <w:rsid w:val="000E5038"/>
    <w:rsid w:val="000E5543"/>
    <w:rsid w:val="000E570A"/>
    <w:rsid w:val="000E5802"/>
    <w:rsid w:val="000E5B5A"/>
    <w:rsid w:val="000E6048"/>
    <w:rsid w:val="000E6106"/>
    <w:rsid w:val="000E616A"/>
    <w:rsid w:val="000E61F0"/>
    <w:rsid w:val="000E6460"/>
    <w:rsid w:val="000E6916"/>
    <w:rsid w:val="000E6CCB"/>
    <w:rsid w:val="000E7037"/>
    <w:rsid w:val="000E71C8"/>
    <w:rsid w:val="000E7464"/>
    <w:rsid w:val="000E7969"/>
    <w:rsid w:val="000E7F11"/>
    <w:rsid w:val="000E7F2B"/>
    <w:rsid w:val="000E7F33"/>
    <w:rsid w:val="000E7F5E"/>
    <w:rsid w:val="000F076B"/>
    <w:rsid w:val="000F0908"/>
    <w:rsid w:val="000F0A89"/>
    <w:rsid w:val="000F0C87"/>
    <w:rsid w:val="000F0DE8"/>
    <w:rsid w:val="000F0E42"/>
    <w:rsid w:val="000F1012"/>
    <w:rsid w:val="000F130E"/>
    <w:rsid w:val="000F1370"/>
    <w:rsid w:val="000F1721"/>
    <w:rsid w:val="000F1860"/>
    <w:rsid w:val="000F18A7"/>
    <w:rsid w:val="000F1AFE"/>
    <w:rsid w:val="000F1FAD"/>
    <w:rsid w:val="000F25BA"/>
    <w:rsid w:val="000F29A9"/>
    <w:rsid w:val="000F2BB5"/>
    <w:rsid w:val="000F3004"/>
    <w:rsid w:val="000F30B8"/>
    <w:rsid w:val="000F3D9F"/>
    <w:rsid w:val="000F3EFA"/>
    <w:rsid w:val="000F406D"/>
    <w:rsid w:val="000F4218"/>
    <w:rsid w:val="000F4512"/>
    <w:rsid w:val="000F468A"/>
    <w:rsid w:val="000F4CC2"/>
    <w:rsid w:val="000F4EE0"/>
    <w:rsid w:val="000F51E1"/>
    <w:rsid w:val="000F5676"/>
    <w:rsid w:val="000F571F"/>
    <w:rsid w:val="000F578F"/>
    <w:rsid w:val="000F5957"/>
    <w:rsid w:val="000F59A9"/>
    <w:rsid w:val="000F5EF5"/>
    <w:rsid w:val="000F5F50"/>
    <w:rsid w:val="000F60A7"/>
    <w:rsid w:val="000F63FD"/>
    <w:rsid w:val="000F6422"/>
    <w:rsid w:val="000F644E"/>
    <w:rsid w:val="000F6486"/>
    <w:rsid w:val="000F7449"/>
    <w:rsid w:val="000F7582"/>
    <w:rsid w:val="000F7867"/>
    <w:rsid w:val="000F7A66"/>
    <w:rsid w:val="000F7C37"/>
    <w:rsid w:val="000F7EAF"/>
    <w:rsid w:val="000F7F08"/>
    <w:rsid w:val="00100330"/>
    <w:rsid w:val="001007A1"/>
    <w:rsid w:val="00100854"/>
    <w:rsid w:val="00100889"/>
    <w:rsid w:val="001008B9"/>
    <w:rsid w:val="0010099E"/>
    <w:rsid w:val="00101411"/>
    <w:rsid w:val="00101FB7"/>
    <w:rsid w:val="00102335"/>
    <w:rsid w:val="001026A8"/>
    <w:rsid w:val="001028B6"/>
    <w:rsid w:val="00102A4B"/>
    <w:rsid w:val="00102AED"/>
    <w:rsid w:val="00102B24"/>
    <w:rsid w:val="00102EEE"/>
    <w:rsid w:val="00102FDD"/>
    <w:rsid w:val="0010314A"/>
    <w:rsid w:val="00103402"/>
    <w:rsid w:val="00103909"/>
    <w:rsid w:val="00103AD9"/>
    <w:rsid w:val="00103D01"/>
    <w:rsid w:val="001040DD"/>
    <w:rsid w:val="00104638"/>
    <w:rsid w:val="00105A2B"/>
    <w:rsid w:val="00105B21"/>
    <w:rsid w:val="00105BE5"/>
    <w:rsid w:val="00105F9C"/>
    <w:rsid w:val="00105FCD"/>
    <w:rsid w:val="00106D2E"/>
    <w:rsid w:val="00106DBE"/>
    <w:rsid w:val="00106F86"/>
    <w:rsid w:val="001075A3"/>
    <w:rsid w:val="00107870"/>
    <w:rsid w:val="00107A3E"/>
    <w:rsid w:val="00107DB4"/>
    <w:rsid w:val="00107EC2"/>
    <w:rsid w:val="00110085"/>
    <w:rsid w:val="001103F6"/>
    <w:rsid w:val="00110421"/>
    <w:rsid w:val="00111D54"/>
    <w:rsid w:val="00112765"/>
    <w:rsid w:val="00112991"/>
    <w:rsid w:val="00112E65"/>
    <w:rsid w:val="001132E5"/>
    <w:rsid w:val="00113343"/>
    <w:rsid w:val="0011347E"/>
    <w:rsid w:val="0011373D"/>
    <w:rsid w:val="00113A59"/>
    <w:rsid w:val="00113C1F"/>
    <w:rsid w:val="00113F81"/>
    <w:rsid w:val="001141E4"/>
    <w:rsid w:val="0011451A"/>
    <w:rsid w:val="001145E0"/>
    <w:rsid w:val="0011467E"/>
    <w:rsid w:val="001147D2"/>
    <w:rsid w:val="00114C5A"/>
    <w:rsid w:val="00115091"/>
    <w:rsid w:val="001150A7"/>
    <w:rsid w:val="001159B2"/>
    <w:rsid w:val="00115C9D"/>
    <w:rsid w:val="001164A0"/>
    <w:rsid w:val="00116500"/>
    <w:rsid w:val="001167B8"/>
    <w:rsid w:val="001169A6"/>
    <w:rsid w:val="00116A36"/>
    <w:rsid w:val="00116F7A"/>
    <w:rsid w:val="0011790F"/>
    <w:rsid w:val="00117928"/>
    <w:rsid w:val="001179E5"/>
    <w:rsid w:val="00117D3D"/>
    <w:rsid w:val="00120725"/>
    <w:rsid w:val="00120A15"/>
    <w:rsid w:val="00120B48"/>
    <w:rsid w:val="00121015"/>
    <w:rsid w:val="00121349"/>
    <w:rsid w:val="001213EA"/>
    <w:rsid w:val="00121480"/>
    <w:rsid w:val="00121A95"/>
    <w:rsid w:val="0012239F"/>
    <w:rsid w:val="001224A3"/>
    <w:rsid w:val="00122908"/>
    <w:rsid w:val="001229B8"/>
    <w:rsid w:val="00122C93"/>
    <w:rsid w:val="00122D83"/>
    <w:rsid w:val="0012300B"/>
    <w:rsid w:val="00123095"/>
    <w:rsid w:val="001230E5"/>
    <w:rsid w:val="0012315E"/>
    <w:rsid w:val="0012374A"/>
    <w:rsid w:val="001238C1"/>
    <w:rsid w:val="001238ED"/>
    <w:rsid w:val="00123E96"/>
    <w:rsid w:val="001243AD"/>
    <w:rsid w:val="0012457B"/>
    <w:rsid w:val="0012481A"/>
    <w:rsid w:val="00124C84"/>
    <w:rsid w:val="00124E05"/>
    <w:rsid w:val="00124FE8"/>
    <w:rsid w:val="001251B6"/>
    <w:rsid w:val="00125364"/>
    <w:rsid w:val="00125876"/>
    <w:rsid w:val="001261AF"/>
    <w:rsid w:val="00126684"/>
    <w:rsid w:val="0012672F"/>
    <w:rsid w:val="00126D15"/>
    <w:rsid w:val="00126ECD"/>
    <w:rsid w:val="001271FD"/>
    <w:rsid w:val="00127FE0"/>
    <w:rsid w:val="001304A0"/>
    <w:rsid w:val="001305DC"/>
    <w:rsid w:val="00130C58"/>
    <w:rsid w:val="00130DE0"/>
    <w:rsid w:val="00131538"/>
    <w:rsid w:val="00131615"/>
    <w:rsid w:val="001318C6"/>
    <w:rsid w:val="00131A21"/>
    <w:rsid w:val="00131A64"/>
    <w:rsid w:val="00131BA0"/>
    <w:rsid w:val="0013267A"/>
    <w:rsid w:val="00132735"/>
    <w:rsid w:val="0013295A"/>
    <w:rsid w:val="00132A63"/>
    <w:rsid w:val="00132B07"/>
    <w:rsid w:val="00132CDB"/>
    <w:rsid w:val="001333F1"/>
    <w:rsid w:val="00133568"/>
    <w:rsid w:val="0013374A"/>
    <w:rsid w:val="001337B3"/>
    <w:rsid w:val="00133CCA"/>
    <w:rsid w:val="0013427E"/>
    <w:rsid w:val="001342C7"/>
    <w:rsid w:val="001343DE"/>
    <w:rsid w:val="00134681"/>
    <w:rsid w:val="00134FE8"/>
    <w:rsid w:val="0013531A"/>
    <w:rsid w:val="00135362"/>
    <w:rsid w:val="00135B34"/>
    <w:rsid w:val="00135D53"/>
    <w:rsid w:val="0013619F"/>
    <w:rsid w:val="001363C0"/>
    <w:rsid w:val="00136CAA"/>
    <w:rsid w:val="00136E87"/>
    <w:rsid w:val="00137C75"/>
    <w:rsid w:val="00137F56"/>
    <w:rsid w:val="00140501"/>
    <w:rsid w:val="001405EE"/>
    <w:rsid w:val="00140B89"/>
    <w:rsid w:val="00141287"/>
    <w:rsid w:val="001412F7"/>
    <w:rsid w:val="00141405"/>
    <w:rsid w:val="001419A2"/>
    <w:rsid w:val="001419EA"/>
    <w:rsid w:val="00141E98"/>
    <w:rsid w:val="00141F33"/>
    <w:rsid w:val="001420B8"/>
    <w:rsid w:val="00142281"/>
    <w:rsid w:val="00142721"/>
    <w:rsid w:val="00142861"/>
    <w:rsid w:val="00142AFD"/>
    <w:rsid w:val="00142D83"/>
    <w:rsid w:val="00142DFA"/>
    <w:rsid w:val="00143118"/>
    <w:rsid w:val="001435BA"/>
    <w:rsid w:val="001435BE"/>
    <w:rsid w:val="001440CD"/>
    <w:rsid w:val="001442FC"/>
    <w:rsid w:val="00144C6F"/>
    <w:rsid w:val="00144FA3"/>
    <w:rsid w:val="001458C1"/>
    <w:rsid w:val="0014592E"/>
    <w:rsid w:val="00145C37"/>
    <w:rsid w:val="00145CE1"/>
    <w:rsid w:val="00145D9A"/>
    <w:rsid w:val="0014650D"/>
    <w:rsid w:val="00146558"/>
    <w:rsid w:val="0014668B"/>
    <w:rsid w:val="0014688D"/>
    <w:rsid w:val="00147040"/>
    <w:rsid w:val="00147058"/>
    <w:rsid w:val="001473C5"/>
    <w:rsid w:val="00147781"/>
    <w:rsid w:val="00147785"/>
    <w:rsid w:val="0014799B"/>
    <w:rsid w:val="00147AD0"/>
    <w:rsid w:val="00147D10"/>
    <w:rsid w:val="00150022"/>
    <w:rsid w:val="00150812"/>
    <w:rsid w:val="001508DD"/>
    <w:rsid w:val="00150A6C"/>
    <w:rsid w:val="00150D7C"/>
    <w:rsid w:val="00151197"/>
    <w:rsid w:val="0015156D"/>
    <w:rsid w:val="00151865"/>
    <w:rsid w:val="001518E2"/>
    <w:rsid w:val="0015194D"/>
    <w:rsid w:val="001519B3"/>
    <w:rsid w:val="00151A04"/>
    <w:rsid w:val="00151B98"/>
    <w:rsid w:val="00152574"/>
    <w:rsid w:val="0015276D"/>
    <w:rsid w:val="00153008"/>
    <w:rsid w:val="001532F0"/>
    <w:rsid w:val="00153AF3"/>
    <w:rsid w:val="001542C2"/>
    <w:rsid w:val="0015479A"/>
    <w:rsid w:val="001547F8"/>
    <w:rsid w:val="00154820"/>
    <w:rsid w:val="00154DF6"/>
    <w:rsid w:val="00154F92"/>
    <w:rsid w:val="0015511C"/>
    <w:rsid w:val="00155A48"/>
    <w:rsid w:val="00155A6F"/>
    <w:rsid w:val="00155C37"/>
    <w:rsid w:val="00155D53"/>
    <w:rsid w:val="00155DF8"/>
    <w:rsid w:val="001561C1"/>
    <w:rsid w:val="00156383"/>
    <w:rsid w:val="00157084"/>
    <w:rsid w:val="00157916"/>
    <w:rsid w:val="00157A07"/>
    <w:rsid w:val="00157AF2"/>
    <w:rsid w:val="00157CD6"/>
    <w:rsid w:val="001600C5"/>
    <w:rsid w:val="001601A4"/>
    <w:rsid w:val="001601C5"/>
    <w:rsid w:val="00160E79"/>
    <w:rsid w:val="00161066"/>
    <w:rsid w:val="00161722"/>
    <w:rsid w:val="0016172C"/>
    <w:rsid w:val="00161CE4"/>
    <w:rsid w:val="0016200D"/>
    <w:rsid w:val="001621B9"/>
    <w:rsid w:val="00162279"/>
    <w:rsid w:val="001625D5"/>
    <w:rsid w:val="00162AC1"/>
    <w:rsid w:val="00162AC7"/>
    <w:rsid w:val="00162AD5"/>
    <w:rsid w:val="00162B8B"/>
    <w:rsid w:val="0016322C"/>
    <w:rsid w:val="00164BBC"/>
    <w:rsid w:val="00164BE1"/>
    <w:rsid w:val="00164CDC"/>
    <w:rsid w:val="00164FBD"/>
    <w:rsid w:val="001652D7"/>
    <w:rsid w:val="00165586"/>
    <w:rsid w:val="00165826"/>
    <w:rsid w:val="00165E38"/>
    <w:rsid w:val="0016631E"/>
    <w:rsid w:val="001668AB"/>
    <w:rsid w:val="001668D1"/>
    <w:rsid w:val="00166AF4"/>
    <w:rsid w:val="00166BEE"/>
    <w:rsid w:val="00166EFB"/>
    <w:rsid w:val="00166FA7"/>
    <w:rsid w:val="00167618"/>
    <w:rsid w:val="00167B3F"/>
    <w:rsid w:val="00167BA1"/>
    <w:rsid w:val="00167E95"/>
    <w:rsid w:val="00167F59"/>
    <w:rsid w:val="00170573"/>
    <w:rsid w:val="0017099E"/>
    <w:rsid w:val="00170F51"/>
    <w:rsid w:val="00171246"/>
    <w:rsid w:val="00171AA2"/>
    <w:rsid w:val="001720D6"/>
    <w:rsid w:val="00172125"/>
    <w:rsid w:val="0017232C"/>
    <w:rsid w:val="001731BD"/>
    <w:rsid w:val="0017388C"/>
    <w:rsid w:val="001738C1"/>
    <w:rsid w:val="001738CE"/>
    <w:rsid w:val="00173A0A"/>
    <w:rsid w:val="00173ADD"/>
    <w:rsid w:val="00173E4D"/>
    <w:rsid w:val="001745EB"/>
    <w:rsid w:val="0017468A"/>
    <w:rsid w:val="001749BD"/>
    <w:rsid w:val="00174AB4"/>
    <w:rsid w:val="00175059"/>
    <w:rsid w:val="001750D8"/>
    <w:rsid w:val="001758BD"/>
    <w:rsid w:val="0017683F"/>
    <w:rsid w:val="00176A71"/>
    <w:rsid w:val="00176C66"/>
    <w:rsid w:val="00176FCC"/>
    <w:rsid w:val="0017716C"/>
    <w:rsid w:val="001773E0"/>
    <w:rsid w:val="0017759A"/>
    <w:rsid w:val="00177662"/>
    <w:rsid w:val="00177950"/>
    <w:rsid w:val="00177F49"/>
    <w:rsid w:val="00180249"/>
    <w:rsid w:val="001803AE"/>
    <w:rsid w:val="0018077A"/>
    <w:rsid w:val="0018079A"/>
    <w:rsid w:val="00180DDE"/>
    <w:rsid w:val="00180DF1"/>
    <w:rsid w:val="0018122F"/>
    <w:rsid w:val="00181D1A"/>
    <w:rsid w:val="00181E07"/>
    <w:rsid w:val="00181FD2"/>
    <w:rsid w:val="0018214E"/>
    <w:rsid w:val="0018216D"/>
    <w:rsid w:val="001828B0"/>
    <w:rsid w:val="0018293D"/>
    <w:rsid w:val="00182D31"/>
    <w:rsid w:val="001832C2"/>
    <w:rsid w:val="001834DA"/>
    <w:rsid w:val="00183680"/>
    <w:rsid w:val="0018373C"/>
    <w:rsid w:val="00183C79"/>
    <w:rsid w:val="00184311"/>
    <w:rsid w:val="00184812"/>
    <w:rsid w:val="00184F79"/>
    <w:rsid w:val="00185268"/>
    <w:rsid w:val="00185466"/>
    <w:rsid w:val="0018559D"/>
    <w:rsid w:val="001855E6"/>
    <w:rsid w:val="001858F6"/>
    <w:rsid w:val="00185BF1"/>
    <w:rsid w:val="001862B6"/>
    <w:rsid w:val="001867DD"/>
    <w:rsid w:val="00186C13"/>
    <w:rsid w:val="00186EFD"/>
    <w:rsid w:val="00187009"/>
    <w:rsid w:val="00187023"/>
    <w:rsid w:val="001872A8"/>
    <w:rsid w:val="00187393"/>
    <w:rsid w:val="00187A13"/>
    <w:rsid w:val="00187C5F"/>
    <w:rsid w:val="00187D36"/>
    <w:rsid w:val="00187D8F"/>
    <w:rsid w:val="00187FC8"/>
    <w:rsid w:val="00190414"/>
    <w:rsid w:val="00190682"/>
    <w:rsid w:val="00190CA1"/>
    <w:rsid w:val="00191009"/>
    <w:rsid w:val="001913B0"/>
    <w:rsid w:val="0019221B"/>
    <w:rsid w:val="0019234F"/>
    <w:rsid w:val="00192705"/>
    <w:rsid w:val="001932C7"/>
    <w:rsid w:val="00193397"/>
    <w:rsid w:val="00193DD1"/>
    <w:rsid w:val="001945BA"/>
    <w:rsid w:val="0019489D"/>
    <w:rsid w:val="001949AF"/>
    <w:rsid w:val="00194B43"/>
    <w:rsid w:val="00194BF3"/>
    <w:rsid w:val="00194C6E"/>
    <w:rsid w:val="00194D0E"/>
    <w:rsid w:val="00194E38"/>
    <w:rsid w:val="00194ECA"/>
    <w:rsid w:val="001950F6"/>
    <w:rsid w:val="001958FD"/>
    <w:rsid w:val="00195B91"/>
    <w:rsid w:val="00195FFC"/>
    <w:rsid w:val="00196214"/>
    <w:rsid w:val="001963A6"/>
    <w:rsid w:val="0019641B"/>
    <w:rsid w:val="00196618"/>
    <w:rsid w:val="00196996"/>
    <w:rsid w:val="001971E9"/>
    <w:rsid w:val="00197838"/>
    <w:rsid w:val="00197F54"/>
    <w:rsid w:val="001A0292"/>
    <w:rsid w:val="001A09B6"/>
    <w:rsid w:val="001A0AE4"/>
    <w:rsid w:val="001A1D79"/>
    <w:rsid w:val="001A1FF5"/>
    <w:rsid w:val="001A22A3"/>
    <w:rsid w:val="001A24BB"/>
    <w:rsid w:val="001A3AC0"/>
    <w:rsid w:val="001A3C5D"/>
    <w:rsid w:val="001A3C64"/>
    <w:rsid w:val="001A3ED9"/>
    <w:rsid w:val="001A43ED"/>
    <w:rsid w:val="001A4602"/>
    <w:rsid w:val="001A478A"/>
    <w:rsid w:val="001A47F3"/>
    <w:rsid w:val="001A4DDD"/>
    <w:rsid w:val="001A4F04"/>
    <w:rsid w:val="001A5146"/>
    <w:rsid w:val="001A523B"/>
    <w:rsid w:val="001A5282"/>
    <w:rsid w:val="001A576D"/>
    <w:rsid w:val="001A63CB"/>
    <w:rsid w:val="001A6470"/>
    <w:rsid w:val="001A6792"/>
    <w:rsid w:val="001A6A03"/>
    <w:rsid w:val="001A6A59"/>
    <w:rsid w:val="001A6BE0"/>
    <w:rsid w:val="001A6C1D"/>
    <w:rsid w:val="001A6CC8"/>
    <w:rsid w:val="001A6D64"/>
    <w:rsid w:val="001A6EBE"/>
    <w:rsid w:val="001A6F4B"/>
    <w:rsid w:val="001A6FCA"/>
    <w:rsid w:val="001A7342"/>
    <w:rsid w:val="001A7EA3"/>
    <w:rsid w:val="001A7EF1"/>
    <w:rsid w:val="001B007D"/>
    <w:rsid w:val="001B0093"/>
    <w:rsid w:val="001B00BF"/>
    <w:rsid w:val="001B07ED"/>
    <w:rsid w:val="001B0D08"/>
    <w:rsid w:val="001B0D40"/>
    <w:rsid w:val="001B0D6E"/>
    <w:rsid w:val="001B0DC1"/>
    <w:rsid w:val="001B10B4"/>
    <w:rsid w:val="001B1C1F"/>
    <w:rsid w:val="001B24E3"/>
    <w:rsid w:val="001B2C50"/>
    <w:rsid w:val="001B3027"/>
    <w:rsid w:val="001B31E1"/>
    <w:rsid w:val="001B361F"/>
    <w:rsid w:val="001B3FC8"/>
    <w:rsid w:val="001B403D"/>
    <w:rsid w:val="001B49D9"/>
    <w:rsid w:val="001B4BFC"/>
    <w:rsid w:val="001B4F20"/>
    <w:rsid w:val="001B50D2"/>
    <w:rsid w:val="001B57F8"/>
    <w:rsid w:val="001B5A93"/>
    <w:rsid w:val="001B5DEF"/>
    <w:rsid w:val="001B60D3"/>
    <w:rsid w:val="001B61B2"/>
    <w:rsid w:val="001B61CF"/>
    <w:rsid w:val="001B6234"/>
    <w:rsid w:val="001B6745"/>
    <w:rsid w:val="001B69B4"/>
    <w:rsid w:val="001B6B99"/>
    <w:rsid w:val="001B6E69"/>
    <w:rsid w:val="001B6EC7"/>
    <w:rsid w:val="001B7148"/>
    <w:rsid w:val="001B78B2"/>
    <w:rsid w:val="001B7A30"/>
    <w:rsid w:val="001B7EE9"/>
    <w:rsid w:val="001C036E"/>
    <w:rsid w:val="001C0945"/>
    <w:rsid w:val="001C0BDE"/>
    <w:rsid w:val="001C11A4"/>
    <w:rsid w:val="001C1C91"/>
    <w:rsid w:val="001C1E8F"/>
    <w:rsid w:val="001C204F"/>
    <w:rsid w:val="001C2142"/>
    <w:rsid w:val="001C2638"/>
    <w:rsid w:val="001C2826"/>
    <w:rsid w:val="001C287A"/>
    <w:rsid w:val="001C2936"/>
    <w:rsid w:val="001C2E9B"/>
    <w:rsid w:val="001C46AC"/>
    <w:rsid w:val="001C49E6"/>
    <w:rsid w:val="001C4A53"/>
    <w:rsid w:val="001C4C44"/>
    <w:rsid w:val="001C62A7"/>
    <w:rsid w:val="001C64EF"/>
    <w:rsid w:val="001C65A5"/>
    <w:rsid w:val="001C6666"/>
    <w:rsid w:val="001C6F60"/>
    <w:rsid w:val="001C7171"/>
    <w:rsid w:val="001C71EB"/>
    <w:rsid w:val="001C752E"/>
    <w:rsid w:val="001C75E0"/>
    <w:rsid w:val="001C7BFB"/>
    <w:rsid w:val="001C7D24"/>
    <w:rsid w:val="001C7FE4"/>
    <w:rsid w:val="001D0456"/>
    <w:rsid w:val="001D058D"/>
    <w:rsid w:val="001D09CF"/>
    <w:rsid w:val="001D0B42"/>
    <w:rsid w:val="001D0F22"/>
    <w:rsid w:val="001D0F8C"/>
    <w:rsid w:val="001D15AA"/>
    <w:rsid w:val="001D1C6C"/>
    <w:rsid w:val="001D1E5F"/>
    <w:rsid w:val="001D20C8"/>
    <w:rsid w:val="001D2342"/>
    <w:rsid w:val="001D2B53"/>
    <w:rsid w:val="001D2CCC"/>
    <w:rsid w:val="001D2DD1"/>
    <w:rsid w:val="001D33E0"/>
    <w:rsid w:val="001D369F"/>
    <w:rsid w:val="001D3798"/>
    <w:rsid w:val="001D3CC9"/>
    <w:rsid w:val="001D3D2A"/>
    <w:rsid w:val="001D40FF"/>
    <w:rsid w:val="001D4122"/>
    <w:rsid w:val="001D4225"/>
    <w:rsid w:val="001D46C2"/>
    <w:rsid w:val="001D4726"/>
    <w:rsid w:val="001D4758"/>
    <w:rsid w:val="001D4990"/>
    <w:rsid w:val="001D4AD6"/>
    <w:rsid w:val="001D4E33"/>
    <w:rsid w:val="001D4E8A"/>
    <w:rsid w:val="001D596A"/>
    <w:rsid w:val="001D5BF7"/>
    <w:rsid w:val="001D5C88"/>
    <w:rsid w:val="001D5D35"/>
    <w:rsid w:val="001D5F79"/>
    <w:rsid w:val="001D66D8"/>
    <w:rsid w:val="001D6D90"/>
    <w:rsid w:val="001D6EDD"/>
    <w:rsid w:val="001D70BF"/>
    <w:rsid w:val="001D71CE"/>
    <w:rsid w:val="001D7235"/>
    <w:rsid w:val="001D7496"/>
    <w:rsid w:val="001D783F"/>
    <w:rsid w:val="001D78CD"/>
    <w:rsid w:val="001E0082"/>
    <w:rsid w:val="001E036F"/>
    <w:rsid w:val="001E08CC"/>
    <w:rsid w:val="001E1199"/>
    <w:rsid w:val="001E1266"/>
    <w:rsid w:val="001E1769"/>
    <w:rsid w:val="001E17A5"/>
    <w:rsid w:val="001E1925"/>
    <w:rsid w:val="001E1BEA"/>
    <w:rsid w:val="001E1F67"/>
    <w:rsid w:val="001E21BB"/>
    <w:rsid w:val="001E2393"/>
    <w:rsid w:val="001E27E2"/>
    <w:rsid w:val="001E27FA"/>
    <w:rsid w:val="001E28C6"/>
    <w:rsid w:val="001E2B4B"/>
    <w:rsid w:val="001E2B4F"/>
    <w:rsid w:val="001E2CD7"/>
    <w:rsid w:val="001E327E"/>
    <w:rsid w:val="001E3285"/>
    <w:rsid w:val="001E3730"/>
    <w:rsid w:val="001E37BB"/>
    <w:rsid w:val="001E38A6"/>
    <w:rsid w:val="001E3AEE"/>
    <w:rsid w:val="001E3D48"/>
    <w:rsid w:val="001E400B"/>
    <w:rsid w:val="001E4307"/>
    <w:rsid w:val="001E43BD"/>
    <w:rsid w:val="001E4835"/>
    <w:rsid w:val="001E4BA3"/>
    <w:rsid w:val="001E50DD"/>
    <w:rsid w:val="001E57A0"/>
    <w:rsid w:val="001E597E"/>
    <w:rsid w:val="001E6255"/>
    <w:rsid w:val="001E64B7"/>
    <w:rsid w:val="001E6691"/>
    <w:rsid w:val="001E6708"/>
    <w:rsid w:val="001E6989"/>
    <w:rsid w:val="001E6BBA"/>
    <w:rsid w:val="001E6FEE"/>
    <w:rsid w:val="001E7560"/>
    <w:rsid w:val="001E77F9"/>
    <w:rsid w:val="001E79A1"/>
    <w:rsid w:val="001E7A21"/>
    <w:rsid w:val="001E7FCC"/>
    <w:rsid w:val="001F0480"/>
    <w:rsid w:val="001F048E"/>
    <w:rsid w:val="001F0635"/>
    <w:rsid w:val="001F0AAB"/>
    <w:rsid w:val="001F0B52"/>
    <w:rsid w:val="001F0C20"/>
    <w:rsid w:val="001F0D5A"/>
    <w:rsid w:val="001F1045"/>
    <w:rsid w:val="001F1544"/>
    <w:rsid w:val="001F168D"/>
    <w:rsid w:val="001F1A74"/>
    <w:rsid w:val="001F1AEB"/>
    <w:rsid w:val="001F1D80"/>
    <w:rsid w:val="001F1FFE"/>
    <w:rsid w:val="001F255A"/>
    <w:rsid w:val="001F27C3"/>
    <w:rsid w:val="001F289A"/>
    <w:rsid w:val="001F2B5F"/>
    <w:rsid w:val="001F2E46"/>
    <w:rsid w:val="001F3580"/>
    <w:rsid w:val="001F37BA"/>
    <w:rsid w:val="001F3B0A"/>
    <w:rsid w:val="001F3B78"/>
    <w:rsid w:val="001F3B90"/>
    <w:rsid w:val="001F4231"/>
    <w:rsid w:val="001F43C6"/>
    <w:rsid w:val="001F44C8"/>
    <w:rsid w:val="001F4762"/>
    <w:rsid w:val="001F4EAE"/>
    <w:rsid w:val="001F582B"/>
    <w:rsid w:val="001F584F"/>
    <w:rsid w:val="001F64DC"/>
    <w:rsid w:val="001F6623"/>
    <w:rsid w:val="001F6771"/>
    <w:rsid w:val="001F6AC2"/>
    <w:rsid w:val="001F6AD4"/>
    <w:rsid w:val="001F6E0D"/>
    <w:rsid w:val="001F7002"/>
    <w:rsid w:val="001F710B"/>
    <w:rsid w:val="001F726D"/>
    <w:rsid w:val="001F77DE"/>
    <w:rsid w:val="001F7C33"/>
    <w:rsid w:val="001F7C81"/>
    <w:rsid w:val="00202150"/>
    <w:rsid w:val="002024D0"/>
    <w:rsid w:val="00202B1D"/>
    <w:rsid w:val="002032D0"/>
    <w:rsid w:val="002038AA"/>
    <w:rsid w:val="00203B76"/>
    <w:rsid w:val="00203B7D"/>
    <w:rsid w:val="00203D16"/>
    <w:rsid w:val="00203E37"/>
    <w:rsid w:val="00203E64"/>
    <w:rsid w:val="002041B3"/>
    <w:rsid w:val="00204B64"/>
    <w:rsid w:val="00204C0F"/>
    <w:rsid w:val="00204D94"/>
    <w:rsid w:val="00205171"/>
    <w:rsid w:val="002053B9"/>
    <w:rsid w:val="00205E08"/>
    <w:rsid w:val="00206059"/>
    <w:rsid w:val="002060FA"/>
    <w:rsid w:val="0020690E"/>
    <w:rsid w:val="00206F56"/>
    <w:rsid w:val="002070C8"/>
    <w:rsid w:val="00207A81"/>
    <w:rsid w:val="00207B1C"/>
    <w:rsid w:val="00207B63"/>
    <w:rsid w:val="00207E6F"/>
    <w:rsid w:val="00210145"/>
    <w:rsid w:val="0021019E"/>
    <w:rsid w:val="002102AF"/>
    <w:rsid w:val="002103F8"/>
    <w:rsid w:val="002105D8"/>
    <w:rsid w:val="002107A7"/>
    <w:rsid w:val="002108B3"/>
    <w:rsid w:val="00211136"/>
    <w:rsid w:val="00211757"/>
    <w:rsid w:val="00211801"/>
    <w:rsid w:val="0021184C"/>
    <w:rsid w:val="00211D47"/>
    <w:rsid w:val="002120AF"/>
    <w:rsid w:val="002121C5"/>
    <w:rsid w:val="002121D9"/>
    <w:rsid w:val="002123A2"/>
    <w:rsid w:val="00212E55"/>
    <w:rsid w:val="00212E9B"/>
    <w:rsid w:val="0021304C"/>
    <w:rsid w:val="002132ED"/>
    <w:rsid w:val="0021332A"/>
    <w:rsid w:val="0021380F"/>
    <w:rsid w:val="00213A68"/>
    <w:rsid w:val="00213A78"/>
    <w:rsid w:val="00213A79"/>
    <w:rsid w:val="00213B15"/>
    <w:rsid w:val="00213E10"/>
    <w:rsid w:val="00213EBD"/>
    <w:rsid w:val="002144D1"/>
    <w:rsid w:val="002145E2"/>
    <w:rsid w:val="002147C0"/>
    <w:rsid w:val="00214CE6"/>
    <w:rsid w:val="00214EEE"/>
    <w:rsid w:val="002150E0"/>
    <w:rsid w:val="0021524C"/>
    <w:rsid w:val="002154EE"/>
    <w:rsid w:val="00215955"/>
    <w:rsid w:val="00215AF5"/>
    <w:rsid w:val="00215BD5"/>
    <w:rsid w:val="00215E3F"/>
    <w:rsid w:val="00216111"/>
    <w:rsid w:val="0021643C"/>
    <w:rsid w:val="002166B4"/>
    <w:rsid w:val="00216C12"/>
    <w:rsid w:val="00216CA1"/>
    <w:rsid w:val="00216DE4"/>
    <w:rsid w:val="00216F42"/>
    <w:rsid w:val="0021721B"/>
    <w:rsid w:val="002172D8"/>
    <w:rsid w:val="002173D8"/>
    <w:rsid w:val="002174B0"/>
    <w:rsid w:val="002175D5"/>
    <w:rsid w:val="00217B4C"/>
    <w:rsid w:val="0021A175"/>
    <w:rsid w:val="0022020C"/>
    <w:rsid w:val="00220668"/>
    <w:rsid w:val="00220AC7"/>
    <w:rsid w:val="00220DD0"/>
    <w:rsid w:val="00220F41"/>
    <w:rsid w:val="0022130A"/>
    <w:rsid w:val="0022154D"/>
    <w:rsid w:val="00221769"/>
    <w:rsid w:val="00222777"/>
    <w:rsid w:val="00222846"/>
    <w:rsid w:val="00222C25"/>
    <w:rsid w:val="00223011"/>
    <w:rsid w:val="00223015"/>
    <w:rsid w:val="002232DB"/>
    <w:rsid w:val="0022332E"/>
    <w:rsid w:val="0022386A"/>
    <w:rsid w:val="00223BCE"/>
    <w:rsid w:val="00223F07"/>
    <w:rsid w:val="002240F0"/>
    <w:rsid w:val="00224509"/>
    <w:rsid w:val="00224ACD"/>
    <w:rsid w:val="00224BE7"/>
    <w:rsid w:val="00224D30"/>
    <w:rsid w:val="00224EC3"/>
    <w:rsid w:val="00225577"/>
    <w:rsid w:val="00225738"/>
    <w:rsid w:val="00225816"/>
    <w:rsid w:val="00225CD2"/>
    <w:rsid w:val="00225DB5"/>
    <w:rsid w:val="0022610E"/>
    <w:rsid w:val="002262E5"/>
    <w:rsid w:val="00226580"/>
    <w:rsid w:val="002267B2"/>
    <w:rsid w:val="002268AD"/>
    <w:rsid w:val="00226943"/>
    <w:rsid w:val="0022724F"/>
    <w:rsid w:val="00227254"/>
    <w:rsid w:val="0022746F"/>
    <w:rsid w:val="002276BD"/>
    <w:rsid w:val="00227B5F"/>
    <w:rsid w:val="002300E2"/>
    <w:rsid w:val="0023019B"/>
    <w:rsid w:val="002309D9"/>
    <w:rsid w:val="00230C96"/>
    <w:rsid w:val="00230E4B"/>
    <w:rsid w:val="002311F6"/>
    <w:rsid w:val="002316D0"/>
    <w:rsid w:val="00231D88"/>
    <w:rsid w:val="0023251A"/>
    <w:rsid w:val="002328DA"/>
    <w:rsid w:val="00232BD2"/>
    <w:rsid w:val="00232FDD"/>
    <w:rsid w:val="002330C7"/>
    <w:rsid w:val="0023317C"/>
    <w:rsid w:val="00233C28"/>
    <w:rsid w:val="00233DBF"/>
    <w:rsid w:val="00233E47"/>
    <w:rsid w:val="00234073"/>
    <w:rsid w:val="002345F2"/>
    <w:rsid w:val="00234740"/>
    <w:rsid w:val="00234786"/>
    <w:rsid w:val="00234792"/>
    <w:rsid w:val="0023492E"/>
    <w:rsid w:val="00234970"/>
    <w:rsid w:val="00234AE8"/>
    <w:rsid w:val="00234D40"/>
    <w:rsid w:val="00234D72"/>
    <w:rsid w:val="00235096"/>
    <w:rsid w:val="002353AC"/>
    <w:rsid w:val="00235624"/>
    <w:rsid w:val="0023572E"/>
    <w:rsid w:val="002357FF"/>
    <w:rsid w:val="00235A47"/>
    <w:rsid w:val="00236104"/>
    <w:rsid w:val="002361ED"/>
    <w:rsid w:val="00236216"/>
    <w:rsid w:val="00236320"/>
    <w:rsid w:val="00236500"/>
    <w:rsid w:val="00236ADA"/>
    <w:rsid w:val="00236FDD"/>
    <w:rsid w:val="002373A0"/>
    <w:rsid w:val="00237A63"/>
    <w:rsid w:val="00237BC3"/>
    <w:rsid w:val="002402C0"/>
    <w:rsid w:val="00240331"/>
    <w:rsid w:val="00240748"/>
    <w:rsid w:val="00240D03"/>
    <w:rsid w:val="00240E96"/>
    <w:rsid w:val="00240EED"/>
    <w:rsid w:val="00241004"/>
    <w:rsid w:val="00241420"/>
    <w:rsid w:val="00241450"/>
    <w:rsid w:val="00241A68"/>
    <w:rsid w:val="00241B08"/>
    <w:rsid w:val="00242044"/>
    <w:rsid w:val="002423CA"/>
    <w:rsid w:val="002425C6"/>
    <w:rsid w:val="002426B0"/>
    <w:rsid w:val="002429DC"/>
    <w:rsid w:val="002433C5"/>
    <w:rsid w:val="0024374C"/>
    <w:rsid w:val="00243C11"/>
    <w:rsid w:val="0024406D"/>
    <w:rsid w:val="002441FC"/>
    <w:rsid w:val="00244A5A"/>
    <w:rsid w:val="002453C0"/>
    <w:rsid w:val="0024555E"/>
    <w:rsid w:val="00245790"/>
    <w:rsid w:val="00245957"/>
    <w:rsid w:val="00245975"/>
    <w:rsid w:val="00245AB4"/>
    <w:rsid w:val="00245D58"/>
    <w:rsid w:val="00245EC7"/>
    <w:rsid w:val="00246014"/>
    <w:rsid w:val="002461AA"/>
    <w:rsid w:val="00246293"/>
    <w:rsid w:val="00246708"/>
    <w:rsid w:val="00246C84"/>
    <w:rsid w:val="00247345"/>
    <w:rsid w:val="00247E5A"/>
    <w:rsid w:val="002500DD"/>
    <w:rsid w:val="0025042F"/>
    <w:rsid w:val="002504BB"/>
    <w:rsid w:val="002508EE"/>
    <w:rsid w:val="00250A68"/>
    <w:rsid w:val="00250FC2"/>
    <w:rsid w:val="002518FC"/>
    <w:rsid w:val="00251D69"/>
    <w:rsid w:val="00251E0C"/>
    <w:rsid w:val="00251F40"/>
    <w:rsid w:val="0025225C"/>
    <w:rsid w:val="002527AC"/>
    <w:rsid w:val="00252C2F"/>
    <w:rsid w:val="00252C57"/>
    <w:rsid w:val="00252F35"/>
    <w:rsid w:val="00253859"/>
    <w:rsid w:val="002538F6"/>
    <w:rsid w:val="00253BB8"/>
    <w:rsid w:val="00253FFF"/>
    <w:rsid w:val="002541AB"/>
    <w:rsid w:val="0025422A"/>
    <w:rsid w:val="0025460F"/>
    <w:rsid w:val="00254833"/>
    <w:rsid w:val="002549C1"/>
    <w:rsid w:val="00254B63"/>
    <w:rsid w:val="00254FE8"/>
    <w:rsid w:val="002556D5"/>
    <w:rsid w:val="00255A32"/>
    <w:rsid w:val="00255C2A"/>
    <w:rsid w:val="00256858"/>
    <w:rsid w:val="00256B70"/>
    <w:rsid w:val="002572B7"/>
    <w:rsid w:val="002573B1"/>
    <w:rsid w:val="002575D1"/>
    <w:rsid w:val="00257700"/>
    <w:rsid w:val="00257CAE"/>
    <w:rsid w:val="002602B2"/>
    <w:rsid w:val="0026037C"/>
    <w:rsid w:val="00260474"/>
    <w:rsid w:val="002607AC"/>
    <w:rsid w:val="00260AA4"/>
    <w:rsid w:val="00260F5D"/>
    <w:rsid w:val="002616D1"/>
    <w:rsid w:val="00261E7A"/>
    <w:rsid w:val="0026259B"/>
    <w:rsid w:val="002627BD"/>
    <w:rsid w:val="00262DBE"/>
    <w:rsid w:val="00262DD6"/>
    <w:rsid w:val="00262E41"/>
    <w:rsid w:val="00262E8D"/>
    <w:rsid w:val="00263861"/>
    <w:rsid w:val="00263B7F"/>
    <w:rsid w:val="00263C10"/>
    <w:rsid w:val="0026423A"/>
    <w:rsid w:val="00264540"/>
    <w:rsid w:val="00264ECC"/>
    <w:rsid w:val="00264EF5"/>
    <w:rsid w:val="00264F34"/>
    <w:rsid w:val="002653F7"/>
    <w:rsid w:val="002656BA"/>
    <w:rsid w:val="00265C51"/>
    <w:rsid w:val="00265E10"/>
    <w:rsid w:val="0026640B"/>
    <w:rsid w:val="0026651E"/>
    <w:rsid w:val="00266725"/>
    <w:rsid w:val="00267030"/>
    <w:rsid w:val="00267358"/>
    <w:rsid w:val="002675CF"/>
    <w:rsid w:val="00267888"/>
    <w:rsid w:val="00267AA2"/>
    <w:rsid w:val="00267B7E"/>
    <w:rsid w:val="00267B9F"/>
    <w:rsid w:val="00267CAE"/>
    <w:rsid w:val="00267CD4"/>
    <w:rsid w:val="00267CF2"/>
    <w:rsid w:val="0027053D"/>
    <w:rsid w:val="00270603"/>
    <w:rsid w:val="002706A2"/>
    <w:rsid w:val="0027097C"/>
    <w:rsid w:val="00270BCB"/>
    <w:rsid w:val="00270C09"/>
    <w:rsid w:val="00270C11"/>
    <w:rsid w:val="00270D00"/>
    <w:rsid w:val="00270D1B"/>
    <w:rsid w:val="002713BA"/>
    <w:rsid w:val="002713E5"/>
    <w:rsid w:val="002716F7"/>
    <w:rsid w:val="002718DB"/>
    <w:rsid w:val="00271930"/>
    <w:rsid w:val="00271A6B"/>
    <w:rsid w:val="00272089"/>
    <w:rsid w:val="00272644"/>
    <w:rsid w:val="002728EB"/>
    <w:rsid w:val="00272944"/>
    <w:rsid w:val="00272A12"/>
    <w:rsid w:val="00272BB4"/>
    <w:rsid w:val="00272C4E"/>
    <w:rsid w:val="00272D37"/>
    <w:rsid w:val="00272F8A"/>
    <w:rsid w:val="002731E3"/>
    <w:rsid w:val="00273304"/>
    <w:rsid w:val="0027330C"/>
    <w:rsid w:val="002739B6"/>
    <w:rsid w:val="00273A8D"/>
    <w:rsid w:val="00273B5C"/>
    <w:rsid w:val="00273D26"/>
    <w:rsid w:val="00274209"/>
    <w:rsid w:val="002743C4"/>
    <w:rsid w:val="0027446F"/>
    <w:rsid w:val="0027461D"/>
    <w:rsid w:val="0027474A"/>
    <w:rsid w:val="00274ED5"/>
    <w:rsid w:val="002751C6"/>
    <w:rsid w:val="002756D4"/>
    <w:rsid w:val="00276233"/>
    <w:rsid w:val="00276522"/>
    <w:rsid w:val="002765A6"/>
    <w:rsid w:val="00276809"/>
    <w:rsid w:val="00276C3D"/>
    <w:rsid w:val="00277010"/>
    <w:rsid w:val="002770F5"/>
    <w:rsid w:val="002773EE"/>
    <w:rsid w:val="0027766D"/>
    <w:rsid w:val="00277777"/>
    <w:rsid w:val="00277832"/>
    <w:rsid w:val="00277F9A"/>
    <w:rsid w:val="00280483"/>
    <w:rsid w:val="002809E3"/>
    <w:rsid w:val="00280D60"/>
    <w:rsid w:val="00281572"/>
    <w:rsid w:val="0028193F"/>
    <w:rsid w:val="00282220"/>
    <w:rsid w:val="0028233A"/>
    <w:rsid w:val="00282364"/>
    <w:rsid w:val="00282381"/>
    <w:rsid w:val="00282421"/>
    <w:rsid w:val="00282612"/>
    <w:rsid w:val="00282DCB"/>
    <w:rsid w:val="00282EC9"/>
    <w:rsid w:val="00283077"/>
    <w:rsid w:val="0028356D"/>
    <w:rsid w:val="00283663"/>
    <w:rsid w:val="00283A37"/>
    <w:rsid w:val="00283E40"/>
    <w:rsid w:val="00283F77"/>
    <w:rsid w:val="00284205"/>
    <w:rsid w:val="002842C2"/>
    <w:rsid w:val="002843A6"/>
    <w:rsid w:val="00284702"/>
    <w:rsid w:val="00284E71"/>
    <w:rsid w:val="00285BB3"/>
    <w:rsid w:val="00285FE9"/>
    <w:rsid w:val="002866F8"/>
    <w:rsid w:val="00286C40"/>
    <w:rsid w:val="00286D33"/>
    <w:rsid w:val="00286E2C"/>
    <w:rsid w:val="00286F19"/>
    <w:rsid w:val="00287703"/>
    <w:rsid w:val="002877F2"/>
    <w:rsid w:val="0028794C"/>
    <w:rsid w:val="00287A1B"/>
    <w:rsid w:val="0029014C"/>
    <w:rsid w:val="00290328"/>
    <w:rsid w:val="0029060D"/>
    <w:rsid w:val="002906B4"/>
    <w:rsid w:val="00290757"/>
    <w:rsid w:val="002914A3"/>
    <w:rsid w:val="0029168E"/>
    <w:rsid w:val="00291828"/>
    <w:rsid w:val="0029197D"/>
    <w:rsid w:val="00291EEC"/>
    <w:rsid w:val="00291F51"/>
    <w:rsid w:val="0029272C"/>
    <w:rsid w:val="0029281D"/>
    <w:rsid w:val="00292E14"/>
    <w:rsid w:val="002931D4"/>
    <w:rsid w:val="0029333D"/>
    <w:rsid w:val="00293462"/>
    <w:rsid w:val="00293780"/>
    <w:rsid w:val="002937B6"/>
    <w:rsid w:val="00293A84"/>
    <w:rsid w:val="00293C52"/>
    <w:rsid w:val="00293D92"/>
    <w:rsid w:val="002940F1"/>
    <w:rsid w:val="002944AD"/>
    <w:rsid w:val="002944DF"/>
    <w:rsid w:val="0029460B"/>
    <w:rsid w:val="00294979"/>
    <w:rsid w:val="002949CC"/>
    <w:rsid w:val="00294A57"/>
    <w:rsid w:val="00294D1E"/>
    <w:rsid w:val="00294EFE"/>
    <w:rsid w:val="00295A98"/>
    <w:rsid w:val="00295D2F"/>
    <w:rsid w:val="00295F31"/>
    <w:rsid w:val="0029667E"/>
    <w:rsid w:val="00296DDD"/>
    <w:rsid w:val="002975D0"/>
    <w:rsid w:val="00297713"/>
    <w:rsid w:val="002A0161"/>
    <w:rsid w:val="002A054B"/>
    <w:rsid w:val="002A06DD"/>
    <w:rsid w:val="002A075F"/>
    <w:rsid w:val="002A0824"/>
    <w:rsid w:val="002A0E02"/>
    <w:rsid w:val="002A0E0C"/>
    <w:rsid w:val="002A0E3D"/>
    <w:rsid w:val="002A12D4"/>
    <w:rsid w:val="002A1867"/>
    <w:rsid w:val="002A1C7E"/>
    <w:rsid w:val="002A1D5D"/>
    <w:rsid w:val="002A1E9E"/>
    <w:rsid w:val="002A1EE4"/>
    <w:rsid w:val="002A2569"/>
    <w:rsid w:val="002A2A5F"/>
    <w:rsid w:val="002A2C4F"/>
    <w:rsid w:val="002A2F23"/>
    <w:rsid w:val="002A2FC9"/>
    <w:rsid w:val="002A3010"/>
    <w:rsid w:val="002A37B2"/>
    <w:rsid w:val="002A37B3"/>
    <w:rsid w:val="002A37E4"/>
    <w:rsid w:val="002A3DF9"/>
    <w:rsid w:val="002A40D3"/>
    <w:rsid w:val="002A419F"/>
    <w:rsid w:val="002A437D"/>
    <w:rsid w:val="002A4935"/>
    <w:rsid w:val="002A4C40"/>
    <w:rsid w:val="002A4F9C"/>
    <w:rsid w:val="002A51C7"/>
    <w:rsid w:val="002A51D6"/>
    <w:rsid w:val="002A541B"/>
    <w:rsid w:val="002A58A8"/>
    <w:rsid w:val="002A6249"/>
    <w:rsid w:val="002A631A"/>
    <w:rsid w:val="002A7037"/>
    <w:rsid w:val="002A707C"/>
    <w:rsid w:val="002A70A3"/>
    <w:rsid w:val="002A77A8"/>
    <w:rsid w:val="002A7CD7"/>
    <w:rsid w:val="002A7FD9"/>
    <w:rsid w:val="002A7FE4"/>
    <w:rsid w:val="002B027E"/>
    <w:rsid w:val="002B06EA"/>
    <w:rsid w:val="002B0866"/>
    <w:rsid w:val="002B095B"/>
    <w:rsid w:val="002B0EE2"/>
    <w:rsid w:val="002B10BB"/>
    <w:rsid w:val="002B1281"/>
    <w:rsid w:val="002B137A"/>
    <w:rsid w:val="002B15B2"/>
    <w:rsid w:val="002B165C"/>
    <w:rsid w:val="002B16FA"/>
    <w:rsid w:val="002B1796"/>
    <w:rsid w:val="002B18E8"/>
    <w:rsid w:val="002B1A46"/>
    <w:rsid w:val="002B1F34"/>
    <w:rsid w:val="002B267F"/>
    <w:rsid w:val="002B29D3"/>
    <w:rsid w:val="002B2B7B"/>
    <w:rsid w:val="002B2C50"/>
    <w:rsid w:val="002B2C76"/>
    <w:rsid w:val="002B2CDA"/>
    <w:rsid w:val="002B2F06"/>
    <w:rsid w:val="002B31C1"/>
    <w:rsid w:val="002B3731"/>
    <w:rsid w:val="002B3C08"/>
    <w:rsid w:val="002B3DEA"/>
    <w:rsid w:val="002B3EAA"/>
    <w:rsid w:val="002B4260"/>
    <w:rsid w:val="002B42AA"/>
    <w:rsid w:val="002B46AC"/>
    <w:rsid w:val="002B4929"/>
    <w:rsid w:val="002B4A3A"/>
    <w:rsid w:val="002B4D07"/>
    <w:rsid w:val="002B4EFC"/>
    <w:rsid w:val="002B5090"/>
    <w:rsid w:val="002B5E4B"/>
    <w:rsid w:val="002B610C"/>
    <w:rsid w:val="002B6241"/>
    <w:rsid w:val="002B65A3"/>
    <w:rsid w:val="002B68FE"/>
    <w:rsid w:val="002B6E85"/>
    <w:rsid w:val="002B705A"/>
    <w:rsid w:val="002B7264"/>
    <w:rsid w:val="002B72E5"/>
    <w:rsid w:val="002B7789"/>
    <w:rsid w:val="002B78C0"/>
    <w:rsid w:val="002B7C3B"/>
    <w:rsid w:val="002C0367"/>
    <w:rsid w:val="002C0457"/>
    <w:rsid w:val="002C08C3"/>
    <w:rsid w:val="002C0A0D"/>
    <w:rsid w:val="002C1163"/>
    <w:rsid w:val="002C1284"/>
    <w:rsid w:val="002C1536"/>
    <w:rsid w:val="002C1E6A"/>
    <w:rsid w:val="002C1F18"/>
    <w:rsid w:val="002C2136"/>
    <w:rsid w:val="002C2181"/>
    <w:rsid w:val="002C2368"/>
    <w:rsid w:val="002C2B94"/>
    <w:rsid w:val="002C2C32"/>
    <w:rsid w:val="002C324C"/>
    <w:rsid w:val="002C3544"/>
    <w:rsid w:val="002C3FD5"/>
    <w:rsid w:val="002C40BC"/>
    <w:rsid w:val="002C432C"/>
    <w:rsid w:val="002C480E"/>
    <w:rsid w:val="002C50A7"/>
    <w:rsid w:val="002C5524"/>
    <w:rsid w:val="002C5663"/>
    <w:rsid w:val="002C5AF0"/>
    <w:rsid w:val="002C6391"/>
    <w:rsid w:val="002C63E8"/>
    <w:rsid w:val="002C65E8"/>
    <w:rsid w:val="002C65EF"/>
    <w:rsid w:val="002C6812"/>
    <w:rsid w:val="002C69E0"/>
    <w:rsid w:val="002C6B2B"/>
    <w:rsid w:val="002C716E"/>
    <w:rsid w:val="002C7302"/>
    <w:rsid w:val="002C7A21"/>
    <w:rsid w:val="002D01A2"/>
    <w:rsid w:val="002D01B4"/>
    <w:rsid w:val="002D02CD"/>
    <w:rsid w:val="002D049D"/>
    <w:rsid w:val="002D0A32"/>
    <w:rsid w:val="002D0E83"/>
    <w:rsid w:val="002D21EE"/>
    <w:rsid w:val="002D22B5"/>
    <w:rsid w:val="002D2688"/>
    <w:rsid w:val="002D2BE9"/>
    <w:rsid w:val="002D30A3"/>
    <w:rsid w:val="002D3204"/>
    <w:rsid w:val="002D351B"/>
    <w:rsid w:val="002D3579"/>
    <w:rsid w:val="002D3655"/>
    <w:rsid w:val="002D37CE"/>
    <w:rsid w:val="002D3C3E"/>
    <w:rsid w:val="002D3EC3"/>
    <w:rsid w:val="002D3F42"/>
    <w:rsid w:val="002D3F4F"/>
    <w:rsid w:val="002D40CF"/>
    <w:rsid w:val="002D44A6"/>
    <w:rsid w:val="002D44D3"/>
    <w:rsid w:val="002D4B03"/>
    <w:rsid w:val="002D4D27"/>
    <w:rsid w:val="002D4F69"/>
    <w:rsid w:val="002D5029"/>
    <w:rsid w:val="002D5643"/>
    <w:rsid w:val="002D59B9"/>
    <w:rsid w:val="002D5BA5"/>
    <w:rsid w:val="002D5E46"/>
    <w:rsid w:val="002D61C6"/>
    <w:rsid w:val="002D630E"/>
    <w:rsid w:val="002D6C63"/>
    <w:rsid w:val="002D6E6E"/>
    <w:rsid w:val="002D6F01"/>
    <w:rsid w:val="002D6F44"/>
    <w:rsid w:val="002D70DC"/>
    <w:rsid w:val="002D71B4"/>
    <w:rsid w:val="002D73B5"/>
    <w:rsid w:val="002D754C"/>
    <w:rsid w:val="002D75B1"/>
    <w:rsid w:val="002D79AA"/>
    <w:rsid w:val="002E08A2"/>
    <w:rsid w:val="002E10E8"/>
    <w:rsid w:val="002E12DB"/>
    <w:rsid w:val="002E1874"/>
    <w:rsid w:val="002E1F0A"/>
    <w:rsid w:val="002E22F7"/>
    <w:rsid w:val="002E2506"/>
    <w:rsid w:val="002E2665"/>
    <w:rsid w:val="002E289D"/>
    <w:rsid w:val="002E29D3"/>
    <w:rsid w:val="002E2C99"/>
    <w:rsid w:val="002E2EFB"/>
    <w:rsid w:val="002E2F52"/>
    <w:rsid w:val="002E37C7"/>
    <w:rsid w:val="002E3FBF"/>
    <w:rsid w:val="002E4228"/>
    <w:rsid w:val="002E47B8"/>
    <w:rsid w:val="002E4856"/>
    <w:rsid w:val="002E49B1"/>
    <w:rsid w:val="002E523C"/>
    <w:rsid w:val="002E5628"/>
    <w:rsid w:val="002E57E8"/>
    <w:rsid w:val="002E5A97"/>
    <w:rsid w:val="002E5E1B"/>
    <w:rsid w:val="002E6848"/>
    <w:rsid w:val="002E69D5"/>
    <w:rsid w:val="002E6A20"/>
    <w:rsid w:val="002E7222"/>
    <w:rsid w:val="002E7E23"/>
    <w:rsid w:val="002F0380"/>
    <w:rsid w:val="002F0E43"/>
    <w:rsid w:val="002F0EBC"/>
    <w:rsid w:val="002F11EC"/>
    <w:rsid w:val="002F1399"/>
    <w:rsid w:val="002F1985"/>
    <w:rsid w:val="002F1B08"/>
    <w:rsid w:val="002F1E6F"/>
    <w:rsid w:val="002F1FD2"/>
    <w:rsid w:val="002F22B0"/>
    <w:rsid w:val="002F2335"/>
    <w:rsid w:val="002F272E"/>
    <w:rsid w:val="002F2A2A"/>
    <w:rsid w:val="002F3209"/>
    <w:rsid w:val="002F387B"/>
    <w:rsid w:val="002F4214"/>
    <w:rsid w:val="002F4254"/>
    <w:rsid w:val="002F44D2"/>
    <w:rsid w:val="002F4E81"/>
    <w:rsid w:val="002F4FA3"/>
    <w:rsid w:val="002F4FDF"/>
    <w:rsid w:val="002F55A8"/>
    <w:rsid w:val="002F5740"/>
    <w:rsid w:val="002F59E3"/>
    <w:rsid w:val="002F5A10"/>
    <w:rsid w:val="002F5BF8"/>
    <w:rsid w:val="002F6081"/>
    <w:rsid w:val="002F6531"/>
    <w:rsid w:val="002F6538"/>
    <w:rsid w:val="002F6541"/>
    <w:rsid w:val="002F6928"/>
    <w:rsid w:val="002F6CAB"/>
    <w:rsid w:val="002F732F"/>
    <w:rsid w:val="002F74AE"/>
    <w:rsid w:val="002F7617"/>
    <w:rsid w:val="002F7A78"/>
    <w:rsid w:val="002F7AB2"/>
    <w:rsid w:val="002F7F6E"/>
    <w:rsid w:val="0030038D"/>
    <w:rsid w:val="003003C7"/>
    <w:rsid w:val="00300629"/>
    <w:rsid w:val="003008C6"/>
    <w:rsid w:val="003016E0"/>
    <w:rsid w:val="0030194D"/>
    <w:rsid w:val="00301A9C"/>
    <w:rsid w:val="00301F1A"/>
    <w:rsid w:val="0030270C"/>
    <w:rsid w:val="003028BC"/>
    <w:rsid w:val="00302AEB"/>
    <w:rsid w:val="00303E4E"/>
    <w:rsid w:val="00303FB3"/>
    <w:rsid w:val="0030425B"/>
    <w:rsid w:val="0030487A"/>
    <w:rsid w:val="00304ABD"/>
    <w:rsid w:val="00304C20"/>
    <w:rsid w:val="00305247"/>
    <w:rsid w:val="00305632"/>
    <w:rsid w:val="00305914"/>
    <w:rsid w:val="00305CDA"/>
    <w:rsid w:val="00305D90"/>
    <w:rsid w:val="00305F9E"/>
    <w:rsid w:val="00306375"/>
    <w:rsid w:val="0030695B"/>
    <w:rsid w:val="00306978"/>
    <w:rsid w:val="00306C1C"/>
    <w:rsid w:val="00306F8D"/>
    <w:rsid w:val="00307347"/>
    <w:rsid w:val="00307358"/>
    <w:rsid w:val="003076F4"/>
    <w:rsid w:val="00307A23"/>
    <w:rsid w:val="00307A88"/>
    <w:rsid w:val="00307FB7"/>
    <w:rsid w:val="0031093D"/>
    <w:rsid w:val="00310D6D"/>
    <w:rsid w:val="00310EC7"/>
    <w:rsid w:val="00311031"/>
    <w:rsid w:val="00311075"/>
    <w:rsid w:val="003110C8"/>
    <w:rsid w:val="003111C8"/>
    <w:rsid w:val="003112BB"/>
    <w:rsid w:val="003112FF"/>
    <w:rsid w:val="0031183B"/>
    <w:rsid w:val="00311987"/>
    <w:rsid w:val="00311AB8"/>
    <w:rsid w:val="00311FAC"/>
    <w:rsid w:val="003120AB"/>
    <w:rsid w:val="003126AC"/>
    <w:rsid w:val="003129B6"/>
    <w:rsid w:val="00312C3A"/>
    <w:rsid w:val="00312FA3"/>
    <w:rsid w:val="00313116"/>
    <w:rsid w:val="00313842"/>
    <w:rsid w:val="003139E7"/>
    <w:rsid w:val="00313AD8"/>
    <w:rsid w:val="00313D4F"/>
    <w:rsid w:val="00313F92"/>
    <w:rsid w:val="0031482A"/>
    <w:rsid w:val="0031538A"/>
    <w:rsid w:val="00315494"/>
    <w:rsid w:val="003158A3"/>
    <w:rsid w:val="003160E2"/>
    <w:rsid w:val="0031610B"/>
    <w:rsid w:val="00316633"/>
    <w:rsid w:val="003166AB"/>
    <w:rsid w:val="00316945"/>
    <w:rsid w:val="00316ABC"/>
    <w:rsid w:val="00316B6F"/>
    <w:rsid w:val="00317517"/>
    <w:rsid w:val="0031758B"/>
    <w:rsid w:val="00317803"/>
    <w:rsid w:val="003200A0"/>
    <w:rsid w:val="00320207"/>
    <w:rsid w:val="00320C0C"/>
    <w:rsid w:val="00320DEB"/>
    <w:rsid w:val="00320E97"/>
    <w:rsid w:val="00320EC3"/>
    <w:rsid w:val="00321B39"/>
    <w:rsid w:val="00321DBB"/>
    <w:rsid w:val="00321E91"/>
    <w:rsid w:val="00321EA2"/>
    <w:rsid w:val="00322174"/>
    <w:rsid w:val="003228BA"/>
    <w:rsid w:val="00322925"/>
    <w:rsid w:val="00322A14"/>
    <w:rsid w:val="00322B3B"/>
    <w:rsid w:val="00322C71"/>
    <w:rsid w:val="00322EEC"/>
    <w:rsid w:val="0032301B"/>
    <w:rsid w:val="00323042"/>
    <w:rsid w:val="00323709"/>
    <w:rsid w:val="003237DA"/>
    <w:rsid w:val="00323B1B"/>
    <w:rsid w:val="0032410C"/>
    <w:rsid w:val="00324304"/>
    <w:rsid w:val="0032440C"/>
    <w:rsid w:val="003244B5"/>
    <w:rsid w:val="00324633"/>
    <w:rsid w:val="00324AB3"/>
    <w:rsid w:val="00324AC5"/>
    <w:rsid w:val="00325260"/>
    <w:rsid w:val="00325275"/>
    <w:rsid w:val="0032542B"/>
    <w:rsid w:val="0032593A"/>
    <w:rsid w:val="00325AA3"/>
    <w:rsid w:val="003262A1"/>
    <w:rsid w:val="003265C2"/>
    <w:rsid w:val="003266E1"/>
    <w:rsid w:val="00326DC1"/>
    <w:rsid w:val="00327595"/>
    <w:rsid w:val="00327EB4"/>
    <w:rsid w:val="00330154"/>
    <w:rsid w:val="00330236"/>
    <w:rsid w:val="00330BE5"/>
    <w:rsid w:val="00330E10"/>
    <w:rsid w:val="00330FAB"/>
    <w:rsid w:val="00331454"/>
    <w:rsid w:val="00331551"/>
    <w:rsid w:val="00331F9A"/>
    <w:rsid w:val="00331FE5"/>
    <w:rsid w:val="003321EE"/>
    <w:rsid w:val="003328E6"/>
    <w:rsid w:val="00332AD0"/>
    <w:rsid w:val="00332AF1"/>
    <w:rsid w:val="0033370C"/>
    <w:rsid w:val="0033389E"/>
    <w:rsid w:val="00333E66"/>
    <w:rsid w:val="00334658"/>
    <w:rsid w:val="003349CE"/>
    <w:rsid w:val="00334BCE"/>
    <w:rsid w:val="00334DC8"/>
    <w:rsid w:val="003355BB"/>
    <w:rsid w:val="00335734"/>
    <w:rsid w:val="00336337"/>
    <w:rsid w:val="00336852"/>
    <w:rsid w:val="00336ADA"/>
    <w:rsid w:val="00336B89"/>
    <w:rsid w:val="00336CBC"/>
    <w:rsid w:val="00336F27"/>
    <w:rsid w:val="003374CF"/>
    <w:rsid w:val="0033791C"/>
    <w:rsid w:val="00337BAF"/>
    <w:rsid w:val="00337FFE"/>
    <w:rsid w:val="0034004A"/>
    <w:rsid w:val="00340181"/>
    <w:rsid w:val="003403D0"/>
    <w:rsid w:val="003405E2"/>
    <w:rsid w:val="00340892"/>
    <w:rsid w:val="00340DCB"/>
    <w:rsid w:val="00340EC4"/>
    <w:rsid w:val="003413DF"/>
    <w:rsid w:val="00341852"/>
    <w:rsid w:val="00341AB6"/>
    <w:rsid w:val="00341BA3"/>
    <w:rsid w:val="00341F18"/>
    <w:rsid w:val="00342531"/>
    <w:rsid w:val="003425F4"/>
    <w:rsid w:val="00342685"/>
    <w:rsid w:val="0034273E"/>
    <w:rsid w:val="003427DB"/>
    <w:rsid w:val="00342EE9"/>
    <w:rsid w:val="003430A9"/>
    <w:rsid w:val="003430B0"/>
    <w:rsid w:val="0034313A"/>
    <w:rsid w:val="0034336A"/>
    <w:rsid w:val="0034350B"/>
    <w:rsid w:val="00343562"/>
    <w:rsid w:val="003437C3"/>
    <w:rsid w:val="00343A57"/>
    <w:rsid w:val="00343AB7"/>
    <w:rsid w:val="00343E81"/>
    <w:rsid w:val="003442FA"/>
    <w:rsid w:val="00344509"/>
    <w:rsid w:val="0034475B"/>
    <w:rsid w:val="0034572B"/>
    <w:rsid w:val="00345C04"/>
    <w:rsid w:val="00345F0F"/>
    <w:rsid w:val="00346666"/>
    <w:rsid w:val="00346D68"/>
    <w:rsid w:val="00346D6B"/>
    <w:rsid w:val="003471D0"/>
    <w:rsid w:val="003471FC"/>
    <w:rsid w:val="003473EA"/>
    <w:rsid w:val="00347A3B"/>
    <w:rsid w:val="00347E0E"/>
    <w:rsid w:val="00347E4E"/>
    <w:rsid w:val="0035010B"/>
    <w:rsid w:val="00350AD0"/>
    <w:rsid w:val="00350D2E"/>
    <w:rsid w:val="0035171D"/>
    <w:rsid w:val="00351C89"/>
    <w:rsid w:val="00351D35"/>
    <w:rsid w:val="00351F7A"/>
    <w:rsid w:val="00352417"/>
    <w:rsid w:val="003525D7"/>
    <w:rsid w:val="0035296D"/>
    <w:rsid w:val="00352AAA"/>
    <w:rsid w:val="003535E4"/>
    <w:rsid w:val="00354003"/>
    <w:rsid w:val="00354293"/>
    <w:rsid w:val="0035456F"/>
    <w:rsid w:val="00354737"/>
    <w:rsid w:val="00354D9A"/>
    <w:rsid w:val="003555FA"/>
    <w:rsid w:val="003556D4"/>
    <w:rsid w:val="003558E9"/>
    <w:rsid w:val="00355AB4"/>
    <w:rsid w:val="00355CA8"/>
    <w:rsid w:val="00355FF5"/>
    <w:rsid w:val="0035615A"/>
    <w:rsid w:val="003561B2"/>
    <w:rsid w:val="003564DF"/>
    <w:rsid w:val="003565C0"/>
    <w:rsid w:val="003566AC"/>
    <w:rsid w:val="00356987"/>
    <w:rsid w:val="00356D92"/>
    <w:rsid w:val="00356EBE"/>
    <w:rsid w:val="00357143"/>
    <w:rsid w:val="003572C6"/>
    <w:rsid w:val="00360702"/>
    <w:rsid w:val="003609B5"/>
    <w:rsid w:val="003609C9"/>
    <w:rsid w:val="00360A77"/>
    <w:rsid w:val="00360C61"/>
    <w:rsid w:val="00360DDD"/>
    <w:rsid w:val="00360E1A"/>
    <w:rsid w:val="003611D0"/>
    <w:rsid w:val="0036120C"/>
    <w:rsid w:val="003612AE"/>
    <w:rsid w:val="003615B5"/>
    <w:rsid w:val="003615BA"/>
    <w:rsid w:val="00361C05"/>
    <w:rsid w:val="00361CCC"/>
    <w:rsid w:val="00361D5B"/>
    <w:rsid w:val="00361FE6"/>
    <w:rsid w:val="003622B8"/>
    <w:rsid w:val="00362CCB"/>
    <w:rsid w:val="003631FB"/>
    <w:rsid w:val="003632DB"/>
    <w:rsid w:val="0036337A"/>
    <w:rsid w:val="00363E47"/>
    <w:rsid w:val="00364044"/>
    <w:rsid w:val="003642AB"/>
    <w:rsid w:val="003647A9"/>
    <w:rsid w:val="00364BBC"/>
    <w:rsid w:val="00364DCE"/>
    <w:rsid w:val="0036506E"/>
    <w:rsid w:val="003654B8"/>
    <w:rsid w:val="00365707"/>
    <w:rsid w:val="003658DC"/>
    <w:rsid w:val="00365D67"/>
    <w:rsid w:val="0036640F"/>
    <w:rsid w:val="0036655C"/>
    <w:rsid w:val="0036673B"/>
    <w:rsid w:val="003667D4"/>
    <w:rsid w:val="00366B77"/>
    <w:rsid w:val="00366BAF"/>
    <w:rsid w:val="00366BEE"/>
    <w:rsid w:val="00366EA5"/>
    <w:rsid w:val="00367033"/>
    <w:rsid w:val="00367246"/>
    <w:rsid w:val="00367335"/>
    <w:rsid w:val="0036774E"/>
    <w:rsid w:val="003679D4"/>
    <w:rsid w:val="00367ADD"/>
    <w:rsid w:val="00367D7B"/>
    <w:rsid w:val="00370033"/>
    <w:rsid w:val="0037021C"/>
    <w:rsid w:val="003705D1"/>
    <w:rsid w:val="0037064A"/>
    <w:rsid w:val="00370828"/>
    <w:rsid w:val="00370A83"/>
    <w:rsid w:val="00370F0E"/>
    <w:rsid w:val="0037120C"/>
    <w:rsid w:val="003713A7"/>
    <w:rsid w:val="0037173A"/>
    <w:rsid w:val="0037179A"/>
    <w:rsid w:val="0037189B"/>
    <w:rsid w:val="0037285F"/>
    <w:rsid w:val="00372A01"/>
    <w:rsid w:val="00372E37"/>
    <w:rsid w:val="0037344D"/>
    <w:rsid w:val="00373A34"/>
    <w:rsid w:val="00373C34"/>
    <w:rsid w:val="0037455A"/>
    <w:rsid w:val="003746B0"/>
    <w:rsid w:val="00374BBD"/>
    <w:rsid w:val="00374BC6"/>
    <w:rsid w:val="00374CF8"/>
    <w:rsid w:val="00375037"/>
    <w:rsid w:val="00375572"/>
    <w:rsid w:val="003755CC"/>
    <w:rsid w:val="00375732"/>
    <w:rsid w:val="003757E2"/>
    <w:rsid w:val="00375BA9"/>
    <w:rsid w:val="003760F2"/>
    <w:rsid w:val="003765E9"/>
    <w:rsid w:val="00376E31"/>
    <w:rsid w:val="00376E46"/>
    <w:rsid w:val="003779C1"/>
    <w:rsid w:val="00377D83"/>
    <w:rsid w:val="00377FDC"/>
    <w:rsid w:val="0038013E"/>
    <w:rsid w:val="003805E3"/>
    <w:rsid w:val="00380616"/>
    <w:rsid w:val="003806BF"/>
    <w:rsid w:val="003806E1"/>
    <w:rsid w:val="0038091A"/>
    <w:rsid w:val="00380C60"/>
    <w:rsid w:val="00380F6C"/>
    <w:rsid w:val="003816CA"/>
    <w:rsid w:val="003818B4"/>
    <w:rsid w:val="00381948"/>
    <w:rsid w:val="00381A16"/>
    <w:rsid w:val="0038203A"/>
    <w:rsid w:val="003827C5"/>
    <w:rsid w:val="00382A6E"/>
    <w:rsid w:val="00382D70"/>
    <w:rsid w:val="00382E6F"/>
    <w:rsid w:val="00382EB4"/>
    <w:rsid w:val="00383011"/>
    <w:rsid w:val="003830F1"/>
    <w:rsid w:val="00383375"/>
    <w:rsid w:val="00383C93"/>
    <w:rsid w:val="0038418A"/>
    <w:rsid w:val="00384354"/>
    <w:rsid w:val="0038455C"/>
    <w:rsid w:val="00384AAE"/>
    <w:rsid w:val="00384B16"/>
    <w:rsid w:val="00385819"/>
    <w:rsid w:val="00385921"/>
    <w:rsid w:val="00385AF2"/>
    <w:rsid w:val="00385C81"/>
    <w:rsid w:val="00385DDD"/>
    <w:rsid w:val="00385E10"/>
    <w:rsid w:val="00386121"/>
    <w:rsid w:val="003863FA"/>
    <w:rsid w:val="00386432"/>
    <w:rsid w:val="003865E6"/>
    <w:rsid w:val="00386A39"/>
    <w:rsid w:val="0038720E"/>
    <w:rsid w:val="003874E6"/>
    <w:rsid w:val="00387662"/>
    <w:rsid w:val="003879EE"/>
    <w:rsid w:val="00387E34"/>
    <w:rsid w:val="0039026F"/>
    <w:rsid w:val="003907A6"/>
    <w:rsid w:val="00390FD0"/>
    <w:rsid w:val="0039132D"/>
    <w:rsid w:val="0039138D"/>
    <w:rsid w:val="0039187C"/>
    <w:rsid w:val="003920E9"/>
    <w:rsid w:val="00392C53"/>
    <w:rsid w:val="00392DA8"/>
    <w:rsid w:val="00393031"/>
    <w:rsid w:val="00393055"/>
    <w:rsid w:val="00393CC1"/>
    <w:rsid w:val="003945C2"/>
    <w:rsid w:val="0039493E"/>
    <w:rsid w:val="00395194"/>
    <w:rsid w:val="00395FED"/>
    <w:rsid w:val="00396797"/>
    <w:rsid w:val="0039693E"/>
    <w:rsid w:val="00396C45"/>
    <w:rsid w:val="00396DCE"/>
    <w:rsid w:val="0039715C"/>
    <w:rsid w:val="00397B64"/>
    <w:rsid w:val="00397BE9"/>
    <w:rsid w:val="00397EE4"/>
    <w:rsid w:val="003A0645"/>
    <w:rsid w:val="003A0885"/>
    <w:rsid w:val="003A0969"/>
    <w:rsid w:val="003A09B2"/>
    <w:rsid w:val="003A0DCA"/>
    <w:rsid w:val="003A0E59"/>
    <w:rsid w:val="003A11DE"/>
    <w:rsid w:val="003A1355"/>
    <w:rsid w:val="003A1BAB"/>
    <w:rsid w:val="003A1C03"/>
    <w:rsid w:val="003A1C3A"/>
    <w:rsid w:val="003A210B"/>
    <w:rsid w:val="003A2207"/>
    <w:rsid w:val="003A2337"/>
    <w:rsid w:val="003A2394"/>
    <w:rsid w:val="003A24D2"/>
    <w:rsid w:val="003A282B"/>
    <w:rsid w:val="003A2C16"/>
    <w:rsid w:val="003A30CC"/>
    <w:rsid w:val="003A30FE"/>
    <w:rsid w:val="003A35D9"/>
    <w:rsid w:val="003A36FA"/>
    <w:rsid w:val="003A3959"/>
    <w:rsid w:val="003A395E"/>
    <w:rsid w:val="003A3CF6"/>
    <w:rsid w:val="003A3E88"/>
    <w:rsid w:val="003A463D"/>
    <w:rsid w:val="003A46CC"/>
    <w:rsid w:val="003A46DF"/>
    <w:rsid w:val="003A48DD"/>
    <w:rsid w:val="003A4BAC"/>
    <w:rsid w:val="003A4EC8"/>
    <w:rsid w:val="003A51D0"/>
    <w:rsid w:val="003A5560"/>
    <w:rsid w:val="003A5BE0"/>
    <w:rsid w:val="003A5C0D"/>
    <w:rsid w:val="003A5CF4"/>
    <w:rsid w:val="003A5D95"/>
    <w:rsid w:val="003A5FE1"/>
    <w:rsid w:val="003A6026"/>
    <w:rsid w:val="003A61EB"/>
    <w:rsid w:val="003A667A"/>
    <w:rsid w:val="003A66B1"/>
    <w:rsid w:val="003A68D1"/>
    <w:rsid w:val="003A6E08"/>
    <w:rsid w:val="003A7137"/>
    <w:rsid w:val="003A7386"/>
    <w:rsid w:val="003A74E0"/>
    <w:rsid w:val="003A754F"/>
    <w:rsid w:val="003A7574"/>
    <w:rsid w:val="003A7B4D"/>
    <w:rsid w:val="003B09D8"/>
    <w:rsid w:val="003B0A55"/>
    <w:rsid w:val="003B0B09"/>
    <w:rsid w:val="003B0CA3"/>
    <w:rsid w:val="003B0F03"/>
    <w:rsid w:val="003B147D"/>
    <w:rsid w:val="003B1B9D"/>
    <w:rsid w:val="003B1FF6"/>
    <w:rsid w:val="003B2287"/>
    <w:rsid w:val="003B2850"/>
    <w:rsid w:val="003B299F"/>
    <w:rsid w:val="003B29D9"/>
    <w:rsid w:val="003B2D65"/>
    <w:rsid w:val="003B30AE"/>
    <w:rsid w:val="003B33B5"/>
    <w:rsid w:val="003B3460"/>
    <w:rsid w:val="003B3974"/>
    <w:rsid w:val="003B3A86"/>
    <w:rsid w:val="003B3D4D"/>
    <w:rsid w:val="003B3F36"/>
    <w:rsid w:val="003B4652"/>
    <w:rsid w:val="003B47B4"/>
    <w:rsid w:val="003B4B69"/>
    <w:rsid w:val="003B4EC5"/>
    <w:rsid w:val="003B4F43"/>
    <w:rsid w:val="003B515F"/>
    <w:rsid w:val="003B5637"/>
    <w:rsid w:val="003B5BBC"/>
    <w:rsid w:val="003B5CB4"/>
    <w:rsid w:val="003B5ECB"/>
    <w:rsid w:val="003B5F6E"/>
    <w:rsid w:val="003B6041"/>
    <w:rsid w:val="003B6C6E"/>
    <w:rsid w:val="003B6CEA"/>
    <w:rsid w:val="003B7EF1"/>
    <w:rsid w:val="003C0532"/>
    <w:rsid w:val="003C0A03"/>
    <w:rsid w:val="003C0AA6"/>
    <w:rsid w:val="003C12A2"/>
    <w:rsid w:val="003C1394"/>
    <w:rsid w:val="003C139F"/>
    <w:rsid w:val="003C1763"/>
    <w:rsid w:val="003C1BC7"/>
    <w:rsid w:val="003C2226"/>
    <w:rsid w:val="003C2308"/>
    <w:rsid w:val="003C28AC"/>
    <w:rsid w:val="003C28C6"/>
    <w:rsid w:val="003C2C6D"/>
    <w:rsid w:val="003C2C9F"/>
    <w:rsid w:val="003C2FC5"/>
    <w:rsid w:val="003C3140"/>
    <w:rsid w:val="003C3198"/>
    <w:rsid w:val="003C3320"/>
    <w:rsid w:val="003C3401"/>
    <w:rsid w:val="003C366F"/>
    <w:rsid w:val="003C3C89"/>
    <w:rsid w:val="003C40EF"/>
    <w:rsid w:val="003C4407"/>
    <w:rsid w:val="003C4497"/>
    <w:rsid w:val="003C45F7"/>
    <w:rsid w:val="003C462F"/>
    <w:rsid w:val="003C4855"/>
    <w:rsid w:val="003C4A47"/>
    <w:rsid w:val="003C4D89"/>
    <w:rsid w:val="003C4F2C"/>
    <w:rsid w:val="003C5590"/>
    <w:rsid w:val="003C56CC"/>
    <w:rsid w:val="003C5703"/>
    <w:rsid w:val="003C5784"/>
    <w:rsid w:val="003C57B8"/>
    <w:rsid w:val="003C59B9"/>
    <w:rsid w:val="003C5AD6"/>
    <w:rsid w:val="003C5BAD"/>
    <w:rsid w:val="003C624D"/>
    <w:rsid w:val="003C64EF"/>
    <w:rsid w:val="003C67EF"/>
    <w:rsid w:val="003C6823"/>
    <w:rsid w:val="003C69D3"/>
    <w:rsid w:val="003C6AF4"/>
    <w:rsid w:val="003C6C39"/>
    <w:rsid w:val="003C6D4B"/>
    <w:rsid w:val="003C704F"/>
    <w:rsid w:val="003C70BA"/>
    <w:rsid w:val="003C71F1"/>
    <w:rsid w:val="003C791C"/>
    <w:rsid w:val="003C7CF7"/>
    <w:rsid w:val="003C7E74"/>
    <w:rsid w:val="003D0471"/>
    <w:rsid w:val="003D071D"/>
    <w:rsid w:val="003D0A71"/>
    <w:rsid w:val="003D0D21"/>
    <w:rsid w:val="003D0D82"/>
    <w:rsid w:val="003D1029"/>
    <w:rsid w:val="003D11E0"/>
    <w:rsid w:val="003D17EC"/>
    <w:rsid w:val="003D1C90"/>
    <w:rsid w:val="003D1F68"/>
    <w:rsid w:val="003D2258"/>
    <w:rsid w:val="003D2280"/>
    <w:rsid w:val="003D23FA"/>
    <w:rsid w:val="003D2ABD"/>
    <w:rsid w:val="003D2D7A"/>
    <w:rsid w:val="003D2F7B"/>
    <w:rsid w:val="003D3363"/>
    <w:rsid w:val="003D347A"/>
    <w:rsid w:val="003D34EF"/>
    <w:rsid w:val="003D364C"/>
    <w:rsid w:val="003D3AE9"/>
    <w:rsid w:val="003D3EF4"/>
    <w:rsid w:val="003D3FD9"/>
    <w:rsid w:val="003D4713"/>
    <w:rsid w:val="003D4842"/>
    <w:rsid w:val="003D4A0F"/>
    <w:rsid w:val="003D4EEE"/>
    <w:rsid w:val="003D51BF"/>
    <w:rsid w:val="003D5696"/>
    <w:rsid w:val="003D58F3"/>
    <w:rsid w:val="003D5D0C"/>
    <w:rsid w:val="003D5D97"/>
    <w:rsid w:val="003D6556"/>
    <w:rsid w:val="003D660E"/>
    <w:rsid w:val="003D694B"/>
    <w:rsid w:val="003D6D71"/>
    <w:rsid w:val="003D72B3"/>
    <w:rsid w:val="003D7518"/>
    <w:rsid w:val="003D7711"/>
    <w:rsid w:val="003D7A09"/>
    <w:rsid w:val="003D7AED"/>
    <w:rsid w:val="003D7BD5"/>
    <w:rsid w:val="003D7E76"/>
    <w:rsid w:val="003E0642"/>
    <w:rsid w:val="003E0863"/>
    <w:rsid w:val="003E0F42"/>
    <w:rsid w:val="003E104D"/>
    <w:rsid w:val="003E148C"/>
    <w:rsid w:val="003E161E"/>
    <w:rsid w:val="003E193D"/>
    <w:rsid w:val="003E1AEB"/>
    <w:rsid w:val="003E1F01"/>
    <w:rsid w:val="003E2002"/>
    <w:rsid w:val="003E23F3"/>
    <w:rsid w:val="003E265A"/>
    <w:rsid w:val="003E2EF5"/>
    <w:rsid w:val="003E3687"/>
    <w:rsid w:val="003E36C8"/>
    <w:rsid w:val="003E3831"/>
    <w:rsid w:val="003E3EE6"/>
    <w:rsid w:val="003E3FBD"/>
    <w:rsid w:val="003E43BC"/>
    <w:rsid w:val="003E465A"/>
    <w:rsid w:val="003E4E1E"/>
    <w:rsid w:val="003E4E99"/>
    <w:rsid w:val="003E55A3"/>
    <w:rsid w:val="003E5DFB"/>
    <w:rsid w:val="003E5F49"/>
    <w:rsid w:val="003E60BE"/>
    <w:rsid w:val="003E60FA"/>
    <w:rsid w:val="003E65EA"/>
    <w:rsid w:val="003E6933"/>
    <w:rsid w:val="003E6ADD"/>
    <w:rsid w:val="003E6E9E"/>
    <w:rsid w:val="003E6F5F"/>
    <w:rsid w:val="003E6FCB"/>
    <w:rsid w:val="003E700C"/>
    <w:rsid w:val="003E7191"/>
    <w:rsid w:val="003E73E1"/>
    <w:rsid w:val="003E7724"/>
    <w:rsid w:val="003E7969"/>
    <w:rsid w:val="003E7CF1"/>
    <w:rsid w:val="003F0353"/>
    <w:rsid w:val="003F0507"/>
    <w:rsid w:val="003F0CBA"/>
    <w:rsid w:val="003F1244"/>
    <w:rsid w:val="003F170D"/>
    <w:rsid w:val="003F1C92"/>
    <w:rsid w:val="003F216C"/>
    <w:rsid w:val="003F21DB"/>
    <w:rsid w:val="003F21F4"/>
    <w:rsid w:val="003F23F1"/>
    <w:rsid w:val="003F24F7"/>
    <w:rsid w:val="003F2637"/>
    <w:rsid w:val="003F2773"/>
    <w:rsid w:val="003F2807"/>
    <w:rsid w:val="003F290D"/>
    <w:rsid w:val="003F2B83"/>
    <w:rsid w:val="003F2DB0"/>
    <w:rsid w:val="003F3BB7"/>
    <w:rsid w:val="003F402D"/>
    <w:rsid w:val="003F460A"/>
    <w:rsid w:val="003F4652"/>
    <w:rsid w:val="003F46B3"/>
    <w:rsid w:val="003F472E"/>
    <w:rsid w:val="003F47C9"/>
    <w:rsid w:val="003F48B4"/>
    <w:rsid w:val="003F4AA4"/>
    <w:rsid w:val="003F6389"/>
    <w:rsid w:val="003F6557"/>
    <w:rsid w:val="003F6A3B"/>
    <w:rsid w:val="003F6C3A"/>
    <w:rsid w:val="003F7142"/>
    <w:rsid w:val="003F71B4"/>
    <w:rsid w:val="003F74A9"/>
    <w:rsid w:val="003F74D2"/>
    <w:rsid w:val="003F78C0"/>
    <w:rsid w:val="003F7ACA"/>
    <w:rsid w:val="003F7D9C"/>
    <w:rsid w:val="004000A0"/>
    <w:rsid w:val="00400163"/>
    <w:rsid w:val="00400181"/>
    <w:rsid w:val="0040023B"/>
    <w:rsid w:val="004004D6"/>
    <w:rsid w:val="004005AF"/>
    <w:rsid w:val="004007AB"/>
    <w:rsid w:val="004008C6"/>
    <w:rsid w:val="00400A80"/>
    <w:rsid w:val="00400D10"/>
    <w:rsid w:val="004011A7"/>
    <w:rsid w:val="004016B2"/>
    <w:rsid w:val="004016D6"/>
    <w:rsid w:val="00401CB5"/>
    <w:rsid w:val="00401FC3"/>
    <w:rsid w:val="00402212"/>
    <w:rsid w:val="004022A9"/>
    <w:rsid w:val="00402A7B"/>
    <w:rsid w:val="00402B31"/>
    <w:rsid w:val="00402C2E"/>
    <w:rsid w:val="00402CD9"/>
    <w:rsid w:val="00402EDA"/>
    <w:rsid w:val="00402F27"/>
    <w:rsid w:val="004038FF"/>
    <w:rsid w:val="00403A71"/>
    <w:rsid w:val="00403BAC"/>
    <w:rsid w:val="00403DA5"/>
    <w:rsid w:val="0040415E"/>
    <w:rsid w:val="004051F1"/>
    <w:rsid w:val="0040535E"/>
    <w:rsid w:val="004057EA"/>
    <w:rsid w:val="00405E68"/>
    <w:rsid w:val="00406228"/>
    <w:rsid w:val="004062F6"/>
    <w:rsid w:val="0040673C"/>
    <w:rsid w:val="00406B66"/>
    <w:rsid w:val="00406EC0"/>
    <w:rsid w:val="0040715E"/>
    <w:rsid w:val="00407448"/>
    <w:rsid w:val="004074C2"/>
    <w:rsid w:val="00407732"/>
    <w:rsid w:val="00407783"/>
    <w:rsid w:val="0040798B"/>
    <w:rsid w:val="00407A58"/>
    <w:rsid w:val="00407AA1"/>
    <w:rsid w:val="00407EDF"/>
    <w:rsid w:val="00410597"/>
    <w:rsid w:val="004105E9"/>
    <w:rsid w:val="00410943"/>
    <w:rsid w:val="00410AC6"/>
    <w:rsid w:val="00411351"/>
    <w:rsid w:val="004115D1"/>
    <w:rsid w:val="00411A7A"/>
    <w:rsid w:val="00411D7C"/>
    <w:rsid w:val="0041246C"/>
    <w:rsid w:val="00412894"/>
    <w:rsid w:val="00412F0B"/>
    <w:rsid w:val="00413005"/>
    <w:rsid w:val="0041307A"/>
    <w:rsid w:val="004131E6"/>
    <w:rsid w:val="004136DF"/>
    <w:rsid w:val="004137AD"/>
    <w:rsid w:val="004137B1"/>
    <w:rsid w:val="00413B69"/>
    <w:rsid w:val="00413BDA"/>
    <w:rsid w:val="00413C0C"/>
    <w:rsid w:val="00413D6A"/>
    <w:rsid w:val="0041424C"/>
    <w:rsid w:val="0041456B"/>
    <w:rsid w:val="0041461E"/>
    <w:rsid w:val="004148AD"/>
    <w:rsid w:val="004149AC"/>
    <w:rsid w:val="004149E3"/>
    <w:rsid w:val="00414D88"/>
    <w:rsid w:val="00414F32"/>
    <w:rsid w:val="00414F82"/>
    <w:rsid w:val="00415534"/>
    <w:rsid w:val="00415689"/>
    <w:rsid w:val="004156A2"/>
    <w:rsid w:val="004156A8"/>
    <w:rsid w:val="004157D0"/>
    <w:rsid w:val="00415802"/>
    <w:rsid w:val="00415C24"/>
    <w:rsid w:val="00415C4F"/>
    <w:rsid w:val="00415F1D"/>
    <w:rsid w:val="004163DF"/>
    <w:rsid w:val="00416453"/>
    <w:rsid w:val="00416C42"/>
    <w:rsid w:val="0041734A"/>
    <w:rsid w:val="00417758"/>
    <w:rsid w:val="00417AC6"/>
    <w:rsid w:val="00417D29"/>
    <w:rsid w:val="00417D2B"/>
    <w:rsid w:val="004200AE"/>
    <w:rsid w:val="00420354"/>
    <w:rsid w:val="004205B0"/>
    <w:rsid w:val="00420C06"/>
    <w:rsid w:val="00420F59"/>
    <w:rsid w:val="00421917"/>
    <w:rsid w:val="00421BCB"/>
    <w:rsid w:val="00422030"/>
    <w:rsid w:val="0042219E"/>
    <w:rsid w:val="004222E3"/>
    <w:rsid w:val="00423293"/>
    <w:rsid w:val="0042376F"/>
    <w:rsid w:val="0042388A"/>
    <w:rsid w:val="0042392E"/>
    <w:rsid w:val="004239C9"/>
    <w:rsid w:val="00423EEA"/>
    <w:rsid w:val="00424237"/>
    <w:rsid w:val="004247AA"/>
    <w:rsid w:val="00424957"/>
    <w:rsid w:val="00424961"/>
    <w:rsid w:val="004249CB"/>
    <w:rsid w:val="00424BB8"/>
    <w:rsid w:val="00424F90"/>
    <w:rsid w:val="004250E7"/>
    <w:rsid w:val="004251B3"/>
    <w:rsid w:val="004254AC"/>
    <w:rsid w:val="004257E1"/>
    <w:rsid w:val="00425B0F"/>
    <w:rsid w:val="00425DF9"/>
    <w:rsid w:val="00425EDB"/>
    <w:rsid w:val="0042651E"/>
    <w:rsid w:val="00426933"/>
    <w:rsid w:val="00427002"/>
    <w:rsid w:val="00427066"/>
    <w:rsid w:val="00427113"/>
    <w:rsid w:val="00427286"/>
    <w:rsid w:val="0042767F"/>
    <w:rsid w:val="00427B7B"/>
    <w:rsid w:val="00430064"/>
    <w:rsid w:val="00430076"/>
    <w:rsid w:val="0043071B"/>
    <w:rsid w:val="004309A1"/>
    <w:rsid w:val="00430C76"/>
    <w:rsid w:val="00430D5E"/>
    <w:rsid w:val="00431052"/>
    <w:rsid w:val="00431284"/>
    <w:rsid w:val="00431BC0"/>
    <w:rsid w:val="00431D93"/>
    <w:rsid w:val="00431FF0"/>
    <w:rsid w:val="0043223B"/>
    <w:rsid w:val="004329C3"/>
    <w:rsid w:val="00433188"/>
    <w:rsid w:val="00433908"/>
    <w:rsid w:val="00433B3D"/>
    <w:rsid w:val="00433F46"/>
    <w:rsid w:val="00433FA3"/>
    <w:rsid w:val="004340A8"/>
    <w:rsid w:val="0043412C"/>
    <w:rsid w:val="004341E1"/>
    <w:rsid w:val="00434391"/>
    <w:rsid w:val="00434460"/>
    <w:rsid w:val="004344AB"/>
    <w:rsid w:val="00434AAA"/>
    <w:rsid w:val="004355FD"/>
    <w:rsid w:val="00435992"/>
    <w:rsid w:val="00435A19"/>
    <w:rsid w:val="00435EB6"/>
    <w:rsid w:val="00435F08"/>
    <w:rsid w:val="0043639C"/>
    <w:rsid w:val="0043643F"/>
    <w:rsid w:val="004367C0"/>
    <w:rsid w:val="00436D7C"/>
    <w:rsid w:val="00437517"/>
    <w:rsid w:val="004377E7"/>
    <w:rsid w:val="0043782D"/>
    <w:rsid w:val="004378EC"/>
    <w:rsid w:val="00437B3E"/>
    <w:rsid w:val="00437B88"/>
    <w:rsid w:val="00437D6E"/>
    <w:rsid w:val="004403C0"/>
    <w:rsid w:val="00440631"/>
    <w:rsid w:val="00440693"/>
    <w:rsid w:val="00440780"/>
    <w:rsid w:val="004409D3"/>
    <w:rsid w:val="00440B40"/>
    <w:rsid w:val="00440BF0"/>
    <w:rsid w:val="00441026"/>
    <w:rsid w:val="0044137F"/>
    <w:rsid w:val="00441689"/>
    <w:rsid w:val="004418EC"/>
    <w:rsid w:val="00441988"/>
    <w:rsid w:val="004419E4"/>
    <w:rsid w:val="00441B8B"/>
    <w:rsid w:val="00441D7F"/>
    <w:rsid w:val="00441DA8"/>
    <w:rsid w:val="00441E45"/>
    <w:rsid w:val="0044215C"/>
    <w:rsid w:val="004425F7"/>
    <w:rsid w:val="004429B7"/>
    <w:rsid w:val="00442C85"/>
    <w:rsid w:val="0044314D"/>
    <w:rsid w:val="00443281"/>
    <w:rsid w:val="00443669"/>
    <w:rsid w:val="00443927"/>
    <w:rsid w:val="004439F4"/>
    <w:rsid w:val="00443D9E"/>
    <w:rsid w:val="00444272"/>
    <w:rsid w:val="00444407"/>
    <w:rsid w:val="00444475"/>
    <w:rsid w:val="004444D7"/>
    <w:rsid w:val="00444B88"/>
    <w:rsid w:val="00445274"/>
    <w:rsid w:val="00445743"/>
    <w:rsid w:val="0044599A"/>
    <w:rsid w:val="00445CE8"/>
    <w:rsid w:val="00445F0A"/>
    <w:rsid w:val="0044691E"/>
    <w:rsid w:val="00446A20"/>
    <w:rsid w:val="00446BE0"/>
    <w:rsid w:val="00446E24"/>
    <w:rsid w:val="00446F51"/>
    <w:rsid w:val="00446F6F"/>
    <w:rsid w:val="00446FF8"/>
    <w:rsid w:val="00447219"/>
    <w:rsid w:val="00447228"/>
    <w:rsid w:val="00447518"/>
    <w:rsid w:val="00447670"/>
    <w:rsid w:val="0044778A"/>
    <w:rsid w:val="00447BCA"/>
    <w:rsid w:val="00447C9A"/>
    <w:rsid w:val="00450511"/>
    <w:rsid w:val="00450795"/>
    <w:rsid w:val="00450BE2"/>
    <w:rsid w:val="00450BF6"/>
    <w:rsid w:val="00451021"/>
    <w:rsid w:val="004511FD"/>
    <w:rsid w:val="004512EC"/>
    <w:rsid w:val="00451307"/>
    <w:rsid w:val="004513F1"/>
    <w:rsid w:val="00451C67"/>
    <w:rsid w:val="00451CE1"/>
    <w:rsid w:val="00451F6E"/>
    <w:rsid w:val="00452042"/>
    <w:rsid w:val="004520ED"/>
    <w:rsid w:val="00452621"/>
    <w:rsid w:val="00453079"/>
    <w:rsid w:val="004533CB"/>
    <w:rsid w:val="004533E2"/>
    <w:rsid w:val="00453460"/>
    <w:rsid w:val="004536B0"/>
    <w:rsid w:val="004537F8"/>
    <w:rsid w:val="00453A46"/>
    <w:rsid w:val="00453B15"/>
    <w:rsid w:val="00453F1F"/>
    <w:rsid w:val="00454032"/>
    <w:rsid w:val="0045416C"/>
    <w:rsid w:val="00454472"/>
    <w:rsid w:val="00454669"/>
    <w:rsid w:val="0045498A"/>
    <w:rsid w:val="00454EBE"/>
    <w:rsid w:val="00454FDE"/>
    <w:rsid w:val="00455255"/>
    <w:rsid w:val="004553F8"/>
    <w:rsid w:val="00455556"/>
    <w:rsid w:val="00455807"/>
    <w:rsid w:val="00455CB5"/>
    <w:rsid w:val="00455D36"/>
    <w:rsid w:val="00455FA3"/>
    <w:rsid w:val="0045612E"/>
    <w:rsid w:val="00456236"/>
    <w:rsid w:val="0045632C"/>
    <w:rsid w:val="00456E40"/>
    <w:rsid w:val="00457588"/>
    <w:rsid w:val="0045781E"/>
    <w:rsid w:val="00457D2A"/>
    <w:rsid w:val="004605E0"/>
    <w:rsid w:val="00460689"/>
    <w:rsid w:val="004616AB"/>
    <w:rsid w:val="0046179A"/>
    <w:rsid w:val="00461C73"/>
    <w:rsid w:val="00461E2E"/>
    <w:rsid w:val="00461E83"/>
    <w:rsid w:val="004622D6"/>
    <w:rsid w:val="0046250B"/>
    <w:rsid w:val="0046278A"/>
    <w:rsid w:val="004628E4"/>
    <w:rsid w:val="00462BAB"/>
    <w:rsid w:val="00463697"/>
    <w:rsid w:val="0046371B"/>
    <w:rsid w:val="00463B19"/>
    <w:rsid w:val="00463B5C"/>
    <w:rsid w:val="00463D5F"/>
    <w:rsid w:val="00463D8B"/>
    <w:rsid w:val="00463EBB"/>
    <w:rsid w:val="00463F78"/>
    <w:rsid w:val="004640FA"/>
    <w:rsid w:val="00464533"/>
    <w:rsid w:val="00464949"/>
    <w:rsid w:val="004653AD"/>
    <w:rsid w:val="00465512"/>
    <w:rsid w:val="0046569F"/>
    <w:rsid w:val="00465A97"/>
    <w:rsid w:val="00465BEC"/>
    <w:rsid w:val="004663DC"/>
    <w:rsid w:val="004669E7"/>
    <w:rsid w:val="00466AA9"/>
    <w:rsid w:val="00466FBD"/>
    <w:rsid w:val="004672D0"/>
    <w:rsid w:val="004672EB"/>
    <w:rsid w:val="004675C3"/>
    <w:rsid w:val="00467A04"/>
    <w:rsid w:val="004703CF"/>
    <w:rsid w:val="00470A62"/>
    <w:rsid w:val="00471300"/>
    <w:rsid w:val="00471379"/>
    <w:rsid w:val="0047173D"/>
    <w:rsid w:val="00471D33"/>
    <w:rsid w:val="00472001"/>
    <w:rsid w:val="004720C3"/>
    <w:rsid w:val="00472365"/>
    <w:rsid w:val="0047262E"/>
    <w:rsid w:val="00472B12"/>
    <w:rsid w:val="00472D17"/>
    <w:rsid w:val="0047316C"/>
    <w:rsid w:val="004733EC"/>
    <w:rsid w:val="0047369E"/>
    <w:rsid w:val="004739A8"/>
    <w:rsid w:val="00473BB1"/>
    <w:rsid w:val="00473F80"/>
    <w:rsid w:val="004740A2"/>
    <w:rsid w:val="00474274"/>
    <w:rsid w:val="004747E8"/>
    <w:rsid w:val="00474D09"/>
    <w:rsid w:val="0047522C"/>
    <w:rsid w:val="00475943"/>
    <w:rsid w:val="00475E54"/>
    <w:rsid w:val="00475FFC"/>
    <w:rsid w:val="0047613E"/>
    <w:rsid w:val="00476358"/>
    <w:rsid w:val="00476C59"/>
    <w:rsid w:val="00476CE0"/>
    <w:rsid w:val="00476DEF"/>
    <w:rsid w:val="004771B1"/>
    <w:rsid w:val="00477214"/>
    <w:rsid w:val="00477520"/>
    <w:rsid w:val="004775B0"/>
    <w:rsid w:val="00477AA3"/>
    <w:rsid w:val="00477D55"/>
    <w:rsid w:val="00477F87"/>
    <w:rsid w:val="00480164"/>
    <w:rsid w:val="004802B5"/>
    <w:rsid w:val="00480478"/>
    <w:rsid w:val="00480641"/>
    <w:rsid w:val="00480CD6"/>
    <w:rsid w:val="004810E7"/>
    <w:rsid w:val="0048120E"/>
    <w:rsid w:val="00481290"/>
    <w:rsid w:val="00482674"/>
    <w:rsid w:val="0048297E"/>
    <w:rsid w:val="00482F59"/>
    <w:rsid w:val="00482F94"/>
    <w:rsid w:val="0048388A"/>
    <w:rsid w:val="00483A1D"/>
    <w:rsid w:val="00483C31"/>
    <w:rsid w:val="00483C63"/>
    <w:rsid w:val="00483CF0"/>
    <w:rsid w:val="00483DF8"/>
    <w:rsid w:val="00483EB4"/>
    <w:rsid w:val="00483F6A"/>
    <w:rsid w:val="00484261"/>
    <w:rsid w:val="004843D6"/>
    <w:rsid w:val="00484691"/>
    <w:rsid w:val="00484C24"/>
    <w:rsid w:val="004850B8"/>
    <w:rsid w:val="0048540D"/>
    <w:rsid w:val="004857BD"/>
    <w:rsid w:val="00485864"/>
    <w:rsid w:val="00485BDF"/>
    <w:rsid w:val="00485C4E"/>
    <w:rsid w:val="00486215"/>
    <w:rsid w:val="0048734F"/>
    <w:rsid w:val="00487674"/>
    <w:rsid w:val="00487CF4"/>
    <w:rsid w:val="004900CC"/>
    <w:rsid w:val="004900FB"/>
    <w:rsid w:val="004901BD"/>
    <w:rsid w:val="00490E8C"/>
    <w:rsid w:val="004912D8"/>
    <w:rsid w:val="00491307"/>
    <w:rsid w:val="004913FA"/>
    <w:rsid w:val="004918ED"/>
    <w:rsid w:val="00491C43"/>
    <w:rsid w:val="00491FB6"/>
    <w:rsid w:val="004920F5"/>
    <w:rsid w:val="00492731"/>
    <w:rsid w:val="00492954"/>
    <w:rsid w:val="0049307B"/>
    <w:rsid w:val="00493CD3"/>
    <w:rsid w:val="004943B1"/>
    <w:rsid w:val="004944F1"/>
    <w:rsid w:val="004947C3"/>
    <w:rsid w:val="004948E5"/>
    <w:rsid w:val="00494B93"/>
    <w:rsid w:val="00494FE9"/>
    <w:rsid w:val="0049515F"/>
    <w:rsid w:val="00495549"/>
    <w:rsid w:val="00495AF9"/>
    <w:rsid w:val="00496288"/>
    <w:rsid w:val="004962B4"/>
    <w:rsid w:val="004964A2"/>
    <w:rsid w:val="004969D7"/>
    <w:rsid w:val="00496B21"/>
    <w:rsid w:val="00496F11"/>
    <w:rsid w:val="004970A7"/>
    <w:rsid w:val="00497198"/>
    <w:rsid w:val="0049723B"/>
    <w:rsid w:val="0049726F"/>
    <w:rsid w:val="004977D1"/>
    <w:rsid w:val="00497DBF"/>
    <w:rsid w:val="00497F86"/>
    <w:rsid w:val="004A0001"/>
    <w:rsid w:val="004A0291"/>
    <w:rsid w:val="004A0DFA"/>
    <w:rsid w:val="004A1396"/>
    <w:rsid w:val="004A245D"/>
    <w:rsid w:val="004A2480"/>
    <w:rsid w:val="004A29CF"/>
    <w:rsid w:val="004A3543"/>
    <w:rsid w:val="004A3715"/>
    <w:rsid w:val="004A3958"/>
    <w:rsid w:val="004A398E"/>
    <w:rsid w:val="004A3EF3"/>
    <w:rsid w:val="004A40D9"/>
    <w:rsid w:val="004A43D5"/>
    <w:rsid w:val="004A443C"/>
    <w:rsid w:val="004A4794"/>
    <w:rsid w:val="004A4871"/>
    <w:rsid w:val="004A4FC4"/>
    <w:rsid w:val="004A503A"/>
    <w:rsid w:val="004A5300"/>
    <w:rsid w:val="004A57EA"/>
    <w:rsid w:val="004A5899"/>
    <w:rsid w:val="004A5C43"/>
    <w:rsid w:val="004A5D70"/>
    <w:rsid w:val="004A5DB0"/>
    <w:rsid w:val="004A732F"/>
    <w:rsid w:val="004A7499"/>
    <w:rsid w:val="004A76E8"/>
    <w:rsid w:val="004A77EE"/>
    <w:rsid w:val="004A7A55"/>
    <w:rsid w:val="004A7C20"/>
    <w:rsid w:val="004A7EC1"/>
    <w:rsid w:val="004B0D6E"/>
    <w:rsid w:val="004B122C"/>
    <w:rsid w:val="004B1276"/>
    <w:rsid w:val="004B144A"/>
    <w:rsid w:val="004B1611"/>
    <w:rsid w:val="004B1731"/>
    <w:rsid w:val="004B177C"/>
    <w:rsid w:val="004B1BD3"/>
    <w:rsid w:val="004B1C6E"/>
    <w:rsid w:val="004B1CF3"/>
    <w:rsid w:val="004B2659"/>
    <w:rsid w:val="004B26D4"/>
    <w:rsid w:val="004B30FD"/>
    <w:rsid w:val="004B3536"/>
    <w:rsid w:val="004B3E71"/>
    <w:rsid w:val="004B46B2"/>
    <w:rsid w:val="004B4B74"/>
    <w:rsid w:val="004B52BE"/>
    <w:rsid w:val="004B54EA"/>
    <w:rsid w:val="004B568C"/>
    <w:rsid w:val="004B5865"/>
    <w:rsid w:val="004B5D71"/>
    <w:rsid w:val="004B60BC"/>
    <w:rsid w:val="004B639E"/>
    <w:rsid w:val="004B6FAB"/>
    <w:rsid w:val="004B7570"/>
    <w:rsid w:val="004B758F"/>
    <w:rsid w:val="004B77AB"/>
    <w:rsid w:val="004C00B9"/>
    <w:rsid w:val="004C02DB"/>
    <w:rsid w:val="004C0301"/>
    <w:rsid w:val="004C0BF1"/>
    <w:rsid w:val="004C1008"/>
    <w:rsid w:val="004C1813"/>
    <w:rsid w:val="004C1B9D"/>
    <w:rsid w:val="004C1BB7"/>
    <w:rsid w:val="004C1F76"/>
    <w:rsid w:val="004C2401"/>
    <w:rsid w:val="004C24FF"/>
    <w:rsid w:val="004C2608"/>
    <w:rsid w:val="004C2D6C"/>
    <w:rsid w:val="004C312C"/>
    <w:rsid w:val="004C3BFD"/>
    <w:rsid w:val="004C40CA"/>
    <w:rsid w:val="004C410C"/>
    <w:rsid w:val="004C44F2"/>
    <w:rsid w:val="004C4C70"/>
    <w:rsid w:val="004C4D1F"/>
    <w:rsid w:val="004C58B9"/>
    <w:rsid w:val="004C5DFE"/>
    <w:rsid w:val="004C6071"/>
    <w:rsid w:val="004C60A3"/>
    <w:rsid w:val="004C63AA"/>
    <w:rsid w:val="004C6464"/>
    <w:rsid w:val="004C64DE"/>
    <w:rsid w:val="004C6739"/>
    <w:rsid w:val="004C6757"/>
    <w:rsid w:val="004C696E"/>
    <w:rsid w:val="004C69E0"/>
    <w:rsid w:val="004C6A16"/>
    <w:rsid w:val="004C701A"/>
    <w:rsid w:val="004C719A"/>
    <w:rsid w:val="004C73C7"/>
    <w:rsid w:val="004C7535"/>
    <w:rsid w:val="004C786F"/>
    <w:rsid w:val="004C7B9A"/>
    <w:rsid w:val="004C7EB8"/>
    <w:rsid w:val="004D0DC3"/>
    <w:rsid w:val="004D11A3"/>
    <w:rsid w:val="004D1216"/>
    <w:rsid w:val="004D1581"/>
    <w:rsid w:val="004D1691"/>
    <w:rsid w:val="004D1F40"/>
    <w:rsid w:val="004D26C9"/>
    <w:rsid w:val="004D2953"/>
    <w:rsid w:val="004D2996"/>
    <w:rsid w:val="004D2B91"/>
    <w:rsid w:val="004D2E13"/>
    <w:rsid w:val="004D2E3D"/>
    <w:rsid w:val="004D30DD"/>
    <w:rsid w:val="004D39F9"/>
    <w:rsid w:val="004D3D77"/>
    <w:rsid w:val="004D3EBC"/>
    <w:rsid w:val="004D4335"/>
    <w:rsid w:val="004D43E8"/>
    <w:rsid w:val="004D466E"/>
    <w:rsid w:val="004D49A0"/>
    <w:rsid w:val="004D5192"/>
    <w:rsid w:val="004D5AC0"/>
    <w:rsid w:val="004D61B6"/>
    <w:rsid w:val="004D6336"/>
    <w:rsid w:val="004D6381"/>
    <w:rsid w:val="004D6690"/>
    <w:rsid w:val="004D68CB"/>
    <w:rsid w:val="004D694C"/>
    <w:rsid w:val="004D6B1F"/>
    <w:rsid w:val="004D6BE9"/>
    <w:rsid w:val="004D7154"/>
    <w:rsid w:val="004D7833"/>
    <w:rsid w:val="004E00D5"/>
    <w:rsid w:val="004E0898"/>
    <w:rsid w:val="004E08FD"/>
    <w:rsid w:val="004E09C6"/>
    <w:rsid w:val="004E0CAB"/>
    <w:rsid w:val="004E0DC6"/>
    <w:rsid w:val="004E0F6A"/>
    <w:rsid w:val="004E11BD"/>
    <w:rsid w:val="004E1243"/>
    <w:rsid w:val="004E14A3"/>
    <w:rsid w:val="004E18EB"/>
    <w:rsid w:val="004E1D0F"/>
    <w:rsid w:val="004E216F"/>
    <w:rsid w:val="004E253A"/>
    <w:rsid w:val="004E265A"/>
    <w:rsid w:val="004E2ED9"/>
    <w:rsid w:val="004E3298"/>
    <w:rsid w:val="004E3776"/>
    <w:rsid w:val="004E3CAE"/>
    <w:rsid w:val="004E476E"/>
    <w:rsid w:val="004E4788"/>
    <w:rsid w:val="004E4B42"/>
    <w:rsid w:val="004E4B67"/>
    <w:rsid w:val="004E5131"/>
    <w:rsid w:val="004E53CC"/>
    <w:rsid w:val="004E5507"/>
    <w:rsid w:val="004E5718"/>
    <w:rsid w:val="004E57CE"/>
    <w:rsid w:val="004E5A10"/>
    <w:rsid w:val="004E5BD5"/>
    <w:rsid w:val="004E5D1F"/>
    <w:rsid w:val="004E5DA2"/>
    <w:rsid w:val="004E5DA9"/>
    <w:rsid w:val="004E648D"/>
    <w:rsid w:val="004E7284"/>
    <w:rsid w:val="004E75C8"/>
    <w:rsid w:val="004F0017"/>
    <w:rsid w:val="004F003B"/>
    <w:rsid w:val="004F032F"/>
    <w:rsid w:val="004F0674"/>
    <w:rsid w:val="004F07AF"/>
    <w:rsid w:val="004F0B15"/>
    <w:rsid w:val="004F1061"/>
    <w:rsid w:val="004F134E"/>
    <w:rsid w:val="004F14DE"/>
    <w:rsid w:val="004F14EF"/>
    <w:rsid w:val="004F17B6"/>
    <w:rsid w:val="004F1941"/>
    <w:rsid w:val="004F1B50"/>
    <w:rsid w:val="004F1E5B"/>
    <w:rsid w:val="004F1F53"/>
    <w:rsid w:val="004F2023"/>
    <w:rsid w:val="004F20DD"/>
    <w:rsid w:val="004F21A5"/>
    <w:rsid w:val="004F23F2"/>
    <w:rsid w:val="004F2D77"/>
    <w:rsid w:val="004F2ECD"/>
    <w:rsid w:val="004F2FB0"/>
    <w:rsid w:val="004F33B6"/>
    <w:rsid w:val="004F3662"/>
    <w:rsid w:val="004F375D"/>
    <w:rsid w:val="004F3886"/>
    <w:rsid w:val="004F3AD3"/>
    <w:rsid w:val="004F3E3E"/>
    <w:rsid w:val="004F40AE"/>
    <w:rsid w:val="004F465F"/>
    <w:rsid w:val="004F493A"/>
    <w:rsid w:val="004F5294"/>
    <w:rsid w:val="004F548D"/>
    <w:rsid w:val="004F54AC"/>
    <w:rsid w:val="004F5981"/>
    <w:rsid w:val="004F5CD1"/>
    <w:rsid w:val="004F673F"/>
    <w:rsid w:val="004F689E"/>
    <w:rsid w:val="004F6906"/>
    <w:rsid w:val="004F6BFA"/>
    <w:rsid w:val="004F7126"/>
    <w:rsid w:val="004F743A"/>
    <w:rsid w:val="004F7DF5"/>
    <w:rsid w:val="00500570"/>
    <w:rsid w:val="005005ED"/>
    <w:rsid w:val="00500725"/>
    <w:rsid w:val="005008DF"/>
    <w:rsid w:val="005009CB"/>
    <w:rsid w:val="005013E3"/>
    <w:rsid w:val="0050149C"/>
    <w:rsid w:val="00501EC7"/>
    <w:rsid w:val="00501FC2"/>
    <w:rsid w:val="00502172"/>
    <w:rsid w:val="00502220"/>
    <w:rsid w:val="005023AB"/>
    <w:rsid w:val="005024C5"/>
    <w:rsid w:val="00502837"/>
    <w:rsid w:val="00502F11"/>
    <w:rsid w:val="00503072"/>
    <w:rsid w:val="00503346"/>
    <w:rsid w:val="0050376D"/>
    <w:rsid w:val="00503DE8"/>
    <w:rsid w:val="0050400E"/>
    <w:rsid w:val="00504061"/>
    <w:rsid w:val="00504400"/>
    <w:rsid w:val="00504D81"/>
    <w:rsid w:val="00504EFF"/>
    <w:rsid w:val="005051ED"/>
    <w:rsid w:val="00505A2B"/>
    <w:rsid w:val="00505ACB"/>
    <w:rsid w:val="00505D0C"/>
    <w:rsid w:val="00505F0B"/>
    <w:rsid w:val="00506276"/>
    <w:rsid w:val="005063C1"/>
    <w:rsid w:val="00506C5A"/>
    <w:rsid w:val="00506C8D"/>
    <w:rsid w:val="00506DD5"/>
    <w:rsid w:val="00506EF6"/>
    <w:rsid w:val="00507024"/>
    <w:rsid w:val="005071AA"/>
    <w:rsid w:val="00507464"/>
    <w:rsid w:val="005077A5"/>
    <w:rsid w:val="005078BB"/>
    <w:rsid w:val="00507C1A"/>
    <w:rsid w:val="00507C55"/>
    <w:rsid w:val="005101C7"/>
    <w:rsid w:val="0051033D"/>
    <w:rsid w:val="00510648"/>
    <w:rsid w:val="00510675"/>
    <w:rsid w:val="0051070C"/>
    <w:rsid w:val="00510B46"/>
    <w:rsid w:val="00511157"/>
    <w:rsid w:val="005111CB"/>
    <w:rsid w:val="005112CC"/>
    <w:rsid w:val="00511577"/>
    <w:rsid w:val="00511776"/>
    <w:rsid w:val="00511DC1"/>
    <w:rsid w:val="00511FC6"/>
    <w:rsid w:val="00512354"/>
    <w:rsid w:val="005128E3"/>
    <w:rsid w:val="00512D98"/>
    <w:rsid w:val="005133CC"/>
    <w:rsid w:val="005136C2"/>
    <w:rsid w:val="00513E4A"/>
    <w:rsid w:val="005141C3"/>
    <w:rsid w:val="00514458"/>
    <w:rsid w:val="00514548"/>
    <w:rsid w:val="005146C2"/>
    <w:rsid w:val="00514968"/>
    <w:rsid w:val="00514AA0"/>
    <w:rsid w:val="00514F4D"/>
    <w:rsid w:val="0051561A"/>
    <w:rsid w:val="00515C53"/>
    <w:rsid w:val="00515C8E"/>
    <w:rsid w:val="00515D12"/>
    <w:rsid w:val="00515E89"/>
    <w:rsid w:val="00515E8C"/>
    <w:rsid w:val="005162ED"/>
    <w:rsid w:val="00516BDA"/>
    <w:rsid w:val="00516C2E"/>
    <w:rsid w:val="00516E35"/>
    <w:rsid w:val="005171B4"/>
    <w:rsid w:val="00517391"/>
    <w:rsid w:val="005174F9"/>
    <w:rsid w:val="005175E8"/>
    <w:rsid w:val="00517781"/>
    <w:rsid w:val="005179C0"/>
    <w:rsid w:val="0052020C"/>
    <w:rsid w:val="005202C7"/>
    <w:rsid w:val="005204DE"/>
    <w:rsid w:val="00520B85"/>
    <w:rsid w:val="00520BC3"/>
    <w:rsid w:val="00521356"/>
    <w:rsid w:val="005213B7"/>
    <w:rsid w:val="00521584"/>
    <w:rsid w:val="005217DE"/>
    <w:rsid w:val="00521F68"/>
    <w:rsid w:val="0052245F"/>
    <w:rsid w:val="0052277D"/>
    <w:rsid w:val="00522AE6"/>
    <w:rsid w:val="00522B08"/>
    <w:rsid w:val="00522F40"/>
    <w:rsid w:val="00522F4E"/>
    <w:rsid w:val="00523584"/>
    <w:rsid w:val="00523BCF"/>
    <w:rsid w:val="005241F9"/>
    <w:rsid w:val="00524445"/>
    <w:rsid w:val="0052463F"/>
    <w:rsid w:val="00524870"/>
    <w:rsid w:val="00524A91"/>
    <w:rsid w:val="00524B62"/>
    <w:rsid w:val="00524E59"/>
    <w:rsid w:val="00525431"/>
    <w:rsid w:val="00525D80"/>
    <w:rsid w:val="00526B1C"/>
    <w:rsid w:val="00526C15"/>
    <w:rsid w:val="005277F8"/>
    <w:rsid w:val="00527941"/>
    <w:rsid w:val="00527F3E"/>
    <w:rsid w:val="00530058"/>
    <w:rsid w:val="00530672"/>
    <w:rsid w:val="0053079A"/>
    <w:rsid w:val="005307BB"/>
    <w:rsid w:val="00530811"/>
    <w:rsid w:val="00530E9F"/>
    <w:rsid w:val="00531146"/>
    <w:rsid w:val="00531BE1"/>
    <w:rsid w:val="0053213A"/>
    <w:rsid w:val="005321EF"/>
    <w:rsid w:val="00532202"/>
    <w:rsid w:val="0053235A"/>
    <w:rsid w:val="0053248E"/>
    <w:rsid w:val="0053254D"/>
    <w:rsid w:val="005327F8"/>
    <w:rsid w:val="00532A02"/>
    <w:rsid w:val="00532EB0"/>
    <w:rsid w:val="0053306D"/>
    <w:rsid w:val="00534221"/>
    <w:rsid w:val="00534524"/>
    <w:rsid w:val="00534833"/>
    <w:rsid w:val="00534B4C"/>
    <w:rsid w:val="00534E80"/>
    <w:rsid w:val="00534F0C"/>
    <w:rsid w:val="00534F82"/>
    <w:rsid w:val="00535419"/>
    <w:rsid w:val="00535497"/>
    <w:rsid w:val="00535B17"/>
    <w:rsid w:val="00535C98"/>
    <w:rsid w:val="00535EBF"/>
    <w:rsid w:val="00535FD5"/>
    <w:rsid w:val="005365D0"/>
    <w:rsid w:val="0053662A"/>
    <w:rsid w:val="0053675D"/>
    <w:rsid w:val="00536C5B"/>
    <w:rsid w:val="00536D97"/>
    <w:rsid w:val="00537194"/>
    <w:rsid w:val="005372A6"/>
    <w:rsid w:val="00537528"/>
    <w:rsid w:val="00537671"/>
    <w:rsid w:val="00537956"/>
    <w:rsid w:val="00537D05"/>
    <w:rsid w:val="00540067"/>
    <w:rsid w:val="0054019A"/>
    <w:rsid w:val="005402CA"/>
    <w:rsid w:val="00540310"/>
    <w:rsid w:val="00540474"/>
    <w:rsid w:val="0054048C"/>
    <w:rsid w:val="00540617"/>
    <w:rsid w:val="005406E6"/>
    <w:rsid w:val="005407B1"/>
    <w:rsid w:val="00541268"/>
    <w:rsid w:val="0054135D"/>
    <w:rsid w:val="00541800"/>
    <w:rsid w:val="0054180A"/>
    <w:rsid w:val="00541CB6"/>
    <w:rsid w:val="00541FB2"/>
    <w:rsid w:val="0054236E"/>
    <w:rsid w:val="00542512"/>
    <w:rsid w:val="00542CB5"/>
    <w:rsid w:val="0054312F"/>
    <w:rsid w:val="005431CE"/>
    <w:rsid w:val="0054343B"/>
    <w:rsid w:val="00543510"/>
    <w:rsid w:val="0054361E"/>
    <w:rsid w:val="005436A8"/>
    <w:rsid w:val="00543919"/>
    <w:rsid w:val="005439C6"/>
    <w:rsid w:val="005439D0"/>
    <w:rsid w:val="00543B3A"/>
    <w:rsid w:val="005440FA"/>
    <w:rsid w:val="00544165"/>
    <w:rsid w:val="00544652"/>
    <w:rsid w:val="00544690"/>
    <w:rsid w:val="005448E1"/>
    <w:rsid w:val="00544C1B"/>
    <w:rsid w:val="00544F15"/>
    <w:rsid w:val="00544F46"/>
    <w:rsid w:val="00545602"/>
    <w:rsid w:val="0054575A"/>
    <w:rsid w:val="00545BD2"/>
    <w:rsid w:val="00546338"/>
    <w:rsid w:val="00546427"/>
    <w:rsid w:val="005465D3"/>
    <w:rsid w:val="00546E09"/>
    <w:rsid w:val="005472A5"/>
    <w:rsid w:val="005474E9"/>
    <w:rsid w:val="0054782E"/>
    <w:rsid w:val="00547966"/>
    <w:rsid w:val="0054799C"/>
    <w:rsid w:val="00547DE2"/>
    <w:rsid w:val="00547E2F"/>
    <w:rsid w:val="00550767"/>
    <w:rsid w:val="005508A0"/>
    <w:rsid w:val="00550FCB"/>
    <w:rsid w:val="00551340"/>
    <w:rsid w:val="0055188D"/>
    <w:rsid w:val="005518FD"/>
    <w:rsid w:val="00551AF2"/>
    <w:rsid w:val="00551BE2"/>
    <w:rsid w:val="00551BF5"/>
    <w:rsid w:val="00551D81"/>
    <w:rsid w:val="00551FB5"/>
    <w:rsid w:val="005522FF"/>
    <w:rsid w:val="005527C9"/>
    <w:rsid w:val="00552BDA"/>
    <w:rsid w:val="00553622"/>
    <w:rsid w:val="00553AD6"/>
    <w:rsid w:val="00553B93"/>
    <w:rsid w:val="00553BB1"/>
    <w:rsid w:val="00553F68"/>
    <w:rsid w:val="0055409D"/>
    <w:rsid w:val="00554139"/>
    <w:rsid w:val="00554246"/>
    <w:rsid w:val="005542CD"/>
    <w:rsid w:val="005545F0"/>
    <w:rsid w:val="00554A83"/>
    <w:rsid w:val="00556C3B"/>
    <w:rsid w:val="00556D1A"/>
    <w:rsid w:val="00556DEC"/>
    <w:rsid w:val="00556F79"/>
    <w:rsid w:val="00557000"/>
    <w:rsid w:val="00557207"/>
    <w:rsid w:val="00557CEC"/>
    <w:rsid w:val="00557E7B"/>
    <w:rsid w:val="005604BE"/>
    <w:rsid w:val="00560B0E"/>
    <w:rsid w:val="00560C5C"/>
    <w:rsid w:val="005610C0"/>
    <w:rsid w:val="005611DF"/>
    <w:rsid w:val="00561306"/>
    <w:rsid w:val="005614B9"/>
    <w:rsid w:val="0056155D"/>
    <w:rsid w:val="005615E3"/>
    <w:rsid w:val="00561D0C"/>
    <w:rsid w:val="00561F4F"/>
    <w:rsid w:val="00562432"/>
    <w:rsid w:val="0056274F"/>
    <w:rsid w:val="0056339F"/>
    <w:rsid w:val="005635A3"/>
    <w:rsid w:val="00563649"/>
    <w:rsid w:val="00563691"/>
    <w:rsid w:val="005638E7"/>
    <w:rsid w:val="00563AE7"/>
    <w:rsid w:val="00563C73"/>
    <w:rsid w:val="00563EE9"/>
    <w:rsid w:val="00563F43"/>
    <w:rsid w:val="005644B3"/>
    <w:rsid w:val="005649E6"/>
    <w:rsid w:val="00564BD4"/>
    <w:rsid w:val="00564FFC"/>
    <w:rsid w:val="00565522"/>
    <w:rsid w:val="00565964"/>
    <w:rsid w:val="005662C2"/>
    <w:rsid w:val="005662F1"/>
    <w:rsid w:val="0056652A"/>
    <w:rsid w:val="00566A87"/>
    <w:rsid w:val="00566A92"/>
    <w:rsid w:val="00567377"/>
    <w:rsid w:val="00567D92"/>
    <w:rsid w:val="00567F00"/>
    <w:rsid w:val="00570113"/>
    <w:rsid w:val="00570417"/>
    <w:rsid w:val="0057049F"/>
    <w:rsid w:val="0057069B"/>
    <w:rsid w:val="00570768"/>
    <w:rsid w:val="00570AE8"/>
    <w:rsid w:val="00570C16"/>
    <w:rsid w:val="00570C97"/>
    <w:rsid w:val="00571036"/>
    <w:rsid w:val="00571A87"/>
    <w:rsid w:val="00571E66"/>
    <w:rsid w:val="0057214F"/>
    <w:rsid w:val="0057284B"/>
    <w:rsid w:val="005729BB"/>
    <w:rsid w:val="00572C96"/>
    <w:rsid w:val="00572E2C"/>
    <w:rsid w:val="0057306F"/>
    <w:rsid w:val="0057321C"/>
    <w:rsid w:val="0057346A"/>
    <w:rsid w:val="00573526"/>
    <w:rsid w:val="00573F33"/>
    <w:rsid w:val="00574201"/>
    <w:rsid w:val="0057472C"/>
    <w:rsid w:val="005747BA"/>
    <w:rsid w:val="00575022"/>
    <w:rsid w:val="0057537D"/>
    <w:rsid w:val="0057557E"/>
    <w:rsid w:val="0057564D"/>
    <w:rsid w:val="00575853"/>
    <w:rsid w:val="00575BBD"/>
    <w:rsid w:val="00575C18"/>
    <w:rsid w:val="00575C40"/>
    <w:rsid w:val="00575C70"/>
    <w:rsid w:val="00575F75"/>
    <w:rsid w:val="00576324"/>
    <w:rsid w:val="0057657E"/>
    <w:rsid w:val="0057663B"/>
    <w:rsid w:val="0057694E"/>
    <w:rsid w:val="0057724A"/>
    <w:rsid w:val="005774D7"/>
    <w:rsid w:val="005778C2"/>
    <w:rsid w:val="00580046"/>
    <w:rsid w:val="00580140"/>
    <w:rsid w:val="00580258"/>
    <w:rsid w:val="0058047C"/>
    <w:rsid w:val="00580B50"/>
    <w:rsid w:val="00580BCC"/>
    <w:rsid w:val="00580E6D"/>
    <w:rsid w:val="00580E7C"/>
    <w:rsid w:val="00581090"/>
    <w:rsid w:val="00581985"/>
    <w:rsid w:val="00581A29"/>
    <w:rsid w:val="00581BD6"/>
    <w:rsid w:val="00581D38"/>
    <w:rsid w:val="00581E3E"/>
    <w:rsid w:val="0058213A"/>
    <w:rsid w:val="0058253C"/>
    <w:rsid w:val="0058285B"/>
    <w:rsid w:val="005829A7"/>
    <w:rsid w:val="00582F55"/>
    <w:rsid w:val="005831DE"/>
    <w:rsid w:val="0058338D"/>
    <w:rsid w:val="0058346A"/>
    <w:rsid w:val="0058352F"/>
    <w:rsid w:val="0058397F"/>
    <w:rsid w:val="00583A1D"/>
    <w:rsid w:val="00584C48"/>
    <w:rsid w:val="00585004"/>
    <w:rsid w:val="00585A03"/>
    <w:rsid w:val="00585C31"/>
    <w:rsid w:val="00585FB8"/>
    <w:rsid w:val="00586E4B"/>
    <w:rsid w:val="00586E9A"/>
    <w:rsid w:val="00586FEF"/>
    <w:rsid w:val="005871F6"/>
    <w:rsid w:val="0058721F"/>
    <w:rsid w:val="005876BB"/>
    <w:rsid w:val="005876DB"/>
    <w:rsid w:val="00587B90"/>
    <w:rsid w:val="00590015"/>
    <w:rsid w:val="0059006B"/>
    <w:rsid w:val="00590822"/>
    <w:rsid w:val="005909CC"/>
    <w:rsid w:val="00590B5E"/>
    <w:rsid w:val="00590F4D"/>
    <w:rsid w:val="00592203"/>
    <w:rsid w:val="005923D4"/>
    <w:rsid w:val="005926EE"/>
    <w:rsid w:val="005928B7"/>
    <w:rsid w:val="00592B81"/>
    <w:rsid w:val="00592E95"/>
    <w:rsid w:val="00592EB2"/>
    <w:rsid w:val="00592FAB"/>
    <w:rsid w:val="00592FEA"/>
    <w:rsid w:val="0059399B"/>
    <w:rsid w:val="00593E7D"/>
    <w:rsid w:val="005942BD"/>
    <w:rsid w:val="0059434D"/>
    <w:rsid w:val="005945AD"/>
    <w:rsid w:val="0059470B"/>
    <w:rsid w:val="0059505C"/>
    <w:rsid w:val="0059511A"/>
    <w:rsid w:val="005953B8"/>
    <w:rsid w:val="00595519"/>
    <w:rsid w:val="00595DE5"/>
    <w:rsid w:val="0059600B"/>
    <w:rsid w:val="00596357"/>
    <w:rsid w:val="00596917"/>
    <w:rsid w:val="00597952"/>
    <w:rsid w:val="00597A4B"/>
    <w:rsid w:val="00597F4E"/>
    <w:rsid w:val="005A0251"/>
    <w:rsid w:val="005A02E1"/>
    <w:rsid w:val="005A0E6E"/>
    <w:rsid w:val="005A0EA0"/>
    <w:rsid w:val="005A0FE8"/>
    <w:rsid w:val="005A1290"/>
    <w:rsid w:val="005A12CB"/>
    <w:rsid w:val="005A1719"/>
    <w:rsid w:val="005A1767"/>
    <w:rsid w:val="005A1D62"/>
    <w:rsid w:val="005A2038"/>
    <w:rsid w:val="005A2330"/>
    <w:rsid w:val="005A2424"/>
    <w:rsid w:val="005A2E8E"/>
    <w:rsid w:val="005A2EFA"/>
    <w:rsid w:val="005A35C0"/>
    <w:rsid w:val="005A3665"/>
    <w:rsid w:val="005A36DD"/>
    <w:rsid w:val="005A3BCB"/>
    <w:rsid w:val="005A4155"/>
    <w:rsid w:val="005A420E"/>
    <w:rsid w:val="005A45F9"/>
    <w:rsid w:val="005A4AFC"/>
    <w:rsid w:val="005A5209"/>
    <w:rsid w:val="005A5263"/>
    <w:rsid w:val="005A55A7"/>
    <w:rsid w:val="005A5BC5"/>
    <w:rsid w:val="005A5F93"/>
    <w:rsid w:val="005A6200"/>
    <w:rsid w:val="005A6B6D"/>
    <w:rsid w:val="005A6BD2"/>
    <w:rsid w:val="005A6E9C"/>
    <w:rsid w:val="005A7F1F"/>
    <w:rsid w:val="005B0034"/>
    <w:rsid w:val="005B0313"/>
    <w:rsid w:val="005B0662"/>
    <w:rsid w:val="005B0C51"/>
    <w:rsid w:val="005B0DFA"/>
    <w:rsid w:val="005B1CB0"/>
    <w:rsid w:val="005B1D5A"/>
    <w:rsid w:val="005B1F55"/>
    <w:rsid w:val="005B23A1"/>
    <w:rsid w:val="005B2526"/>
    <w:rsid w:val="005B2671"/>
    <w:rsid w:val="005B2752"/>
    <w:rsid w:val="005B2D40"/>
    <w:rsid w:val="005B3013"/>
    <w:rsid w:val="005B3130"/>
    <w:rsid w:val="005B31D1"/>
    <w:rsid w:val="005B35C3"/>
    <w:rsid w:val="005B37F4"/>
    <w:rsid w:val="005B3903"/>
    <w:rsid w:val="005B3AD2"/>
    <w:rsid w:val="005B3C2A"/>
    <w:rsid w:val="005B3E27"/>
    <w:rsid w:val="005B40F3"/>
    <w:rsid w:val="005B41B5"/>
    <w:rsid w:val="005B41E2"/>
    <w:rsid w:val="005B4626"/>
    <w:rsid w:val="005B49A4"/>
    <w:rsid w:val="005B50BF"/>
    <w:rsid w:val="005B52F2"/>
    <w:rsid w:val="005B563F"/>
    <w:rsid w:val="005B584B"/>
    <w:rsid w:val="005B5B64"/>
    <w:rsid w:val="005B65F5"/>
    <w:rsid w:val="005B699A"/>
    <w:rsid w:val="005B6BFC"/>
    <w:rsid w:val="005B6E5D"/>
    <w:rsid w:val="005B700C"/>
    <w:rsid w:val="005B71C5"/>
    <w:rsid w:val="005B79B4"/>
    <w:rsid w:val="005B7F04"/>
    <w:rsid w:val="005C0557"/>
    <w:rsid w:val="005C0804"/>
    <w:rsid w:val="005C0863"/>
    <w:rsid w:val="005C08CC"/>
    <w:rsid w:val="005C0930"/>
    <w:rsid w:val="005C0ABF"/>
    <w:rsid w:val="005C0C19"/>
    <w:rsid w:val="005C16B2"/>
    <w:rsid w:val="005C16EB"/>
    <w:rsid w:val="005C1994"/>
    <w:rsid w:val="005C1A86"/>
    <w:rsid w:val="005C1F61"/>
    <w:rsid w:val="005C256C"/>
    <w:rsid w:val="005C26A0"/>
    <w:rsid w:val="005C2DE3"/>
    <w:rsid w:val="005C32D3"/>
    <w:rsid w:val="005C33B3"/>
    <w:rsid w:val="005C363B"/>
    <w:rsid w:val="005C3706"/>
    <w:rsid w:val="005C3A0A"/>
    <w:rsid w:val="005C3E4C"/>
    <w:rsid w:val="005C4004"/>
    <w:rsid w:val="005C4494"/>
    <w:rsid w:val="005C4998"/>
    <w:rsid w:val="005C501B"/>
    <w:rsid w:val="005C514C"/>
    <w:rsid w:val="005C5639"/>
    <w:rsid w:val="005C5F12"/>
    <w:rsid w:val="005C5FAA"/>
    <w:rsid w:val="005C6079"/>
    <w:rsid w:val="005C6431"/>
    <w:rsid w:val="005C6966"/>
    <w:rsid w:val="005C723F"/>
    <w:rsid w:val="005C7288"/>
    <w:rsid w:val="005C74D6"/>
    <w:rsid w:val="005C75A1"/>
    <w:rsid w:val="005C799C"/>
    <w:rsid w:val="005C7A89"/>
    <w:rsid w:val="005C7B05"/>
    <w:rsid w:val="005C7E32"/>
    <w:rsid w:val="005D05D5"/>
    <w:rsid w:val="005D0B5E"/>
    <w:rsid w:val="005D0B95"/>
    <w:rsid w:val="005D0BDB"/>
    <w:rsid w:val="005D0E8B"/>
    <w:rsid w:val="005D0FE8"/>
    <w:rsid w:val="005D1229"/>
    <w:rsid w:val="005D1B9E"/>
    <w:rsid w:val="005D1FB7"/>
    <w:rsid w:val="005D2307"/>
    <w:rsid w:val="005D2749"/>
    <w:rsid w:val="005D2A57"/>
    <w:rsid w:val="005D2D53"/>
    <w:rsid w:val="005D2EDB"/>
    <w:rsid w:val="005D2F8A"/>
    <w:rsid w:val="005D35D0"/>
    <w:rsid w:val="005D3B06"/>
    <w:rsid w:val="005D3FF6"/>
    <w:rsid w:val="005D41BB"/>
    <w:rsid w:val="005D4237"/>
    <w:rsid w:val="005D429B"/>
    <w:rsid w:val="005D43A0"/>
    <w:rsid w:val="005D44C5"/>
    <w:rsid w:val="005D47CC"/>
    <w:rsid w:val="005D4D1E"/>
    <w:rsid w:val="005D4D7D"/>
    <w:rsid w:val="005D4FD0"/>
    <w:rsid w:val="005D54D4"/>
    <w:rsid w:val="005D56E1"/>
    <w:rsid w:val="005D5A0D"/>
    <w:rsid w:val="005D5A6F"/>
    <w:rsid w:val="005D5A7B"/>
    <w:rsid w:val="005D5EB0"/>
    <w:rsid w:val="005D6009"/>
    <w:rsid w:val="005D60D5"/>
    <w:rsid w:val="005D6988"/>
    <w:rsid w:val="005D69FC"/>
    <w:rsid w:val="005D6BC8"/>
    <w:rsid w:val="005D749E"/>
    <w:rsid w:val="005D7674"/>
    <w:rsid w:val="005D768B"/>
    <w:rsid w:val="005D77AB"/>
    <w:rsid w:val="005D78CD"/>
    <w:rsid w:val="005E016A"/>
    <w:rsid w:val="005E02F5"/>
    <w:rsid w:val="005E0631"/>
    <w:rsid w:val="005E070B"/>
    <w:rsid w:val="005E0751"/>
    <w:rsid w:val="005E081E"/>
    <w:rsid w:val="005E0C33"/>
    <w:rsid w:val="005E1197"/>
    <w:rsid w:val="005E23F0"/>
    <w:rsid w:val="005E251B"/>
    <w:rsid w:val="005E28AA"/>
    <w:rsid w:val="005E2BA1"/>
    <w:rsid w:val="005E3254"/>
    <w:rsid w:val="005E38CA"/>
    <w:rsid w:val="005E3AB8"/>
    <w:rsid w:val="005E3D2C"/>
    <w:rsid w:val="005E3DB0"/>
    <w:rsid w:val="005E4270"/>
    <w:rsid w:val="005E42B3"/>
    <w:rsid w:val="005E42EF"/>
    <w:rsid w:val="005E4B0B"/>
    <w:rsid w:val="005E5522"/>
    <w:rsid w:val="005E5590"/>
    <w:rsid w:val="005E598F"/>
    <w:rsid w:val="005E6C36"/>
    <w:rsid w:val="005E7E41"/>
    <w:rsid w:val="005F0323"/>
    <w:rsid w:val="005F0435"/>
    <w:rsid w:val="005F07F9"/>
    <w:rsid w:val="005F0CEC"/>
    <w:rsid w:val="005F1060"/>
    <w:rsid w:val="005F114A"/>
    <w:rsid w:val="005F1163"/>
    <w:rsid w:val="005F15D1"/>
    <w:rsid w:val="005F1617"/>
    <w:rsid w:val="005F17BE"/>
    <w:rsid w:val="005F17E2"/>
    <w:rsid w:val="005F1A15"/>
    <w:rsid w:val="005F2512"/>
    <w:rsid w:val="005F2548"/>
    <w:rsid w:val="005F27BD"/>
    <w:rsid w:val="005F2BAA"/>
    <w:rsid w:val="005F2BB4"/>
    <w:rsid w:val="005F2C0F"/>
    <w:rsid w:val="005F31A5"/>
    <w:rsid w:val="005F32D7"/>
    <w:rsid w:val="005F3C2E"/>
    <w:rsid w:val="005F3C47"/>
    <w:rsid w:val="005F4389"/>
    <w:rsid w:val="005F4BAC"/>
    <w:rsid w:val="005F4D83"/>
    <w:rsid w:val="005F5211"/>
    <w:rsid w:val="005F544D"/>
    <w:rsid w:val="005F59C4"/>
    <w:rsid w:val="005F5EF2"/>
    <w:rsid w:val="005F65FF"/>
    <w:rsid w:val="005F6968"/>
    <w:rsid w:val="005F6EE0"/>
    <w:rsid w:val="005F7501"/>
    <w:rsid w:val="005F7F4B"/>
    <w:rsid w:val="0060005A"/>
    <w:rsid w:val="00600172"/>
    <w:rsid w:val="00600187"/>
    <w:rsid w:val="006001A1"/>
    <w:rsid w:val="00600252"/>
    <w:rsid w:val="00600457"/>
    <w:rsid w:val="006006DC"/>
    <w:rsid w:val="006007BD"/>
    <w:rsid w:val="00600C4B"/>
    <w:rsid w:val="00600E82"/>
    <w:rsid w:val="006011D2"/>
    <w:rsid w:val="0060178B"/>
    <w:rsid w:val="0060198B"/>
    <w:rsid w:val="00601CE2"/>
    <w:rsid w:val="00601F85"/>
    <w:rsid w:val="00602043"/>
    <w:rsid w:val="00602A3A"/>
    <w:rsid w:val="00602FA8"/>
    <w:rsid w:val="00602FD3"/>
    <w:rsid w:val="00603119"/>
    <w:rsid w:val="00603336"/>
    <w:rsid w:val="00603BF6"/>
    <w:rsid w:val="00603C23"/>
    <w:rsid w:val="00603E23"/>
    <w:rsid w:val="00604781"/>
    <w:rsid w:val="0060491B"/>
    <w:rsid w:val="00604D37"/>
    <w:rsid w:val="00605190"/>
    <w:rsid w:val="00605196"/>
    <w:rsid w:val="00605506"/>
    <w:rsid w:val="006055F3"/>
    <w:rsid w:val="00605F35"/>
    <w:rsid w:val="006060C8"/>
    <w:rsid w:val="00606373"/>
    <w:rsid w:val="00606596"/>
    <w:rsid w:val="00606E09"/>
    <w:rsid w:val="00607120"/>
    <w:rsid w:val="006071A4"/>
    <w:rsid w:val="00607642"/>
    <w:rsid w:val="006100C6"/>
    <w:rsid w:val="00610167"/>
    <w:rsid w:val="006102E4"/>
    <w:rsid w:val="00610792"/>
    <w:rsid w:val="00610849"/>
    <w:rsid w:val="00610AFF"/>
    <w:rsid w:val="00610B43"/>
    <w:rsid w:val="00610FA4"/>
    <w:rsid w:val="00611A65"/>
    <w:rsid w:val="00611C62"/>
    <w:rsid w:val="00611E0E"/>
    <w:rsid w:val="00611EEB"/>
    <w:rsid w:val="00612110"/>
    <w:rsid w:val="006121CA"/>
    <w:rsid w:val="00612417"/>
    <w:rsid w:val="0061246B"/>
    <w:rsid w:val="00612B0D"/>
    <w:rsid w:val="006130B0"/>
    <w:rsid w:val="00613249"/>
    <w:rsid w:val="00613392"/>
    <w:rsid w:val="00613493"/>
    <w:rsid w:val="00613656"/>
    <w:rsid w:val="006139E4"/>
    <w:rsid w:val="00613BBC"/>
    <w:rsid w:val="00613CEA"/>
    <w:rsid w:val="00613EDC"/>
    <w:rsid w:val="00614286"/>
    <w:rsid w:val="00614537"/>
    <w:rsid w:val="00614609"/>
    <w:rsid w:val="00614878"/>
    <w:rsid w:val="00614C3A"/>
    <w:rsid w:val="00614D94"/>
    <w:rsid w:val="00614DF5"/>
    <w:rsid w:val="00614E80"/>
    <w:rsid w:val="006150DD"/>
    <w:rsid w:val="00615706"/>
    <w:rsid w:val="00615757"/>
    <w:rsid w:val="00615D57"/>
    <w:rsid w:val="00615D8C"/>
    <w:rsid w:val="00616218"/>
    <w:rsid w:val="006163FD"/>
    <w:rsid w:val="00616781"/>
    <w:rsid w:val="006168F6"/>
    <w:rsid w:val="00616A94"/>
    <w:rsid w:val="00616FAC"/>
    <w:rsid w:val="006171CF"/>
    <w:rsid w:val="0061735E"/>
    <w:rsid w:val="00617583"/>
    <w:rsid w:val="006176F0"/>
    <w:rsid w:val="006176F5"/>
    <w:rsid w:val="006178EE"/>
    <w:rsid w:val="00617B69"/>
    <w:rsid w:val="00617D89"/>
    <w:rsid w:val="00617FD8"/>
    <w:rsid w:val="006207F7"/>
    <w:rsid w:val="00621324"/>
    <w:rsid w:val="00621338"/>
    <w:rsid w:val="0062141B"/>
    <w:rsid w:val="00621578"/>
    <w:rsid w:val="00621B8F"/>
    <w:rsid w:val="00621BAE"/>
    <w:rsid w:val="00621BC6"/>
    <w:rsid w:val="006220EC"/>
    <w:rsid w:val="00623432"/>
    <w:rsid w:val="00623536"/>
    <w:rsid w:val="00623839"/>
    <w:rsid w:val="00623B45"/>
    <w:rsid w:val="006240B5"/>
    <w:rsid w:val="0062438B"/>
    <w:rsid w:val="006245EF"/>
    <w:rsid w:val="00624BEC"/>
    <w:rsid w:val="0062506B"/>
    <w:rsid w:val="006259AA"/>
    <w:rsid w:val="00625C67"/>
    <w:rsid w:val="00625DD3"/>
    <w:rsid w:val="00625EA3"/>
    <w:rsid w:val="006261DF"/>
    <w:rsid w:val="00626474"/>
    <w:rsid w:val="0062662C"/>
    <w:rsid w:val="0062694E"/>
    <w:rsid w:val="00626AFE"/>
    <w:rsid w:val="00627444"/>
    <w:rsid w:val="00627768"/>
    <w:rsid w:val="00627956"/>
    <w:rsid w:val="00627A62"/>
    <w:rsid w:val="00627C1F"/>
    <w:rsid w:val="00627EEF"/>
    <w:rsid w:val="00627FD3"/>
    <w:rsid w:val="006300B6"/>
    <w:rsid w:val="006300D4"/>
    <w:rsid w:val="00630227"/>
    <w:rsid w:val="006303DD"/>
    <w:rsid w:val="006303F3"/>
    <w:rsid w:val="0063088C"/>
    <w:rsid w:val="006308A7"/>
    <w:rsid w:val="00630FD6"/>
    <w:rsid w:val="00631537"/>
    <w:rsid w:val="006315CA"/>
    <w:rsid w:val="0063177E"/>
    <w:rsid w:val="00631B06"/>
    <w:rsid w:val="00631D06"/>
    <w:rsid w:val="00632012"/>
    <w:rsid w:val="006320B0"/>
    <w:rsid w:val="0063243B"/>
    <w:rsid w:val="00632EAD"/>
    <w:rsid w:val="00632F6D"/>
    <w:rsid w:val="0063314A"/>
    <w:rsid w:val="0063331D"/>
    <w:rsid w:val="006340F8"/>
    <w:rsid w:val="00634286"/>
    <w:rsid w:val="006342ED"/>
    <w:rsid w:val="006342F3"/>
    <w:rsid w:val="0063476D"/>
    <w:rsid w:val="00634A12"/>
    <w:rsid w:val="00634A2E"/>
    <w:rsid w:val="00634DD9"/>
    <w:rsid w:val="00635040"/>
    <w:rsid w:val="00635730"/>
    <w:rsid w:val="00635887"/>
    <w:rsid w:val="00635B3E"/>
    <w:rsid w:val="00635B94"/>
    <w:rsid w:val="00635F93"/>
    <w:rsid w:val="006364C4"/>
    <w:rsid w:val="00636710"/>
    <w:rsid w:val="00636B63"/>
    <w:rsid w:val="00636DBE"/>
    <w:rsid w:val="0063707B"/>
    <w:rsid w:val="00637375"/>
    <w:rsid w:val="0063768C"/>
    <w:rsid w:val="00637F0C"/>
    <w:rsid w:val="0064023E"/>
    <w:rsid w:val="006402F4"/>
    <w:rsid w:val="006404E4"/>
    <w:rsid w:val="00640524"/>
    <w:rsid w:val="00640899"/>
    <w:rsid w:val="00640E2F"/>
    <w:rsid w:val="00640E43"/>
    <w:rsid w:val="00641018"/>
    <w:rsid w:val="006410E0"/>
    <w:rsid w:val="006414B8"/>
    <w:rsid w:val="0064156E"/>
    <w:rsid w:val="00641F8B"/>
    <w:rsid w:val="00642907"/>
    <w:rsid w:val="00643123"/>
    <w:rsid w:val="006435C0"/>
    <w:rsid w:val="006435EF"/>
    <w:rsid w:val="006437F2"/>
    <w:rsid w:val="00643923"/>
    <w:rsid w:val="0064393D"/>
    <w:rsid w:val="0064399E"/>
    <w:rsid w:val="00643C72"/>
    <w:rsid w:val="00643D54"/>
    <w:rsid w:val="00644139"/>
    <w:rsid w:val="00644E36"/>
    <w:rsid w:val="00645676"/>
    <w:rsid w:val="00646016"/>
    <w:rsid w:val="00646841"/>
    <w:rsid w:val="00646C34"/>
    <w:rsid w:val="006470E3"/>
    <w:rsid w:val="006473D4"/>
    <w:rsid w:val="0064769D"/>
    <w:rsid w:val="006476F1"/>
    <w:rsid w:val="006478B3"/>
    <w:rsid w:val="00647A6B"/>
    <w:rsid w:val="00647E7E"/>
    <w:rsid w:val="00647EFC"/>
    <w:rsid w:val="00650083"/>
    <w:rsid w:val="006505D0"/>
    <w:rsid w:val="006509A5"/>
    <w:rsid w:val="00650A77"/>
    <w:rsid w:val="00650B00"/>
    <w:rsid w:val="00650D11"/>
    <w:rsid w:val="00650D97"/>
    <w:rsid w:val="00651538"/>
    <w:rsid w:val="006517FA"/>
    <w:rsid w:val="00651E32"/>
    <w:rsid w:val="006526A1"/>
    <w:rsid w:val="00652FE6"/>
    <w:rsid w:val="0065326F"/>
    <w:rsid w:val="006532F6"/>
    <w:rsid w:val="006534A6"/>
    <w:rsid w:val="0065370A"/>
    <w:rsid w:val="0065390C"/>
    <w:rsid w:val="00653E44"/>
    <w:rsid w:val="0065420E"/>
    <w:rsid w:val="00654433"/>
    <w:rsid w:val="00654621"/>
    <w:rsid w:val="006548AF"/>
    <w:rsid w:val="00654900"/>
    <w:rsid w:val="00654C7C"/>
    <w:rsid w:val="00654EF6"/>
    <w:rsid w:val="0065512E"/>
    <w:rsid w:val="00655720"/>
    <w:rsid w:val="006558A0"/>
    <w:rsid w:val="00655A15"/>
    <w:rsid w:val="0065640B"/>
    <w:rsid w:val="0065663D"/>
    <w:rsid w:val="00656C26"/>
    <w:rsid w:val="00657177"/>
    <w:rsid w:val="00657241"/>
    <w:rsid w:val="006577E4"/>
    <w:rsid w:val="00657820"/>
    <w:rsid w:val="00657949"/>
    <w:rsid w:val="0066045A"/>
    <w:rsid w:val="00660CEF"/>
    <w:rsid w:val="00661006"/>
    <w:rsid w:val="00661122"/>
    <w:rsid w:val="00661272"/>
    <w:rsid w:val="00661364"/>
    <w:rsid w:val="00661471"/>
    <w:rsid w:val="00661A2E"/>
    <w:rsid w:val="00661B53"/>
    <w:rsid w:val="00661C7B"/>
    <w:rsid w:val="00661FE2"/>
    <w:rsid w:val="00662120"/>
    <w:rsid w:val="006622E8"/>
    <w:rsid w:val="00662557"/>
    <w:rsid w:val="006627B7"/>
    <w:rsid w:val="00662B4F"/>
    <w:rsid w:val="00662F68"/>
    <w:rsid w:val="00663328"/>
    <w:rsid w:val="006638D5"/>
    <w:rsid w:val="006640CD"/>
    <w:rsid w:val="00664142"/>
    <w:rsid w:val="006644AC"/>
    <w:rsid w:val="00664AC3"/>
    <w:rsid w:val="00664E45"/>
    <w:rsid w:val="00664EF5"/>
    <w:rsid w:val="0066504B"/>
    <w:rsid w:val="006650E5"/>
    <w:rsid w:val="0066516F"/>
    <w:rsid w:val="00665909"/>
    <w:rsid w:val="00665A88"/>
    <w:rsid w:val="00665A8B"/>
    <w:rsid w:val="006664C2"/>
    <w:rsid w:val="00666574"/>
    <w:rsid w:val="00666691"/>
    <w:rsid w:val="00666BE3"/>
    <w:rsid w:val="006673BE"/>
    <w:rsid w:val="00667C34"/>
    <w:rsid w:val="00670717"/>
    <w:rsid w:val="0067098A"/>
    <w:rsid w:val="00670CA8"/>
    <w:rsid w:val="00670F97"/>
    <w:rsid w:val="006711A3"/>
    <w:rsid w:val="006712C7"/>
    <w:rsid w:val="006716C7"/>
    <w:rsid w:val="006719E0"/>
    <w:rsid w:val="00671A81"/>
    <w:rsid w:val="00672ABF"/>
    <w:rsid w:val="0067309C"/>
    <w:rsid w:val="0067360F"/>
    <w:rsid w:val="0067363C"/>
    <w:rsid w:val="0067371B"/>
    <w:rsid w:val="00673794"/>
    <w:rsid w:val="006738EA"/>
    <w:rsid w:val="00673B54"/>
    <w:rsid w:val="00674087"/>
    <w:rsid w:val="006740B4"/>
    <w:rsid w:val="00674171"/>
    <w:rsid w:val="00674A3B"/>
    <w:rsid w:val="0067521A"/>
    <w:rsid w:val="006758CF"/>
    <w:rsid w:val="00675A3E"/>
    <w:rsid w:val="00675A89"/>
    <w:rsid w:val="00675BE8"/>
    <w:rsid w:val="00675D5B"/>
    <w:rsid w:val="00676014"/>
    <w:rsid w:val="00676344"/>
    <w:rsid w:val="006763FD"/>
    <w:rsid w:val="00676403"/>
    <w:rsid w:val="0067647E"/>
    <w:rsid w:val="00676ADB"/>
    <w:rsid w:val="00676D8F"/>
    <w:rsid w:val="00677105"/>
    <w:rsid w:val="006772D3"/>
    <w:rsid w:val="00677528"/>
    <w:rsid w:val="0067783E"/>
    <w:rsid w:val="00677A7D"/>
    <w:rsid w:val="00677BAB"/>
    <w:rsid w:val="00677D81"/>
    <w:rsid w:val="006804FA"/>
    <w:rsid w:val="006807FD"/>
    <w:rsid w:val="00680B95"/>
    <w:rsid w:val="00680F16"/>
    <w:rsid w:val="0068107A"/>
    <w:rsid w:val="00681178"/>
    <w:rsid w:val="00681554"/>
    <w:rsid w:val="006818C0"/>
    <w:rsid w:val="00681D8F"/>
    <w:rsid w:val="00682464"/>
    <w:rsid w:val="006826B7"/>
    <w:rsid w:val="00682B28"/>
    <w:rsid w:val="0068317B"/>
    <w:rsid w:val="0068321D"/>
    <w:rsid w:val="00683DD9"/>
    <w:rsid w:val="0068406E"/>
    <w:rsid w:val="00684404"/>
    <w:rsid w:val="00684520"/>
    <w:rsid w:val="0068491D"/>
    <w:rsid w:val="00684AF1"/>
    <w:rsid w:val="00684D13"/>
    <w:rsid w:val="006850AE"/>
    <w:rsid w:val="006853F2"/>
    <w:rsid w:val="0068543E"/>
    <w:rsid w:val="00685753"/>
    <w:rsid w:val="006857C8"/>
    <w:rsid w:val="0068598D"/>
    <w:rsid w:val="00685CA5"/>
    <w:rsid w:val="00686174"/>
    <w:rsid w:val="00686360"/>
    <w:rsid w:val="00686573"/>
    <w:rsid w:val="0068657C"/>
    <w:rsid w:val="00686580"/>
    <w:rsid w:val="00686810"/>
    <w:rsid w:val="00686B79"/>
    <w:rsid w:val="00686FDB"/>
    <w:rsid w:val="00687057"/>
    <w:rsid w:val="00687083"/>
    <w:rsid w:val="0068709E"/>
    <w:rsid w:val="006872D4"/>
    <w:rsid w:val="00687332"/>
    <w:rsid w:val="00687653"/>
    <w:rsid w:val="00687774"/>
    <w:rsid w:val="00687822"/>
    <w:rsid w:val="00687C8C"/>
    <w:rsid w:val="00687CB0"/>
    <w:rsid w:val="00687DB1"/>
    <w:rsid w:val="00687F3D"/>
    <w:rsid w:val="00690224"/>
    <w:rsid w:val="006902CE"/>
    <w:rsid w:val="0069035F"/>
    <w:rsid w:val="006903A5"/>
    <w:rsid w:val="00690446"/>
    <w:rsid w:val="00690965"/>
    <w:rsid w:val="00690C3D"/>
    <w:rsid w:val="006913EF"/>
    <w:rsid w:val="006914BA"/>
    <w:rsid w:val="00691748"/>
    <w:rsid w:val="00692314"/>
    <w:rsid w:val="00692342"/>
    <w:rsid w:val="00692B62"/>
    <w:rsid w:val="00692E59"/>
    <w:rsid w:val="006938E9"/>
    <w:rsid w:val="0069395B"/>
    <w:rsid w:val="00693CA4"/>
    <w:rsid w:val="0069419C"/>
    <w:rsid w:val="006943CA"/>
    <w:rsid w:val="006947D8"/>
    <w:rsid w:val="00694F82"/>
    <w:rsid w:val="00695352"/>
    <w:rsid w:val="006953BA"/>
    <w:rsid w:val="006956D3"/>
    <w:rsid w:val="00695911"/>
    <w:rsid w:val="0069642A"/>
    <w:rsid w:val="0069699E"/>
    <w:rsid w:val="00696CE1"/>
    <w:rsid w:val="00696D2B"/>
    <w:rsid w:val="00696D48"/>
    <w:rsid w:val="00696DEB"/>
    <w:rsid w:val="00696EDF"/>
    <w:rsid w:val="00696F17"/>
    <w:rsid w:val="006975AD"/>
    <w:rsid w:val="00697600"/>
    <w:rsid w:val="006976FC"/>
    <w:rsid w:val="00697733"/>
    <w:rsid w:val="00697862"/>
    <w:rsid w:val="0069786C"/>
    <w:rsid w:val="00697D12"/>
    <w:rsid w:val="00697D46"/>
    <w:rsid w:val="00697E30"/>
    <w:rsid w:val="006A00A2"/>
    <w:rsid w:val="006A03AB"/>
    <w:rsid w:val="006A0568"/>
    <w:rsid w:val="006A0880"/>
    <w:rsid w:val="006A0B2E"/>
    <w:rsid w:val="006A0F54"/>
    <w:rsid w:val="006A105E"/>
    <w:rsid w:val="006A1AB5"/>
    <w:rsid w:val="006A1B04"/>
    <w:rsid w:val="006A1EB2"/>
    <w:rsid w:val="006A1EE1"/>
    <w:rsid w:val="006A27C2"/>
    <w:rsid w:val="006A27E3"/>
    <w:rsid w:val="006A2C5B"/>
    <w:rsid w:val="006A31DB"/>
    <w:rsid w:val="006A33F7"/>
    <w:rsid w:val="006A3A6A"/>
    <w:rsid w:val="006A3A7A"/>
    <w:rsid w:val="006A3D90"/>
    <w:rsid w:val="006A4B4D"/>
    <w:rsid w:val="006A4CC1"/>
    <w:rsid w:val="006A4D77"/>
    <w:rsid w:val="006A505B"/>
    <w:rsid w:val="006A5323"/>
    <w:rsid w:val="006A53B7"/>
    <w:rsid w:val="006A5561"/>
    <w:rsid w:val="006A5617"/>
    <w:rsid w:val="006A5E2E"/>
    <w:rsid w:val="006A6268"/>
    <w:rsid w:val="006A65A0"/>
    <w:rsid w:val="006A6657"/>
    <w:rsid w:val="006A68C8"/>
    <w:rsid w:val="006A697F"/>
    <w:rsid w:val="006A6B17"/>
    <w:rsid w:val="006A7AE4"/>
    <w:rsid w:val="006B0676"/>
    <w:rsid w:val="006B0943"/>
    <w:rsid w:val="006B0D7E"/>
    <w:rsid w:val="006B0E31"/>
    <w:rsid w:val="006B0F02"/>
    <w:rsid w:val="006B0F62"/>
    <w:rsid w:val="006B15A8"/>
    <w:rsid w:val="006B1EB3"/>
    <w:rsid w:val="006B1F59"/>
    <w:rsid w:val="006B2354"/>
    <w:rsid w:val="006B298E"/>
    <w:rsid w:val="006B29BF"/>
    <w:rsid w:val="006B2C7B"/>
    <w:rsid w:val="006B32DD"/>
    <w:rsid w:val="006B3356"/>
    <w:rsid w:val="006B343D"/>
    <w:rsid w:val="006B36F3"/>
    <w:rsid w:val="006B3E64"/>
    <w:rsid w:val="006B3F3B"/>
    <w:rsid w:val="006B421A"/>
    <w:rsid w:val="006B45C1"/>
    <w:rsid w:val="006B4688"/>
    <w:rsid w:val="006B49F8"/>
    <w:rsid w:val="006B4C03"/>
    <w:rsid w:val="006B4D17"/>
    <w:rsid w:val="006B4FFE"/>
    <w:rsid w:val="006B5562"/>
    <w:rsid w:val="006B574F"/>
    <w:rsid w:val="006B57A0"/>
    <w:rsid w:val="006B5918"/>
    <w:rsid w:val="006B5F55"/>
    <w:rsid w:val="006B6274"/>
    <w:rsid w:val="006B6B41"/>
    <w:rsid w:val="006B6B79"/>
    <w:rsid w:val="006B6BD0"/>
    <w:rsid w:val="006B707C"/>
    <w:rsid w:val="006B74B6"/>
    <w:rsid w:val="006B752A"/>
    <w:rsid w:val="006B7822"/>
    <w:rsid w:val="006B7882"/>
    <w:rsid w:val="006B789C"/>
    <w:rsid w:val="006B7C23"/>
    <w:rsid w:val="006C04E6"/>
    <w:rsid w:val="006C0ABA"/>
    <w:rsid w:val="006C0C06"/>
    <w:rsid w:val="006C0CCE"/>
    <w:rsid w:val="006C1201"/>
    <w:rsid w:val="006C1331"/>
    <w:rsid w:val="006C1944"/>
    <w:rsid w:val="006C1BA8"/>
    <w:rsid w:val="006C1E45"/>
    <w:rsid w:val="006C217D"/>
    <w:rsid w:val="006C27C8"/>
    <w:rsid w:val="006C27D7"/>
    <w:rsid w:val="006C32C0"/>
    <w:rsid w:val="006C34B4"/>
    <w:rsid w:val="006C3844"/>
    <w:rsid w:val="006C3AAF"/>
    <w:rsid w:val="006C3B16"/>
    <w:rsid w:val="006C3E97"/>
    <w:rsid w:val="006C4389"/>
    <w:rsid w:val="006C45CD"/>
    <w:rsid w:val="006C4686"/>
    <w:rsid w:val="006C4714"/>
    <w:rsid w:val="006C4775"/>
    <w:rsid w:val="006C58CF"/>
    <w:rsid w:val="006C58F5"/>
    <w:rsid w:val="006C5B35"/>
    <w:rsid w:val="006C5F74"/>
    <w:rsid w:val="006C646B"/>
    <w:rsid w:val="006C6575"/>
    <w:rsid w:val="006C660B"/>
    <w:rsid w:val="006C67A3"/>
    <w:rsid w:val="006C6B1C"/>
    <w:rsid w:val="006C6F7B"/>
    <w:rsid w:val="006C7ACB"/>
    <w:rsid w:val="006C7D4B"/>
    <w:rsid w:val="006D0187"/>
    <w:rsid w:val="006D053A"/>
    <w:rsid w:val="006D0C7C"/>
    <w:rsid w:val="006D0CA6"/>
    <w:rsid w:val="006D1016"/>
    <w:rsid w:val="006D10F2"/>
    <w:rsid w:val="006D11B0"/>
    <w:rsid w:val="006D15E3"/>
    <w:rsid w:val="006D23F7"/>
    <w:rsid w:val="006D2A97"/>
    <w:rsid w:val="006D2C68"/>
    <w:rsid w:val="006D2E84"/>
    <w:rsid w:val="006D3311"/>
    <w:rsid w:val="006D34B6"/>
    <w:rsid w:val="006D34B7"/>
    <w:rsid w:val="006D3665"/>
    <w:rsid w:val="006D36E8"/>
    <w:rsid w:val="006D39F4"/>
    <w:rsid w:val="006D3A8E"/>
    <w:rsid w:val="006D3DED"/>
    <w:rsid w:val="006D44B0"/>
    <w:rsid w:val="006D4933"/>
    <w:rsid w:val="006D4998"/>
    <w:rsid w:val="006D49BE"/>
    <w:rsid w:val="006D4D37"/>
    <w:rsid w:val="006D4E80"/>
    <w:rsid w:val="006D50D1"/>
    <w:rsid w:val="006D521A"/>
    <w:rsid w:val="006D5570"/>
    <w:rsid w:val="006D628C"/>
    <w:rsid w:val="006D6EC7"/>
    <w:rsid w:val="006D6F32"/>
    <w:rsid w:val="006D701A"/>
    <w:rsid w:val="006D722A"/>
    <w:rsid w:val="006D7425"/>
    <w:rsid w:val="006D78B8"/>
    <w:rsid w:val="006D7A67"/>
    <w:rsid w:val="006E075B"/>
    <w:rsid w:val="006E09BB"/>
    <w:rsid w:val="006E0D93"/>
    <w:rsid w:val="006E0EF7"/>
    <w:rsid w:val="006E0F0D"/>
    <w:rsid w:val="006E127D"/>
    <w:rsid w:val="006E141B"/>
    <w:rsid w:val="006E1F2E"/>
    <w:rsid w:val="006E234A"/>
    <w:rsid w:val="006E25D3"/>
    <w:rsid w:val="006E2720"/>
    <w:rsid w:val="006E274E"/>
    <w:rsid w:val="006E2783"/>
    <w:rsid w:val="006E2850"/>
    <w:rsid w:val="006E2A68"/>
    <w:rsid w:val="006E2AB9"/>
    <w:rsid w:val="006E2E8E"/>
    <w:rsid w:val="006E3855"/>
    <w:rsid w:val="006E3893"/>
    <w:rsid w:val="006E3AD7"/>
    <w:rsid w:val="006E3DD4"/>
    <w:rsid w:val="006E4217"/>
    <w:rsid w:val="006E43B7"/>
    <w:rsid w:val="006E4DFF"/>
    <w:rsid w:val="006E4F6A"/>
    <w:rsid w:val="006E4F98"/>
    <w:rsid w:val="006E54C6"/>
    <w:rsid w:val="006E5566"/>
    <w:rsid w:val="006E6673"/>
    <w:rsid w:val="006E6DDF"/>
    <w:rsid w:val="006E70A7"/>
    <w:rsid w:val="006E7121"/>
    <w:rsid w:val="006E73B6"/>
    <w:rsid w:val="006E76C2"/>
    <w:rsid w:val="006E7A63"/>
    <w:rsid w:val="006E7B91"/>
    <w:rsid w:val="006F03ED"/>
    <w:rsid w:val="006F0492"/>
    <w:rsid w:val="006F0B93"/>
    <w:rsid w:val="006F0C50"/>
    <w:rsid w:val="006F132A"/>
    <w:rsid w:val="006F13F4"/>
    <w:rsid w:val="006F182B"/>
    <w:rsid w:val="006F1F6B"/>
    <w:rsid w:val="006F20A8"/>
    <w:rsid w:val="006F2218"/>
    <w:rsid w:val="006F295E"/>
    <w:rsid w:val="006F2B38"/>
    <w:rsid w:val="006F2BB4"/>
    <w:rsid w:val="006F3530"/>
    <w:rsid w:val="006F3CA0"/>
    <w:rsid w:val="006F3CEF"/>
    <w:rsid w:val="006F42D5"/>
    <w:rsid w:val="006F4568"/>
    <w:rsid w:val="006F49AF"/>
    <w:rsid w:val="006F4E3E"/>
    <w:rsid w:val="006F4E46"/>
    <w:rsid w:val="006F4EBA"/>
    <w:rsid w:val="006F59E3"/>
    <w:rsid w:val="006F5E85"/>
    <w:rsid w:val="006F5F2D"/>
    <w:rsid w:val="006F5F8C"/>
    <w:rsid w:val="006F6504"/>
    <w:rsid w:val="006F68C0"/>
    <w:rsid w:val="006F6AFB"/>
    <w:rsid w:val="006F6BF2"/>
    <w:rsid w:val="006F6C27"/>
    <w:rsid w:val="006F6C9A"/>
    <w:rsid w:val="006F6D4E"/>
    <w:rsid w:val="006F6D8A"/>
    <w:rsid w:val="006F70BA"/>
    <w:rsid w:val="006F75ED"/>
    <w:rsid w:val="006F7861"/>
    <w:rsid w:val="006F79B4"/>
    <w:rsid w:val="006F7D4D"/>
    <w:rsid w:val="0070003D"/>
    <w:rsid w:val="007005BC"/>
    <w:rsid w:val="007009D6"/>
    <w:rsid w:val="007009F2"/>
    <w:rsid w:val="00700D63"/>
    <w:rsid w:val="00700DEA"/>
    <w:rsid w:val="00700F61"/>
    <w:rsid w:val="00701260"/>
    <w:rsid w:val="007012DE"/>
    <w:rsid w:val="007019D1"/>
    <w:rsid w:val="00701FE6"/>
    <w:rsid w:val="0070206D"/>
    <w:rsid w:val="007020C3"/>
    <w:rsid w:val="007024C3"/>
    <w:rsid w:val="00702F7F"/>
    <w:rsid w:val="00703AC5"/>
    <w:rsid w:val="00704200"/>
    <w:rsid w:val="007045F5"/>
    <w:rsid w:val="007048B5"/>
    <w:rsid w:val="00704A12"/>
    <w:rsid w:val="00704B71"/>
    <w:rsid w:val="00704D2D"/>
    <w:rsid w:val="00704D60"/>
    <w:rsid w:val="00704ED6"/>
    <w:rsid w:val="00705388"/>
    <w:rsid w:val="00705727"/>
    <w:rsid w:val="00705826"/>
    <w:rsid w:val="00705A06"/>
    <w:rsid w:val="00705F96"/>
    <w:rsid w:val="0070670A"/>
    <w:rsid w:val="007067C1"/>
    <w:rsid w:val="007068EA"/>
    <w:rsid w:val="00706BD3"/>
    <w:rsid w:val="0070730E"/>
    <w:rsid w:val="00707517"/>
    <w:rsid w:val="0070776A"/>
    <w:rsid w:val="00707BDC"/>
    <w:rsid w:val="00707E6F"/>
    <w:rsid w:val="007100DC"/>
    <w:rsid w:val="0071017C"/>
    <w:rsid w:val="00710263"/>
    <w:rsid w:val="007105E8"/>
    <w:rsid w:val="007106BB"/>
    <w:rsid w:val="00710879"/>
    <w:rsid w:val="007108B1"/>
    <w:rsid w:val="00710C67"/>
    <w:rsid w:val="0071116F"/>
    <w:rsid w:val="007114BF"/>
    <w:rsid w:val="00711E5B"/>
    <w:rsid w:val="0071225A"/>
    <w:rsid w:val="00712776"/>
    <w:rsid w:val="00712966"/>
    <w:rsid w:val="00712EAB"/>
    <w:rsid w:val="0071323B"/>
    <w:rsid w:val="0071323D"/>
    <w:rsid w:val="00713421"/>
    <w:rsid w:val="00713943"/>
    <w:rsid w:val="00713A19"/>
    <w:rsid w:val="00713F6C"/>
    <w:rsid w:val="00714046"/>
    <w:rsid w:val="0071450D"/>
    <w:rsid w:val="00714536"/>
    <w:rsid w:val="007145D4"/>
    <w:rsid w:val="00714868"/>
    <w:rsid w:val="00714A88"/>
    <w:rsid w:val="00714E2F"/>
    <w:rsid w:val="00715046"/>
    <w:rsid w:val="00715084"/>
    <w:rsid w:val="00715504"/>
    <w:rsid w:val="00715734"/>
    <w:rsid w:val="00715A4B"/>
    <w:rsid w:val="00716007"/>
    <w:rsid w:val="007160B3"/>
    <w:rsid w:val="00716895"/>
    <w:rsid w:val="007169A7"/>
    <w:rsid w:val="007169A8"/>
    <w:rsid w:val="00716DE0"/>
    <w:rsid w:val="00717D20"/>
    <w:rsid w:val="00717F52"/>
    <w:rsid w:val="007203D2"/>
    <w:rsid w:val="007204CB"/>
    <w:rsid w:val="00720583"/>
    <w:rsid w:val="007209FA"/>
    <w:rsid w:val="00720A03"/>
    <w:rsid w:val="00720A80"/>
    <w:rsid w:val="00720AA3"/>
    <w:rsid w:val="00720B47"/>
    <w:rsid w:val="00720CEA"/>
    <w:rsid w:val="0072103F"/>
    <w:rsid w:val="007213E3"/>
    <w:rsid w:val="00721E08"/>
    <w:rsid w:val="00721E22"/>
    <w:rsid w:val="00721FE0"/>
    <w:rsid w:val="007220D1"/>
    <w:rsid w:val="007222E4"/>
    <w:rsid w:val="00722493"/>
    <w:rsid w:val="00722603"/>
    <w:rsid w:val="00722CFA"/>
    <w:rsid w:val="007236EE"/>
    <w:rsid w:val="00723B83"/>
    <w:rsid w:val="00723FDD"/>
    <w:rsid w:val="007242C3"/>
    <w:rsid w:val="007243F9"/>
    <w:rsid w:val="00724636"/>
    <w:rsid w:val="00724F36"/>
    <w:rsid w:val="00725215"/>
    <w:rsid w:val="0072526A"/>
    <w:rsid w:val="007252D3"/>
    <w:rsid w:val="007258A7"/>
    <w:rsid w:val="00725A03"/>
    <w:rsid w:val="0072602B"/>
    <w:rsid w:val="00726160"/>
    <w:rsid w:val="00726256"/>
    <w:rsid w:val="007266FF"/>
    <w:rsid w:val="007268E1"/>
    <w:rsid w:val="00726B60"/>
    <w:rsid w:val="00726CEC"/>
    <w:rsid w:val="007272A5"/>
    <w:rsid w:val="00727445"/>
    <w:rsid w:val="00727C76"/>
    <w:rsid w:val="00727E2F"/>
    <w:rsid w:val="007300CC"/>
    <w:rsid w:val="007303FE"/>
    <w:rsid w:val="0073086E"/>
    <w:rsid w:val="00730923"/>
    <w:rsid w:val="00730ABF"/>
    <w:rsid w:val="0073125C"/>
    <w:rsid w:val="00731428"/>
    <w:rsid w:val="0073189A"/>
    <w:rsid w:val="00731E16"/>
    <w:rsid w:val="00731E2F"/>
    <w:rsid w:val="00732038"/>
    <w:rsid w:val="0073240E"/>
    <w:rsid w:val="00732411"/>
    <w:rsid w:val="0073242A"/>
    <w:rsid w:val="00732605"/>
    <w:rsid w:val="00732781"/>
    <w:rsid w:val="00732EEE"/>
    <w:rsid w:val="00733170"/>
    <w:rsid w:val="007332F9"/>
    <w:rsid w:val="00733331"/>
    <w:rsid w:val="00733515"/>
    <w:rsid w:val="00733F76"/>
    <w:rsid w:val="007342E7"/>
    <w:rsid w:val="00734349"/>
    <w:rsid w:val="00734B31"/>
    <w:rsid w:val="00734F1B"/>
    <w:rsid w:val="007350E1"/>
    <w:rsid w:val="007352E3"/>
    <w:rsid w:val="00735527"/>
    <w:rsid w:val="007359BA"/>
    <w:rsid w:val="007359E0"/>
    <w:rsid w:val="00735AC7"/>
    <w:rsid w:val="00735B11"/>
    <w:rsid w:val="00735C04"/>
    <w:rsid w:val="00735CD8"/>
    <w:rsid w:val="0073634F"/>
    <w:rsid w:val="00736B5C"/>
    <w:rsid w:val="00736C16"/>
    <w:rsid w:val="00736D38"/>
    <w:rsid w:val="00737A11"/>
    <w:rsid w:val="00737CC5"/>
    <w:rsid w:val="00740188"/>
    <w:rsid w:val="0074021C"/>
    <w:rsid w:val="007404E2"/>
    <w:rsid w:val="007406DA"/>
    <w:rsid w:val="00740F61"/>
    <w:rsid w:val="007410AF"/>
    <w:rsid w:val="007418D9"/>
    <w:rsid w:val="007418F5"/>
    <w:rsid w:val="00741983"/>
    <w:rsid w:val="00741CC1"/>
    <w:rsid w:val="00741EAC"/>
    <w:rsid w:val="00742095"/>
    <w:rsid w:val="007422CF"/>
    <w:rsid w:val="0074269F"/>
    <w:rsid w:val="00742AF3"/>
    <w:rsid w:val="00743071"/>
    <w:rsid w:val="007431A9"/>
    <w:rsid w:val="00743254"/>
    <w:rsid w:val="0074366F"/>
    <w:rsid w:val="007436A6"/>
    <w:rsid w:val="007437F2"/>
    <w:rsid w:val="00743A5F"/>
    <w:rsid w:val="00743CA0"/>
    <w:rsid w:val="00743D57"/>
    <w:rsid w:val="00744A79"/>
    <w:rsid w:val="00744F81"/>
    <w:rsid w:val="00745239"/>
    <w:rsid w:val="00745660"/>
    <w:rsid w:val="00746617"/>
    <w:rsid w:val="00750135"/>
    <w:rsid w:val="00750180"/>
    <w:rsid w:val="007504FB"/>
    <w:rsid w:val="0075052E"/>
    <w:rsid w:val="00750844"/>
    <w:rsid w:val="00750B59"/>
    <w:rsid w:val="00750CD9"/>
    <w:rsid w:val="007510AE"/>
    <w:rsid w:val="0075110A"/>
    <w:rsid w:val="007513CF"/>
    <w:rsid w:val="007517F1"/>
    <w:rsid w:val="00751815"/>
    <w:rsid w:val="00751A09"/>
    <w:rsid w:val="007521A4"/>
    <w:rsid w:val="00752440"/>
    <w:rsid w:val="00752471"/>
    <w:rsid w:val="00752A90"/>
    <w:rsid w:val="00752B93"/>
    <w:rsid w:val="0075317D"/>
    <w:rsid w:val="00753406"/>
    <w:rsid w:val="0075378D"/>
    <w:rsid w:val="00753937"/>
    <w:rsid w:val="00753B35"/>
    <w:rsid w:val="00753D51"/>
    <w:rsid w:val="00753E01"/>
    <w:rsid w:val="00754049"/>
    <w:rsid w:val="0075446A"/>
    <w:rsid w:val="00754470"/>
    <w:rsid w:val="0075449C"/>
    <w:rsid w:val="00754651"/>
    <w:rsid w:val="0075468B"/>
    <w:rsid w:val="00754799"/>
    <w:rsid w:val="00754D3B"/>
    <w:rsid w:val="00754E45"/>
    <w:rsid w:val="0075515A"/>
    <w:rsid w:val="0075518E"/>
    <w:rsid w:val="00755289"/>
    <w:rsid w:val="007552CD"/>
    <w:rsid w:val="00755434"/>
    <w:rsid w:val="0075583C"/>
    <w:rsid w:val="0075598C"/>
    <w:rsid w:val="007559EE"/>
    <w:rsid w:val="00755A5F"/>
    <w:rsid w:val="00755D28"/>
    <w:rsid w:val="00755D37"/>
    <w:rsid w:val="00755E8F"/>
    <w:rsid w:val="00756518"/>
    <w:rsid w:val="007565F2"/>
    <w:rsid w:val="00756C06"/>
    <w:rsid w:val="00756C6F"/>
    <w:rsid w:val="0075711D"/>
    <w:rsid w:val="00757273"/>
    <w:rsid w:val="007572DF"/>
    <w:rsid w:val="007573C6"/>
    <w:rsid w:val="0075777F"/>
    <w:rsid w:val="00757937"/>
    <w:rsid w:val="007579A2"/>
    <w:rsid w:val="00757CE9"/>
    <w:rsid w:val="00760127"/>
    <w:rsid w:val="007604C1"/>
    <w:rsid w:val="007606CF"/>
    <w:rsid w:val="007607E8"/>
    <w:rsid w:val="0076081F"/>
    <w:rsid w:val="0076091F"/>
    <w:rsid w:val="00760931"/>
    <w:rsid w:val="00760B21"/>
    <w:rsid w:val="00761330"/>
    <w:rsid w:val="00761800"/>
    <w:rsid w:val="00761E84"/>
    <w:rsid w:val="00761F5F"/>
    <w:rsid w:val="00762298"/>
    <w:rsid w:val="007626B0"/>
    <w:rsid w:val="00762E0D"/>
    <w:rsid w:val="00762E83"/>
    <w:rsid w:val="00763B86"/>
    <w:rsid w:val="00764010"/>
    <w:rsid w:val="0076408B"/>
    <w:rsid w:val="007640D9"/>
    <w:rsid w:val="007641BF"/>
    <w:rsid w:val="007644F3"/>
    <w:rsid w:val="00764A1C"/>
    <w:rsid w:val="00764A1F"/>
    <w:rsid w:val="00764BDD"/>
    <w:rsid w:val="00764E19"/>
    <w:rsid w:val="00764E36"/>
    <w:rsid w:val="00765E03"/>
    <w:rsid w:val="00766088"/>
    <w:rsid w:val="007660A1"/>
    <w:rsid w:val="007665E9"/>
    <w:rsid w:val="00766C0E"/>
    <w:rsid w:val="00766CB5"/>
    <w:rsid w:val="00766CC9"/>
    <w:rsid w:val="00767362"/>
    <w:rsid w:val="00767EFE"/>
    <w:rsid w:val="007700A1"/>
    <w:rsid w:val="007703C6"/>
    <w:rsid w:val="007707DE"/>
    <w:rsid w:val="00770FF5"/>
    <w:rsid w:val="00771043"/>
    <w:rsid w:val="0077159D"/>
    <w:rsid w:val="007721A9"/>
    <w:rsid w:val="0077232B"/>
    <w:rsid w:val="0077236C"/>
    <w:rsid w:val="0077257B"/>
    <w:rsid w:val="00772FEE"/>
    <w:rsid w:val="007731D1"/>
    <w:rsid w:val="007732A7"/>
    <w:rsid w:val="0077341A"/>
    <w:rsid w:val="00773661"/>
    <w:rsid w:val="0077388B"/>
    <w:rsid w:val="00773921"/>
    <w:rsid w:val="00773D3E"/>
    <w:rsid w:val="00774210"/>
    <w:rsid w:val="007743B8"/>
    <w:rsid w:val="00774485"/>
    <w:rsid w:val="0077478E"/>
    <w:rsid w:val="0077480C"/>
    <w:rsid w:val="00774A9C"/>
    <w:rsid w:val="00775705"/>
    <w:rsid w:val="00775B1C"/>
    <w:rsid w:val="00775E39"/>
    <w:rsid w:val="007770F8"/>
    <w:rsid w:val="00777497"/>
    <w:rsid w:val="007776C2"/>
    <w:rsid w:val="00777895"/>
    <w:rsid w:val="00777FDE"/>
    <w:rsid w:val="0078033C"/>
    <w:rsid w:val="00780BEA"/>
    <w:rsid w:val="00780FEC"/>
    <w:rsid w:val="007815E1"/>
    <w:rsid w:val="0078162D"/>
    <w:rsid w:val="00781888"/>
    <w:rsid w:val="00781C52"/>
    <w:rsid w:val="00783067"/>
    <w:rsid w:val="00783BC8"/>
    <w:rsid w:val="00783DE8"/>
    <w:rsid w:val="0078404F"/>
    <w:rsid w:val="00784A54"/>
    <w:rsid w:val="00784AAC"/>
    <w:rsid w:val="00784D08"/>
    <w:rsid w:val="00784D7F"/>
    <w:rsid w:val="00785195"/>
    <w:rsid w:val="00785235"/>
    <w:rsid w:val="0078542F"/>
    <w:rsid w:val="00785467"/>
    <w:rsid w:val="00785AAF"/>
    <w:rsid w:val="00785D78"/>
    <w:rsid w:val="00785DAC"/>
    <w:rsid w:val="007860F7"/>
    <w:rsid w:val="007863D5"/>
    <w:rsid w:val="00786451"/>
    <w:rsid w:val="0078672B"/>
    <w:rsid w:val="00787380"/>
    <w:rsid w:val="007875CD"/>
    <w:rsid w:val="00787821"/>
    <w:rsid w:val="00787B51"/>
    <w:rsid w:val="00787CE0"/>
    <w:rsid w:val="00787FB6"/>
    <w:rsid w:val="007905F6"/>
    <w:rsid w:val="0079080C"/>
    <w:rsid w:val="007909A8"/>
    <w:rsid w:val="00790B12"/>
    <w:rsid w:val="00790B70"/>
    <w:rsid w:val="007910B9"/>
    <w:rsid w:val="00791948"/>
    <w:rsid w:val="007919D7"/>
    <w:rsid w:val="00791A9F"/>
    <w:rsid w:val="00791F4B"/>
    <w:rsid w:val="0079203D"/>
    <w:rsid w:val="00792405"/>
    <w:rsid w:val="007925C8"/>
    <w:rsid w:val="007925D7"/>
    <w:rsid w:val="007926AB"/>
    <w:rsid w:val="00792740"/>
    <w:rsid w:val="00792782"/>
    <w:rsid w:val="007927C3"/>
    <w:rsid w:val="00792C03"/>
    <w:rsid w:val="00792D1A"/>
    <w:rsid w:val="007935A2"/>
    <w:rsid w:val="0079452B"/>
    <w:rsid w:val="0079553F"/>
    <w:rsid w:val="00795C78"/>
    <w:rsid w:val="00795D05"/>
    <w:rsid w:val="00795FF8"/>
    <w:rsid w:val="00796066"/>
    <w:rsid w:val="00796270"/>
    <w:rsid w:val="0079636F"/>
    <w:rsid w:val="0079642F"/>
    <w:rsid w:val="00796609"/>
    <w:rsid w:val="007969BA"/>
    <w:rsid w:val="00796A87"/>
    <w:rsid w:val="0079743E"/>
    <w:rsid w:val="0079790E"/>
    <w:rsid w:val="00797BBA"/>
    <w:rsid w:val="00797EE0"/>
    <w:rsid w:val="007A02BB"/>
    <w:rsid w:val="007A0CFC"/>
    <w:rsid w:val="007A11E7"/>
    <w:rsid w:val="007A122A"/>
    <w:rsid w:val="007A12FB"/>
    <w:rsid w:val="007A137F"/>
    <w:rsid w:val="007A1C7C"/>
    <w:rsid w:val="007A1D4F"/>
    <w:rsid w:val="007A1E4C"/>
    <w:rsid w:val="007A2169"/>
    <w:rsid w:val="007A219D"/>
    <w:rsid w:val="007A23B4"/>
    <w:rsid w:val="007A25C0"/>
    <w:rsid w:val="007A2888"/>
    <w:rsid w:val="007A2A0B"/>
    <w:rsid w:val="007A2C1A"/>
    <w:rsid w:val="007A2D40"/>
    <w:rsid w:val="007A2DA7"/>
    <w:rsid w:val="007A31FB"/>
    <w:rsid w:val="007A340B"/>
    <w:rsid w:val="007A3742"/>
    <w:rsid w:val="007A3C98"/>
    <w:rsid w:val="007A3F00"/>
    <w:rsid w:val="007A3F07"/>
    <w:rsid w:val="007A4117"/>
    <w:rsid w:val="007A48C4"/>
    <w:rsid w:val="007A4934"/>
    <w:rsid w:val="007A4AD7"/>
    <w:rsid w:val="007A4C96"/>
    <w:rsid w:val="007A4D8E"/>
    <w:rsid w:val="007A5338"/>
    <w:rsid w:val="007A54F5"/>
    <w:rsid w:val="007A5793"/>
    <w:rsid w:val="007A58CF"/>
    <w:rsid w:val="007A59EF"/>
    <w:rsid w:val="007A5A16"/>
    <w:rsid w:val="007A5AB6"/>
    <w:rsid w:val="007A5B0D"/>
    <w:rsid w:val="007A5C3D"/>
    <w:rsid w:val="007A5CC4"/>
    <w:rsid w:val="007A5E91"/>
    <w:rsid w:val="007A63AC"/>
    <w:rsid w:val="007A67C5"/>
    <w:rsid w:val="007A68BC"/>
    <w:rsid w:val="007A68E2"/>
    <w:rsid w:val="007A6A2F"/>
    <w:rsid w:val="007A6DA2"/>
    <w:rsid w:val="007A6F6B"/>
    <w:rsid w:val="007A74B8"/>
    <w:rsid w:val="007A7A60"/>
    <w:rsid w:val="007A7B07"/>
    <w:rsid w:val="007B0319"/>
    <w:rsid w:val="007B06E6"/>
    <w:rsid w:val="007B09F2"/>
    <w:rsid w:val="007B0B77"/>
    <w:rsid w:val="007B0BC8"/>
    <w:rsid w:val="007B0DFF"/>
    <w:rsid w:val="007B1139"/>
    <w:rsid w:val="007B1757"/>
    <w:rsid w:val="007B1880"/>
    <w:rsid w:val="007B1CC9"/>
    <w:rsid w:val="007B1F86"/>
    <w:rsid w:val="007B2057"/>
    <w:rsid w:val="007B20E3"/>
    <w:rsid w:val="007B228B"/>
    <w:rsid w:val="007B2614"/>
    <w:rsid w:val="007B2785"/>
    <w:rsid w:val="007B2B0F"/>
    <w:rsid w:val="007B2CED"/>
    <w:rsid w:val="007B2DAF"/>
    <w:rsid w:val="007B341B"/>
    <w:rsid w:val="007B3548"/>
    <w:rsid w:val="007B3779"/>
    <w:rsid w:val="007B3CA5"/>
    <w:rsid w:val="007B3FE7"/>
    <w:rsid w:val="007B447A"/>
    <w:rsid w:val="007B4C3A"/>
    <w:rsid w:val="007B4C8E"/>
    <w:rsid w:val="007B50C2"/>
    <w:rsid w:val="007B5579"/>
    <w:rsid w:val="007B5765"/>
    <w:rsid w:val="007B5D73"/>
    <w:rsid w:val="007B6004"/>
    <w:rsid w:val="007B636F"/>
    <w:rsid w:val="007B64B7"/>
    <w:rsid w:val="007B668F"/>
    <w:rsid w:val="007B66BB"/>
    <w:rsid w:val="007B6A01"/>
    <w:rsid w:val="007B6EFE"/>
    <w:rsid w:val="007B7235"/>
    <w:rsid w:val="007B754A"/>
    <w:rsid w:val="007B77E5"/>
    <w:rsid w:val="007C0645"/>
    <w:rsid w:val="007C0947"/>
    <w:rsid w:val="007C0D03"/>
    <w:rsid w:val="007C0FF8"/>
    <w:rsid w:val="007C1CA9"/>
    <w:rsid w:val="007C1E45"/>
    <w:rsid w:val="007C20DE"/>
    <w:rsid w:val="007C21B5"/>
    <w:rsid w:val="007C25CC"/>
    <w:rsid w:val="007C2815"/>
    <w:rsid w:val="007C33BE"/>
    <w:rsid w:val="007C3565"/>
    <w:rsid w:val="007C3770"/>
    <w:rsid w:val="007C37A2"/>
    <w:rsid w:val="007C3A22"/>
    <w:rsid w:val="007C3BD8"/>
    <w:rsid w:val="007C41AB"/>
    <w:rsid w:val="007C4514"/>
    <w:rsid w:val="007C45AF"/>
    <w:rsid w:val="007C48E7"/>
    <w:rsid w:val="007C4CED"/>
    <w:rsid w:val="007C5093"/>
    <w:rsid w:val="007C53E5"/>
    <w:rsid w:val="007C580C"/>
    <w:rsid w:val="007C5CF5"/>
    <w:rsid w:val="007C5DA0"/>
    <w:rsid w:val="007C6579"/>
    <w:rsid w:val="007C674F"/>
    <w:rsid w:val="007C6798"/>
    <w:rsid w:val="007C692F"/>
    <w:rsid w:val="007C69AD"/>
    <w:rsid w:val="007C6D4F"/>
    <w:rsid w:val="007C6DF5"/>
    <w:rsid w:val="007C728B"/>
    <w:rsid w:val="007C74CC"/>
    <w:rsid w:val="007C7677"/>
    <w:rsid w:val="007C7849"/>
    <w:rsid w:val="007C7A24"/>
    <w:rsid w:val="007C7D0D"/>
    <w:rsid w:val="007C7D34"/>
    <w:rsid w:val="007D0032"/>
    <w:rsid w:val="007D0092"/>
    <w:rsid w:val="007D0435"/>
    <w:rsid w:val="007D0666"/>
    <w:rsid w:val="007D0B83"/>
    <w:rsid w:val="007D1DDB"/>
    <w:rsid w:val="007D2342"/>
    <w:rsid w:val="007D2365"/>
    <w:rsid w:val="007D298A"/>
    <w:rsid w:val="007D2B30"/>
    <w:rsid w:val="007D2E9E"/>
    <w:rsid w:val="007D3072"/>
    <w:rsid w:val="007D308C"/>
    <w:rsid w:val="007D36F5"/>
    <w:rsid w:val="007D37B1"/>
    <w:rsid w:val="007D38AC"/>
    <w:rsid w:val="007D3A17"/>
    <w:rsid w:val="007D3BC2"/>
    <w:rsid w:val="007D3C3B"/>
    <w:rsid w:val="007D4391"/>
    <w:rsid w:val="007D4807"/>
    <w:rsid w:val="007D4DAE"/>
    <w:rsid w:val="007D5884"/>
    <w:rsid w:val="007D5955"/>
    <w:rsid w:val="007D60DD"/>
    <w:rsid w:val="007D61FF"/>
    <w:rsid w:val="007D644F"/>
    <w:rsid w:val="007D6754"/>
    <w:rsid w:val="007D6D2A"/>
    <w:rsid w:val="007D6F42"/>
    <w:rsid w:val="007D73EE"/>
    <w:rsid w:val="007D7899"/>
    <w:rsid w:val="007D7A1E"/>
    <w:rsid w:val="007E063A"/>
    <w:rsid w:val="007E0CD3"/>
    <w:rsid w:val="007E110A"/>
    <w:rsid w:val="007E130C"/>
    <w:rsid w:val="007E1823"/>
    <w:rsid w:val="007E1C2B"/>
    <w:rsid w:val="007E2358"/>
    <w:rsid w:val="007E23A3"/>
    <w:rsid w:val="007E2611"/>
    <w:rsid w:val="007E2648"/>
    <w:rsid w:val="007E265A"/>
    <w:rsid w:val="007E26C6"/>
    <w:rsid w:val="007E2A7C"/>
    <w:rsid w:val="007E2CD7"/>
    <w:rsid w:val="007E31FE"/>
    <w:rsid w:val="007E3587"/>
    <w:rsid w:val="007E38AD"/>
    <w:rsid w:val="007E41F5"/>
    <w:rsid w:val="007E44FD"/>
    <w:rsid w:val="007E4A63"/>
    <w:rsid w:val="007E50F5"/>
    <w:rsid w:val="007E5546"/>
    <w:rsid w:val="007E5722"/>
    <w:rsid w:val="007E5755"/>
    <w:rsid w:val="007E57CD"/>
    <w:rsid w:val="007E6A38"/>
    <w:rsid w:val="007E6E82"/>
    <w:rsid w:val="007E720B"/>
    <w:rsid w:val="007E72CF"/>
    <w:rsid w:val="007E72DF"/>
    <w:rsid w:val="007E7688"/>
    <w:rsid w:val="007E788F"/>
    <w:rsid w:val="007E7E09"/>
    <w:rsid w:val="007E7EFB"/>
    <w:rsid w:val="007F006E"/>
    <w:rsid w:val="007F016C"/>
    <w:rsid w:val="007F0313"/>
    <w:rsid w:val="007F0652"/>
    <w:rsid w:val="007F0BD1"/>
    <w:rsid w:val="007F0C06"/>
    <w:rsid w:val="007F0C58"/>
    <w:rsid w:val="007F0C6E"/>
    <w:rsid w:val="007F0CFF"/>
    <w:rsid w:val="007F1217"/>
    <w:rsid w:val="007F15DB"/>
    <w:rsid w:val="007F17BB"/>
    <w:rsid w:val="007F1823"/>
    <w:rsid w:val="007F1947"/>
    <w:rsid w:val="007F1D48"/>
    <w:rsid w:val="007F2215"/>
    <w:rsid w:val="007F23B4"/>
    <w:rsid w:val="007F2420"/>
    <w:rsid w:val="007F24DF"/>
    <w:rsid w:val="007F25F9"/>
    <w:rsid w:val="007F270C"/>
    <w:rsid w:val="007F27EC"/>
    <w:rsid w:val="007F28E6"/>
    <w:rsid w:val="007F2EFB"/>
    <w:rsid w:val="007F2F67"/>
    <w:rsid w:val="007F3103"/>
    <w:rsid w:val="007F331E"/>
    <w:rsid w:val="007F3659"/>
    <w:rsid w:val="007F3B73"/>
    <w:rsid w:val="007F3EFC"/>
    <w:rsid w:val="007F4104"/>
    <w:rsid w:val="007F487D"/>
    <w:rsid w:val="007F4E43"/>
    <w:rsid w:val="007F5D1B"/>
    <w:rsid w:val="007F5D45"/>
    <w:rsid w:val="007F5D7B"/>
    <w:rsid w:val="007F5EC7"/>
    <w:rsid w:val="007F5F07"/>
    <w:rsid w:val="007F6469"/>
    <w:rsid w:val="007F67EF"/>
    <w:rsid w:val="007F6969"/>
    <w:rsid w:val="007F69B0"/>
    <w:rsid w:val="007F6C25"/>
    <w:rsid w:val="007F6CFB"/>
    <w:rsid w:val="007F6D09"/>
    <w:rsid w:val="007F75AB"/>
    <w:rsid w:val="007F7907"/>
    <w:rsid w:val="008006F2"/>
    <w:rsid w:val="00800774"/>
    <w:rsid w:val="00800A4D"/>
    <w:rsid w:val="00800F49"/>
    <w:rsid w:val="008017DF"/>
    <w:rsid w:val="00801998"/>
    <w:rsid w:val="00801A1F"/>
    <w:rsid w:val="00801A4B"/>
    <w:rsid w:val="00801CE8"/>
    <w:rsid w:val="008020C5"/>
    <w:rsid w:val="0080228E"/>
    <w:rsid w:val="00802365"/>
    <w:rsid w:val="008026D4"/>
    <w:rsid w:val="0080284B"/>
    <w:rsid w:val="00802CE9"/>
    <w:rsid w:val="00802E7A"/>
    <w:rsid w:val="0080315D"/>
    <w:rsid w:val="0080358A"/>
    <w:rsid w:val="0080371B"/>
    <w:rsid w:val="00803E6D"/>
    <w:rsid w:val="00803F25"/>
    <w:rsid w:val="0080413F"/>
    <w:rsid w:val="00804232"/>
    <w:rsid w:val="008042C9"/>
    <w:rsid w:val="00804B9A"/>
    <w:rsid w:val="00804C07"/>
    <w:rsid w:val="00804E37"/>
    <w:rsid w:val="008052BF"/>
    <w:rsid w:val="00805F58"/>
    <w:rsid w:val="00806175"/>
    <w:rsid w:val="0080631E"/>
    <w:rsid w:val="008065C6"/>
    <w:rsid w:val="008068EC"/>
    <w:rsid w:val="008069CD"/>
    <w:rsid w:val="00806A8E"/>
    <w:rsid w:val="00806AAC"/>
    <w:rsid w:val="00806B6E"/>
    <w:rsid w:val="00806C68"/>
    <w:rsid w:val="00806DC5"/>
    <w:rsid w:val="00806E91"/>
    <w:rsid w:val="00806FAF"/>
    <w:rsid w:val="008073BC"/>
    <w:rsid w:val="0080758B"/>
    <w:rsid w:val="00807752"/>
    <w:rsid w:val="00807A7B"/>
    <w:rsid w:val="008103B1"/>
    <w:rsid w:val="00810765"/>
    <w:rsid w:val="00811353"/>
    <w:rsid w:val="00811422"/>
    <w:rsid w:val="008115D7"/>
    <w:rsid w:val="0081169B"/>
    <w:rsid w:val="008119EA"/>
    <w:rsid w:val="008120EF"/>
    <w:rsid w:val="0081298B"/>
    <w:rsid w:val="00812A5A"/>
    <w:rsid w:val="00812C1B"/>
    <w:rsid w:val="00812EE3"/>
    <w:rsid w:val="008131D8"/>
    <w:rsid w:val="00813343"/>
    <w:rsid w:val="0081351D"/>
    <w:rsid w:val="00813BBB"/>
    <w:rsid w:val="00813C1D"/>
    <w:rsid w:val="00814367"/>
    <w:rsid w:val="008144DA"/>
    <w:rsid w:val="008146DB"/>
    <w:rsid w:val="008146E7"/>
    <w:rsid w:val="008148F8"/>
    <w:rsid w:val="008153F0"/>
    <w:rsid w:val="008153F2"/>
    <w:rsid w:val="008153FE"/>
    <w:rsid w:val="0081563E"/>
    <w:rsid w:val="008158BD"/>
    <w:rsid w:val="00815C76"/>
    <w:rsid w:val="008163A3"/>
    <w:rsid w:val="008165AE"/>
    <w:rsid w:val="008165FD"/>
    <w:rsid w:val="00816CE7"/>
    <w:rsid w:val="00816D01"/>
    <w:rsid w:val="008174E4"/>
    <w:rsid w:val="008201BB"/>
    <w:rsid w:val="00820245"/>
    <w:rsid w:val="008205BB"/>
    <w:rsid w:val="008209F1"/>
    <w:rsid w:val="008218BF"/>
    <w:rsid w:val="00821D33"/>
    <w:rsid w:val="00821DFA"/>
    <w:rsid w:val="00821FF5"/>
    <w:rsid w:val="00822387"/>
    <w:rsid w:val="008227D2"/>
    <w:rsid w:val="00822821"/>
    <w:rsid w:val="008229D9"/>
    <w:rsid w:val="00822E6F"/>
    <w:rsid w:val="00823168"/>
    <w:rsid w:val="0082333F"/>
    <w:rsid w:val="0082359B"/>
    <w:rsid w:val="00823665"/>
    <w:rsid w:val="00823A0B"/>
    <w:rsid w:val="00823BAF"/>
    <w:rsid w:val="00823DF9"/>
    <w:rsid w:val="0082469A"/>
    <w:rsid w:val="00824AF3"/>
    <w:rsid w:val="00825127"/>
    <w:rsid w:val="00825602"/>
    <w:rsid w:val="0082578D"/>
    <w:rsid w:val="00825EF0"/>
    <w:rsid w:val="008260EA"/>
    <w:rsid w:val="00826111"/>
    <w:rsid w:val="008262C1"/>
    <w:rsid w:val="00826658"/>
    <w:rsid w:val="008266E4"/>
    <w:rsid w:val="008266E6"/>
    <w:rsid w:val="00826755"/>
    <w:rsid w:val="00826B1C"/>
    <w:rsid w:val="00826B24"/>
    <w:rsid w:val="00826E2E"/>
    <w:rsid w:val="00827672"/>
    <w:rsid w:val="00827B9B"/>
    <w:rsid w:val="00827C66"/>
    <w:rsid w:val="008300BF"/>
    <w:rsid w:val="008300D6"/>
    <w:rsid w:val="00830483"/>
    <w:rsid w:val="00830755"/>
    <w:rsid w:val="00830797"/>
    <w:rsid w:val="00830874"/>
    <w:rsid w:val="00830F75"/>
    <w:rsid w:val="0083119B"/>
    <w:rsid w:val="008319A8"/>
    <w:rsid w:val="00831B76"/>
    <w:rsid w:val="008321C3"/>
    <w:rsid w:val="008323E6"/>
    <w:rsid w:val="00832863"/>
    <w:rsid w:val="0083298F"/>
    <w:rsid w:val="00833016"/>
    <w:rsid w:val="008332BE"/>
    <w:rsid w:val="0083356B"/>
    <w:rsid w:val="00833A03"/>
    <w:rsid w:val="00833CE4"/>
    <w:rsid w:val="008340A2"/>
    <w:rsid w:val="008348D8"/>
    <w:rsid w:val="00834B51"/>
    <w:rsid w:val="00835022"/>
    <w:rsid w:val="008350DE"/>
    <w:rsid w:val="008351D8"/>
    <w:rsid w:val="008353D4"/>
    <w:rsid w:val="00835794"/>
    <w:rsid w:val="008359B3"/>
    <w:rsid w:val="00835D69"/>
    <w:rsid w:val="00835E0D"/>
    <w:rsid w:val="00835F97"/>
    <w:rsid w:val="008360DA"/>
    <w:rsid w:val="00836337"/>
    <w:rsid w:val="008363DA"/>
    <w:rsid w:val="00836580"/>
    <w:rsid w:val="00836744"/>
    <w:rsid w:val="00836BF2"/>
    <w:rsid w:val="00836E19"/>
    <w:rsid w:val="00836E8B"/>
    <w:rsid w:val="00836F0C"/>
    <w:rsid w:val="00836F68"/>
    <w:rsid w:val="00837266"/>
    <w:rsid w:val="00837358"/>
    <w:rsid w:val="008375DA"/>
    <w:rsid w:val="00837643"/>
    <w:rsid w:val="00837FF8"/>
    <w:rsid w:val="0084001C"/>
    <w:rsid w:val="00840061"/>
    <w:rsid w:val="00840244"/>
    <w:rsid w:val="00840A4E"/>
    <w:rsid w:val="00840DBE"/>
    <w:rsid w:val="00840EDF"/>
    <w:rsid w:val="00841263"/>
    <w:rsid w:val="00841433"/>
    <w:rsid w:val="00841771"/>
    <w:rsid w:val="00841D29"/>
    <w:rsid w:val="00842F89"/>
    <w:rsid w:val="00843039"/>
    <w:rsid w:val="00843760"/>
    <w:rsid w:val="008438AB"/>
    <w:rsid w:val="00843948"/>
    <w:rsid w:val="00843D47"/>
    <w:rsid w:val="00844418"/>
    <w:rsid w:val="00844A02"/>
    <w:rsid w:val="008450CD"/>
    <w:rsid w:val="00845187"/>
    <w:rsid w:val="008453B2"/>
    <w:rsid w:val="00845A1A"/>
    <w:rsid w:val="00845C8D"/>
    <w:rsid w:val="00845CE1"/>
    <w:rsid w:val="0084649D"/>
    <w:rsid w:val="008468A0"/>
    <w:rsid w:val="00846C94"/>
    <w:rsid w:val="00847514"/>
    <w:rsid w:val="00847647"/>
    <w:rsid w:val="0084768A"/>
    <w:rsid w:val="00847772"/>
    <w:rsid w:val="0084787B"/>
    <w:rsid w:val="008478CA"/>
    <w:rsid w:val="00847A1C"/>
    <w:rsid w:val="00847C6A"/>
    <w:rsid w:val="00847E0B"/>
    <w:rsid w:val="0085031C"/>
    <w:rsid w:val="00850B1D"/>
    <w:rsid w:val="0085142B"/>
    <w:rsid w:val="00851517"/>
    <w:rsid w:val="00852418"/>
    <w:rsid w:val="00852B99"/>
    <w:rsid w:val="00852DF8"/>
    <w:rsid w:val="00852FF1"/>
    <w:rsid w:val="0085348A"/>
    <w:rsid w:val="008535C5"/>
    <w:rsid w:val="008535E7"/>
    <w:rsid w:val="008536D5"/>
    <w:rsid w:val="00853729"/>
    <w:rsid w:val="0085383B"/>
    <w:rsid w:val="0085393E"/>
    <w:rsid w:val="00853A01"/>
    <w:rsid w:val="00854A22"/>
    <w:rsid w:val="00854B40"/>
    <w:rsid w:val="00854C25"/>
    <w:rsid w:val="00854DC2"/>
    <w:rsid w:val="008554AC"/>
    <w:rsid w:val="00855746"/>
    <w:rsid w:val="00855AF8"/>
    <w:rsid w:val="0085653A"/>
    <w:rsid w:val="00856CF8"/>
    <w:rsid w:val="00856DA5"/>
    <w:rsid w:val="00856F88"/>
    <w:rsid w:val="008570FC"/>
    <w:rsid w:val="008571E4"/>
    <w:rsid w:val="008573A9"/>
    <w:rsid w:val="00857AAB"/>
    <w:rsid w:val="00857B05"/>
    <w:rsid w:val="00857B53"/>
    <w:rsid w:val="00857CAD"/>
    <w:rsid w:val="00857FC0"/>
    <w:rsid w:val="0086029C"/>
    <w:rsid w:val="008603DA"/>
    <w:rsid w:val="008604BB"/>
    <w:rsid w:val="0086076D"/>
    <w:rsid w:val="008607E1"/>
    <w:rsid w:val="00860A5D"/>
    <w:rsid w:val="00860BBA"/>
    <w:rsid w:val="00861086"/>
    <w:rsid w:val="00861724"/>
    <w:rsid w:val="00862138"/>
    <w:rsid w:val="008621CC"/>
    <w:rsid w:val="00862402"/>
    <w:rsid w:val="00862821"/>
    <w:rsid w:val="00862925"/>
    <w:rsid w:val="00862AF3"/>
    <w:rsid w:val="00862F20"/>
    <w:rsid w:val="00863176"/>
    <w:rsid w:val="00863622"/>
    <w:rsid w:val="008637FA"/>
    <w:rsid w:val="00863E2C"/>
    <w:rsid w:val="00863E6A"/>
    <w:rsid w:val="008640A3"/>
    <w:rsid w:val="00864137"/>
    <w:rsid w:val="0086466D"/>
    <w:rsid w:val="008648FB"/>
    <w:rsid w:val="00864B91"/>
    <w:rsid w:val="00865142"/>
    <w:rsid w:val="008651A3"/>
    <w:rsid w:val="0086529E"/>
    <w:rsid w:val="0086545F"/>
    <w:rsid w:val="00865478"/>
    <w:rsid w:val="00865940"/>
    <w:rsid w:val="008662B7"/>
    <w:rsid w:val="008665E1"/>
    <w:rsid w:val="008668F4"/>
    <w:rsid w:val="00866C6D"/>
    <w:rsid w:val="00866F17"/>
    <w:rsid w:val="008671A3"/>
    <w:rsid w:val="00867A5B"/>
    <w:rsid w:val="00867F99"/>
    <w:rsid w:val="008700CE"/>
    <w:rsid w:val="008707F1"/>
    <w:rsid w:val="0087099A"/>
    <w:rsid w:val="00870D6B"/>
    <w:rsid w:val="00870DD8"/>
    <w:rsid w:val="0087118A"/>
    <w:rsid w:val="008711A3"/>
    <w:rsid w:val="0087121D"/>
    <w:rsid w:val="0087143D"/>
    <w:rsid w:val="008716DD"/>
    <w:rsid w:val="008717BE"/>
    <w:rsid w:val="00871D1C"/>
    <w:rsid w:val="00871D33"/>
    <w:rsid w:val="00871DDF"/>
    <w:rsid w:val="00871F69"/>
    <w:rsid w:val="0087293D"/>
    <w:rsid w:val="00872AF1"/>
    <w:rsid w:val="00872BBA"/>
    <w:rsid w:val="00872BC0"/>
    <w:rsid w:val="00872F51"/>
    <w:rsid w:val="00873490"/>
    <w:rsid w:val="00873691"/>
    <w:rsid w:val="008736ED"/>
    <w:rsid w:val="00873B90"/>
    <w:rsid w:val="00873EAD"/>
    <w:rsid w:val="00874087"/>
    <w:rsid w:val="008740A9"/>
    <w:rsid w:val="008741B7"/>
    <w:rsid w:val="0087432C"/>
    <w:rsid w:val="00874438"/>
    <w:rsid w:val="008746A4"/>
    <w:rsid w:val="00874738"/>
    <w:rsid w:val="008748AF"/>
    <w:rsid w:val="00874FFE"/>
    <w:rsid w:val="008751D0"/>
    <w:rsid w:val="00875389"/>
    <w:rsid w:val="00875412"/>
    <w:rsid w:val="00875489"/>
    <w:rsid w:val="008757B2"/>
    <w:rsid w:val="00875A5E"/>
    <w:rsid w:val="00875B23"/>
    <w:rsid w:val="00875B37"/>
    <w:rsid w:val="00875CE8"/>
    <w:rsid w:val="00875F36"/>
    <w:rsid w:val="008760CE"/>
    <w:rsid w:val="008763D1"/>
    <w:rsid w:val="00876585"/>
    <w:rsid w:val="008765FC"/>
    <w:rsid w:val="008769E6"/>
    <w:rsid w:val="00876B33"/>
    <w:rsid w:val="00876CB7"/>
    <w:rsid w:val="00876F5E"/>
    <w:rsid w:val="008771CB"/>
    <w:rsid w:val="00877256"/>
    <w:rsid w:val="008776C7"/>
    <w:rsid w:val="0087774E"/>
    <w:rsid w:val="008779A9"/>
    <w:rsid w:val="00877BDC"/>
    <w:rsid w:val="00877D30"/>
    <w:rsid w:val="00877DB8"/>
    <w:rsid w:val="00877E42"/>
    <w:rsid w:val="008800DC"/>
    <w:rsid w:val="008802BD"/>
    <w:rsid w:val="008802F3"/>
    <w:rsid w:val="00880441"/>
    <w:rsid w:val="008804AC"/>
    <w:rsid w:val="0088062D"/>
    <w:rsid w:val="00880E05"/>
    <w:rsid w:val="008810BA"/>
    <w:rsid w:val="008811AF"/>
    <w:rsid w:val="00881218"/>
    <w:rsid w:val="00881365"/>
    <w:rsid w:val="008817AD"/>
    <w:rsid w:val="00881F4E"/>
    <w:rsid w:val="008820D8"/>
    <w:rsid w:val="0088235F"/>
    <w:rsid w:val="00882C1B"/>
    <w:rsid w:val="00882DAE"/>
    <w:rsid w:val="00882DCB"/>
    <w:rsid w:val="00882F97"/>
    <w:rsid w:val="0088314B"/>
    <w:rsid w:val="00883A2E"/>
    <w:rsid w:val="00883E1E"/>
    <w:rsid w:val="00883FB8"/>
    <w:rsid w:val="008840AE"/>
    <w:rsid w:val="008841C1"/>
    <w:rsid w:val="0088436A"/>
    <w:rsid w:val="00884671"/>
    <w:rsid w:val="008853E4"/>
    <w:rsid w:val="00885AA0"/>
    <w:rsid w:val="00885CAA"/>
    <w:rsid w:val="00885F39"/>
    <w:rsid w:val="0088659C"/>
    <w:rsid w:val="00886B25"/>
    <w:rsid w:val="00886FC0"/>
    <w:rsid w:val="008871F4"/>
    <w:rsid w:val="0088721C"/>
    <w:rsid w:val="0088745B"/>
    <w:rsid w:val="008876B7"/>
    <w:rsid w:val="0088775A"/>
    <w:rsid w:val="00887913"/>
    <w:rsid w:val="00887EBC"/>
    <w:rsid w:val="00887ED9"/>
    <w:rsid w:val="00887F11"/>
    <w:rsid w:val="00890084"/>
    <w:rsid w:val="0089025E"/>
    <w:rsid w:val="008902E8"/>
    <w:rsid w:val="008908EB"/>
    <w:rsid w:val="00890C84"/>
    <w:rsid w:val="00891064"/>
    <w:rsid w:val="008910A3"/>
    <w:rsid w:val="00891100"/>
    <w:rsid w:val="00891246"/>
    <w:rsid w:val="0089141D"/>
    <w:rsid w:val="00891A5F"/>
    <w:rsid w:val="008921DA"/>
    <w:rsid w:val="008924FF"/>
    <w:rsid w:val="008926A4"/>
    <w:rsid w:val="00892772"/>
    <w:rsid w:val="0089287F"/>
    <w:rsid w:val="00892AB7"/>
    <w:rsid w:val="00892DD0"/>
    <w:rsid w:val="00893749"/>
    <w:rsid w:val="00894232"/>
    <w:rsid w:val="008943DD"/>
    <w:rsid w:val="00894AD4"/>
    <w:rsid w:val="00895004"/>
    <w:rsid w:val="008955A0"/>
    <w:rsid w:val="00895853"/>
    <w:rsid w:val="00895BEF"/>
    <w:rsid w:val="00895C47"/>
    <w:rsid w:val="0089647D"/>
    <w:rsid w:val="00896660"/>
    <w:rsid w:val="0089675A"/>
    <w:rsid w:val="00896986"/>
    <w:rsid w:val="00896A42"/>
    <w:rsid w:val="00896CCF"/>
    <w:rsid w:val="00896EAF"/>
    <w:rsid w:val="00896F9B"/>
    <w:rsid w:val="008973D1"/>
    <w:rsid w:val="00897973"/>
    <w:rsid w:val="00897D9D"/>
    <w:rsid w:val="00897FE4"/>
    <w:rsid w:val="008A0163"/>
    <w:rsid w:val="008A02DE"/>
    <w:rsid w:val="008A0814"/>
    <w:rsid w:val="008A0C04"/>
    <w:rsid w:val="008A0F94"/>
    <w:rsid w:val="008A0FAF"/>
    <w:rsid w:val="008A1194"/>
    <w:rsid w:val="008A131A"/>
    <w:rsid w:val="008A1A1F"/>
    <w:rsid w:val="008A1D3A"/>
    <w:rsid w:val="008A20D1"/>
    <w:rsid w:val="008A2100"/>
    <w:rsid w:val="008A218E"/>
    <w:rsid w:val="008A261D"/>
    <w:rsid w:val="008A305C"/>
    <w:rsid w:val="008A35D3"/>
    <w:rsid w:val="008A3CC0"/>
    <w:rsid w:val="008A40D8"/>
    <w:rsid w:val="008A40DE"/>
    <w:rsid w:val="008A40F6"/>
    <w:rsid w:val="008A4157"/>
    <w:rsid w:val="008A45D2"/>
    <w:rsid w:val="008A461A"/>
    <w:rsid w:val="008A5044"/>
    <w:rsid w:val="008A50F7"/>
    <w:rsid w:val="008A5A31"/>
    <w:rsid w:val="008A5A33"/>
    <w:rsid w:val="008A5A9E"/>
    <w:rsid w:val="008A6126"/>
    <w:rsid w:val="008A6526"/>
    <w:rsid w:val="008A6664"/>
    <w:rsid w:val="008A6676"/>
    <w:rsid w:val="008A67D3"/>
    <w:rsid w:val="008A6968"/>
    <w:rsid w:val="008A697A"/>
    <w:rsid w:val="008A721C"/>
    <w:rsid w:val="008A78F8"/>
    <w:rsid w:val="008A7A58"/>
    <w:rsid w:val="008A7BD4"/>
    <w:rsid w:val="008B00BB"/>
    <w:rsid w:val="008B056B"/>
    <w:rsid w:val="008B0D88"/>
    <w:rsid w:val="008B16AF"/>
    <w:rsid w:val="008B2236"/>
    <w:rsid w:val="008B25C6"/>
    <w:rsid w:val="008B2756"/>
    <w:rsid w:val="008B28DB"/>
    <w:rsid w:val="008B29E0"/>
    <w:rsid w:val="008B2A03"/>
    <w:rsid w:val="008B2B63"/>
    <w:rsid w:val="008B2C3E"/>
    <w:rsid w:val="008B2C9B"/>
    <w:rsid w:val="008B2E5B"/>
    <w:rsid w:val="008B3030"/>
    <w:rsid w:val="008B31B2"/>
    <w:rsid w:val="008B430F"/>
    <w:rsid w:val="008B4314"/>
    <w:rsid w:val="008B4327"/>
    <w:rsid w:val="008B438B"/>
    <w:rsid w:val="008B45BF"/>
    <w:rsid w:val="008B463F"/>
    <w:rsid w:val="008B4E28"/>
    <w:rsid w:val="008B5406"/>
    <w:rsid w:val="008B5AF2"/>
    <w:rsid w:val="008B5B50"/>
    <w:rsid w:val="008B5E9E"/>
    <w:rsid w:val="008B6F78"/>
    <w:rsid w:val="008B72DA"/>
    <w:rsid w:val="008B7793"/>
    <w:rsid w:val="008B7A3F"/>
    <w:rsid w:val="008B7CD3"/>
    <w:rsid w:val="008C000E"/>
    <w:rsid w:val="008C001D"/>
    <w:rsid w:val="008C0290"/>
    <w:rsid w:val="008C07CD"/>
    <w:rsid w:val="008C0A8F"/>
    <w:rsid w:val="008C0A94"/>
    <w:rsid w:val="008C0DC7"/>
    <w:rsid w:val="008C1018"/>
    <w:rsid w:val="008C1216"/>
    <w:rsid w:val="008C122F"/>
    <w:rsid w:val="008C1A87"/>
    <w:rsid w:val="008C2312"/>
    <w:rsid w:val="008C249A"/>
    <w:rsid w:val="008C2D27"/>
    <w:rsid w:val="008C3379"/>
    <w:rsid w:val="008C3471"/>
    <w:rsid w:val="008C417C"/>
    <w:rsid w:val="008C4304"/>
    <w:rsid w:val="008C4347"/>
    <w:rsid w:val="008C4DEB"/>
    <w:rsid w:val="008C4FAD"/>
    <w:rsid w:val="008C50B9"/>
    <w:rsid w:val="008C5BE6"/>
    <w:rsid w:val="008C66CD"/>
    <w:rsid w:val="008C688B"/>
    <w:rsid w:val="008C6954"/>
    <w:rsid w:val="008C6A51"/>
    <w:rsid w:val="008C6C5E"/>
    <w:rsid w:val="008C6EC9"/>
    <w:rsid w:val="008C72F5"/>
    <w:rsid w:val="008C74CA"/>
    <w:rsid w:val="008C75EF"/>
    <w:rsid w:val="008C75F7"/>
    <w:rsid w:val="008D0117"/>
    <w:rsid w:val="008D032D"/>
    <w:rsid w:val="008D0461"/>
    <w:rsid w:val="008D04B9"/>
    <w:rsid w:val="008D0513"/>
    <w:rsid w:val="008D09BE"/>
    <w:rsid w:val="008D0C00"/>
    <w:rsid w:val="008D0E3D"/>
    <w:rsid w:val="008D10AF"/>
    <w:rsid w:val="008D1496"/>
    <w:rsid w:val="008D1951"/>
    <w:rsid w:val="008D1FE5"/>
    <w:rsid w:val="008D23DD"/>
    <w:rsid w:val="008D2517"/>
    <w:rsid w:val="008D2933"/>
    <w:rsid w:val="008D2ECE"/>
    <w:rsid w:val="008D3610"/>
    <w:rsid w:val="008D3709"/>
    <w:rsid w:val="008D3BFE"/>
    <w:rsid w:val="008D3E15"/>
    <w:rsid w:val="008D42F8"/>
    <w:rsid w:val="008D4425"/>
    <w:rsid w:val="008D46F2"/>
    <w:rsid w:val="008D4AE2"/>
    <w:rsid w:val="008D4B60"/>
    <w:rsid w:val="008D4B6C"/>
    <w:rsid w:val="008D4BA1"/>
    <w:rsid w:val="008D4BF4"/>
    <w:rsid w:val="008D4DCD"/>
    <w:rsid w:val="008D4E96"/>
    <w:rsid w:val="008D4F65"/>
    <w:rsid w:val="008D4F8D"/>
    <w:rsid w:val="008D50F2"/>
    <w:rsid w:val="008D5170"/>
    <w:rsid w:val="008D5256"/>
    <w:rsid w:val="008D52CA"/>
    <w:rsid w:val="008D53F0"/>
    <w:rsid w:val="008D5488"/>
    <w:rsid w:val="008D5520"/>
    <w:rsid w:val="008D56E2"/>
    <w:rsid w:val="008D58CD"/>
    <w:rsid w:val="008D58D0"/>
    <w:rsid w:val="008D5B22"/>
    <w:rsid w:val="008D5EC4"/>
    <w:rsid w:val="008D62E5"/>
    <w:rsid w:val="008D6612"/>
    <w:rsid w:val="008D676B"/>
    <w:rsid w:val="008D690F"/>
    <w:rsid w:val="008D707A"/>
    <w:rsid w:val="008D727F"/>
    <w:rsid w:val="008D7408"/>
    <w:rsid w:val="008D7553"/>
    <w:rsid w:val="008D7677"/>
    <w:rsid w:val="008D785F"/>
    <w:rsid w:val="008D7EB4"/>
    <w:rsid w:val="008E01D4"/>
    <w:rsid w:val="008E03B5"/>
    <w:rsid w:val="008E0405"/>
    <w:rsid w:val="008E043E"/>
    <w:rsid w:val="008E0455"/>
    <w:rsid w:val="008E067D"/>
    <w:rsid w:val="008E0B72"/>
    <w:rsid w:val="008E0D6A"/>
    <w:rsid w:val="008E1052"/>
    <w:rsid w:val="008E1959"/>
    <w:rsid w:val="008E1993"/>
    <w:rsid w:val="008E1C25"/>
    <w:rsid w:val="008E1DC1"/>
    <w:rsid w:val="008E1FEA"/>
    <w:rsid w:val="008E20EE"/>
    <w:rsid w:val="008E2710"/>
    <w:rsid w:val="008E2A12"/>
    <w:rsid w:val="008E2A9D"/>
    <w:rsid w:val="008E36CB"/>
    <w:rsid w:val="008E3806"/>
    <w:rsid w:val="008E42CF"/>
    <w:rsid w:val="008E4522"/>
    <w:rsid w:val="008E46B6"/>
    <w:rsid w:val="008E4795"/>
    <w:rsid w:val="008E4889"/>
    <w:rsid w:val="008E4BDB"/>
    <w:rsid w:val="008E4CB3"/>
    <w:rsid w:val="008E4CE9"/>
    <w:rsid w:val="008E5479"/>
    <w:rsid w:val="008E5E2D"/>
    <w:rsid w:val="008E634B"/>
    <w:rsid w:val="008E63E0"/>
    <w:rsid w:val="008E685D"/>
    <w:rsid w:val="008E6B5F"/>
    <w:rsid w:val="008E6D4B"/>
    <w:rsid w:val="008E6DB2"/>
    <w:rsid w:val="008E730D"/>
    <w:rsid w:val="008E74DB"/>
    <w:rsid w:val="008E788E"/>
    <w:rsid w:val="008E78E3"/>
    <w:rsid w:val="008F0557"/>
    <w:rsid w:val="008F0670"/>
    <w:rsid w:val="008F0840"/>
    <w:rsid w:val="008F0B32"/>
    <w:rsid w:val="008F0C8C"/>
    <w:rsid w:val="008F0E54"/>
    <w:rsid w:val="008F1083"/>
    <w:rsid w:val="008F1092"/>
    <w:rsid w:val="008F1108"/>
    <w:rsid w:val="008F111B"/>
    <w:rsid w:val="008F1190"/>
    <w:rsid w:val="008F18C9"/>
    <w:rsid w:val="008F1B08"/>
    <w:rsid w:val="008F1C21"/>
    <w:rsid w:val="008F1CE6"/>
    <w:rsid w:val="008F1DA8"/>
    <w:rsid w:val="008F1E55"/>
    <w:rsid w:val="008F2259"/>
    <w:rsid w:val="008F22C5"/>
    <w:rsid w:val="008F279C"/>
    <w:rsid w:val="008F2C06"/>
    <w:rsid w:val="008F2C43"/>
    <w:rsid w:val="008F2D0A"/>
    <w:rsid w:val="008F2EDE"/>
    <w:rsid w:val="008F31D2"/>
    <w:rsid w:val="008F33FA"/>
    <w:rsid w:val="008F3629"/>
    <w:rsid w:val="008F3980"/>
    <w:rsid w:val="008F3B27"/>
    <w:rsid w:val="008F3D0E"/>
    <w:rsid w:val="008F3E93"/>
    <w:rsid w:val="008F420C"/>
    <w:rsid w:val="008F4467"/>
    <w:rsid w:val="008F4481"/>
    <w:rsid w:val="008F4855"/>
    <w:rsid w:val="008F48E7"/>
    <w:rsid w:val="008F4AD8"/>
    <w:rsid w:val="008F518E"/>
    <w:rsid w:val="008F52B7"/>
    <w:rsid w:val="008F5456"/>
    <w:rsid w:val="008F5E8A"/>
    <w:rsid w:val="008F6274"/>
    <w:rsid w:val="008F6705"/>
    <w:rsid w:val="008F791F"/>
    <w:rsid w:val="008F7A69"/>
    <w:rsid w:val="008F7AAB"/>
    <w:rsid w:val="008F7ADE"/>
    <w:rsid w:val="0090011D"/>
    <w:rsid w:val="009001BE"/>
    <w:rsid w:val="00900346"/>
    <w:rsid w:val="00900364"/>
    <w:rsid w:val="00900A26"/>
    <w:rsid w:val="00901227"/>
    <w:rsid w:val="0090131C"/>
    <w:rsid w:val="0090134D"/>
    <w:rsid w:val="00901D4E"/>
    <w:rsid w:val="00901E27"/>
    <w:rsid w:val="0090261F"/>
    <w:rsid w:val="00902816"/>
    <w:rsid w:val="009029CF"/>
    <w:rsid w:val="00902D9B"/>
    <w:rsid w:val="00902DE6"/>
    <w:rsid w:val="0090335B"/>
    <w:rsid w:val="00903856"/>
    <w:rsid w:val="009038A2"/>
    <w:rsid w:val="00903D38"/>
    <w:rsid w:val="00904041"/>
    <w:rsid w:val="00904172"/>
    <w:rsid w:val="00904740"/>
    <w:rsid w:val="0090479C"/>
    <w:rsid w:val="00904BF3"/>
    <w:rsid w:val="00904F77"/>
    <w:rsid w:val="00904FAC"/>
    <w:rsid w:val="009050E5"/>
    <w:rsid w:val="00905851"/>
    <w:rsid w:val="00905AF6"/>
    <w:rsid w:val="0090624A"/>
    <w:rsid w:val="009066D7"/>
    <w:rsid w:val="00906839"/>
    <w:rsid w:val="00906BEF"/>
    <w:rsid w:val="0090797A"/>
    <w:rsid w:val="009079DF"/>
    <w:rsid w:val="00907FB0"/>
    <w:rsid w:val="009100CE"/>
    <w:rsid w:val="00910756"/>
    <w:rsid w:val="0091075C"/>
    <w:rsid w:val="00910A5E"/>
    <w:rsid w:val="00911713"/>
    <w:rsid w:val="009119AE"/>
    <w:rsid w:val="00911A49"/>
    <w:rsid w:val="00911ABA"/>
    <w:rsid w:val="00911BB0"/>
    <w:rsid w:val="00911C98"/>
    <w:rsid w:val="00911DE3"/>
    <w:rsid w:val="00911ED9"/>
    <w:rsid w:val="00912024"/>
    <w:rsid w:val="009120E0"/>
    <w:rsid w:val="00912186"/>
    <w:rsid w:val="00912472"/>
    <w:rsid w:val="00912DFD"/>
    <w:rsid w:val="00912EF5"/>
    <w:rsid w:val="0091323E"/>
    <w:rsid w:val="0091378A"/>
    <w:rsid w:val="0091392E"/>
    <w:rsid w:val="0091397E"/>
    <w:rsid w:val="00913F0A"/>
    <w:rsid w:val="0091412A"/>
    <w:rsid w:val="00914F90"/>
    <w:rsid w:val="0091537C"/>
    <w:rsid w:val="00915C59"/>
    <w:rsid w:val="00915C7C"/>
    <w:rsid w:val="0091640A"/>
    <w:rsid w:val="00916F61"/>
    <w:rsid w:val="00917650"/>
    <w:rsid w:val="009178AF"/>
    <w:rsid w:val="00917B14"/>
    <w:rsid w:val="00917C7E"/>
    <w:rsid w:val="00917E2E"/>
    <w:rsid w:val="00917E90"/>
    <w:rsid w:val="00920075"/>
    <w:rsid w:val="0092068A"/>
    <w:rsid w:val="00920702"/>
    <w:rsid w:val="00920A06"/>
    <w:rsid w:val="009217B5"/>
    <w:rsid w:val="00921A9E"/>
    <w:rsid w:val="00921C7B"/>
    <w:rsid w:val="00921D22"/>
    <w:rsid w:val="00921EA1"/>
    <w:rsid w:val="0092237E"/>
    <w:rsid w:val="00922A4D"/>
    <w:rsid w:val="00922ACC"/>
    <w:rsid w:val="00922BE4"/>
    <w:rsid w:val="00923696"/>
    <w:rsid w:val="009242B7"/>
    <w:rsid w:val="009246C0"/>
    <w:rsid w:val="009249C6"/>
    <w:rsid w:val="00924D0D"/>
    <w:rsid w:val="00924F73"/>
    <w:rsid w:val="00924FE1"/>
    <w:rsid w:val="0092551A"/>
    <w:rsid w:val="009256E1"/>
    <w:rsid w:val="00925B60"/>
    <w:rsid w:val="00925EE2"/>
    <w:rsid w:val="009265A7"/>
    <w:rsid w:val="00926640"/>
    <w:rsid w:val="00926A4A"/>
    <w:rsid w:val="00927B60"/>
    <w:rsid w:val="00927B68"/>
    <w:rsid w:val="00927C59"/>
    <w:rsid w:val="00930132"/>
    <w:rsid w:val="009304BB"/>
    <w:rsid w:val="00930626"/>
    <w:rsid w:val="00930730"/>
    <w:rsid w:val="009308A2"/>
    <w:rsid w:val="00930B6D"/>
    <w:rsid w:val="00931119"/>
    <w:rsid w:val="009313BF"/>
    <w:rsid w:val="009315E8"/>
    <w:rsid w:val="009316F2"/>
    <w:rsid w:val="00931E09"/>
    <w:rsid w:val="00931E92"/>
    <w:rsid w:val="00931F58"/>
    <w:rsid w:val="009323AF"/>
    <w:rsid w:val="00932785"/>
    <w:rsid w:val="009327DE"/>
    <w:rsid w:val="00932E6F"/>
    <w:rsid w:val="009333DD"/>
    <w:rsid w:val="00933568"/>
    <w:rsid w:val="009337AA"/>
    <w:rsid w:val="0093393C"/>
    <w:rsid w:val="009339D3"/>
    <w:rsid w:val="009341CE"/>
    <w:rsid w:val="00934847"/>
    <w:rsid w:val="009349C1"/>
    <w:rsid w:val="0093538D"/>
    <w:rsid w:val="00935565"/>
    <w:rsid w:val="009355E7"/>
    <w:rsid w:val="00935629"/>
    <w:rsid w:val="00935772"/>
    <w:rsid w:val="0093583B"/>
    <w:rsid w:val="00935927"/>
    <w:rsid w:val="00935985"/>
    <w:rsid w:val="00935C8C"/>
    <w:rsid w:val="00935DF4"/>
    <w:rsid w:val="00936495"/>
    <w:rsid w:val="00936947"/>
    <w:rsid w:val="00936BEF"/>
    <w:rsid w:val="00936DA8"/>
    <w:rsid w:val="00936E40"/>
    <w:rsid w:val="00937381"/>
    <w:rsid w:val="009379DA"/>
    <w:rsid w:val="00937CFE"/>
    <w:rsid w:val="00937D7A"/>
    <w:rsid w:val="00937F06"/>
    <w:rsid w:val="00940A39"/>
    <w:rsid w:val="00940F70"/>
    <w:rsid w:val="00941415"/>
    <w:rsid w:val="00941594"/>
    <w:rsid w:val="009417C9"/>
    <w:rsid w:val="009418CF"/>
    <w:rsid w:val="009421E5"/>
    <w:rsid w:val="0094240C"/>
    <w:rsid w:val="009427E9"/>
    <w:rsid w:val="00942829"/>
    <w:rsid w:val="00942862"/>
    <w:rsid w:val="00942D76"/>
    <w:rsid w:val="00942EE6"/>
    <w:rsid w:val="009430BF"/>
    <w:rsid w:val="00943312"/>
    <w:rsid w:val="00943324"/>
    <w:rsid w:val="00943539"/>
    <w:rsid w:val="00943792"/>
    <w:rsid w:val="00943C16"/>
    <w:rsid w:val="00944541"/>
    <w:rsid w:val="00944B97"/>
    <w:rsid w:val="00944D84"/>
    <w:rsid w:val="00944E46"/>
    <w:rsid w:val="0094501D"/>
    <w:rsid w:val="0094508E"/>
    <w:rsid w:val="00945541"/>
    <w:rsid w:val="00945B06"/>
    <w:rsid w:val="00945B50"/>
    <w:rsid w:val="00945C53"/>
    <w:rsid w:val="0094640A"/>
    <w:rsid w:val="00946679"/>
    <w:rsid w:val="0094686A"/>
    <w:rsid w:val="00946938"/>
    <w:rsid w:val="00946E31"/>
    <w:rsid w:val="009470AA"/>
    <w:rsid w:val="0094717C"/>
    <w:rsid w:val="0094780A"/>
    <w:rsid w:val="00947AB2"/>
    <w:rsid w:val="00947B95"/>
    <w:rsid w:val="00950357"/>
    <w:rsid w:val="009503D6"/>
    <w:rsid w:val="00950430"/>
    <w:rsid w:val="00950628"/>
    <w:rsid w:val="00950F04"/>
    <w:rsid w:val="00951A3B"/>
    <w:rsid w:val="009521BA"/>
    <w:rsid w:val="00952547"/>
    <w:rsid w:val="009527B1"/>
    <w:rsid w:val="009529EE"/>
    <w:rsid w:val="00952B5E"/>
    <w:rsid w:val="00952BCA"/>
    <w:rsid w:val="00952DE8"/>
    <w:rsid w:val="00952F18"/>
    <w:rsid w:val="0095326C"/>
    <w:rsid w:val="00953B05"/>
    <w:rsid w:val="00953D15"/>
    <w:rsid w:val="00953D45"/>
    <w:rsid w:val="00953EBF"/>
    <w:rsid w:val="00954191"/>
    <w:rsid w:val="009541EB"/>
    <w:rsid w:val="0095435B"/>
    <w:rsid w:val="009545D7"/>
    <w:rsid w:val="0095483E"/>
    <w:rsid w:val="00954980"/>
    <w:rsid w:val="00954EEB"/>
    <w:rsid w:val="00955012"/>
    <w:rsid w:val="00955203"/>
    <w:rsid w:val="0095525E"/>
    <w:rsid w:val="009553C7"/>
    <w:rsid w:val="00955504"/>
    <w:rsid w:val="00956632"/>
    <w:rsid w:val="00957019"/>
    <w:rsid w:val="0095703B"/>
    <w:rsid w:val="0095711C"/>
    <w:rsid w:val="00957126"/>
    <w:rsid w:val="0095778C"/>
    <w:rsid w:val="009579E1"/>
    <w:rsid w:val="00960645"/>
    <w:rsid w:val="009607A5"/>
    <w:rsid w:val="00960F2A"/>
    <w:rsid w:val="0096128E"/>
    <w:rsid w:val="0096129F"/>
    <w:rsid w:val="00961342"/>
    <w:rsid w:val="0096150C"/>
    <w:rsid w:val="00961642"/>
    <w:rsid w:val="00961B04"/>
    <w:rsid w:val="00961E77"/>
    <w:rsid w:val="009622C2"/>
    <w:rsid w:val="00962698"/>
    <w:rsid w:val="00962E84"/>
    <w:rsid w:val="0096301C"/>
    <w:rsid w:val="009630DA"/>
    <w:rsid w:val="0096324D"/>
    <w:rsid w:val="00963291"/>
    <w:rsid w:val="0096352E"/>
    <w:rsid w:val="0096370A"/>
    <w:rsid w:val="00963CDA"/>
    <w:rsid w:val="00963DA2"/>
    <w:rsid w:val="009641B9"/>
    <w:rsid w:val="00964417"/>
    <w:rsid w:val="00964611"/>
    <w:rsid w:val="0096463B"/>
    <w:rsid w:val="00964ECD"/>
    <w:rsid w:val="0096515B"/>
    <w:rsid w:val="009653B0"/>
    <w:rsid w:val="0096550C"/>
    <w:rsid w:val="00965909"/>
    <w:rsid w:val="009659EF"/>
    <w:rsid w:val="00965B8C"/>
    <w:rsid w:val="0096681B"/>
    <w:rsid w:val="00966AFE"/>
    <w:rsid w:val="00966FDA"/>
    <w:rsid w:val="009672B6"/>
    <w:rsid w:val="0096753B"/>
    <w:rsid w:val="00967671"/>
    <w:rsid w:val="00967951"/>
    <w:rsid w:val="00967A4F"/>
    <w:rsid w:val="00970428"/>
    <w:rsid w:val="009707AC"/>
    <w:rsid w:val="00970DDD"/>
    <w:rsid w:val="00970F64"/>
    <w:rsid w:val="009716E9"/>
    <w:rsid w:val="00971E63"/>
    <w:rsid w:val="0097245E"/>
    <w:rsid w:val="00972919"/>
    <w:rsid w:val="00972C2C"/>
    <w:rsid w:val="00973086"/>
    <w:rsid w:val="0097322A"/>
    <w:rsid w:val="00973522"/>
    <w:rsid w:val="009736DB"/>
    <w:rsid w:val="00973778"/>
    <w:rsid w:val="00973809"/>
    <w:rsid w:val="0097394A"/>
    <w:rsid w:val="00973DB2"/>
    <w:rsid w:val="0097400E"/>
    <w:rsid w:val="00974619"/>
    <w:rsid w:val="009746D6"/>
    <w:rsid w:val="00974A1B"/>
    <w:rsid w:val="00974A58"/>
    <w:rsid w:val="00974D34"/>
    <w:rsid w:val="00975038"/>
    <w:rsid w:val="00975212"/>
    <w:rsid w:val="009756B1"/>
    <w:rsid w:val="009757EC"/>
    <w:rsid w:val="00975B85"/>
    <w:rsid w:val="00975D31"/>
    <w:rsid w:val="0097612B"/>
    <w:rsid w:val="00976158"/>
    <w:rsid w:val="00976607"/>
    <w:rsid w:val="0097674E"/>
    <w:rsid w:val="00976821"/>
    <w:rsid w:val="0097691B"/>
    <w:rsid w:val="00976B18"/>
    <w:rsid w:val="00976E76"/>
    <w:rsid w:val="00976FA0"/>
    <w:rsid w:val="00977018"/>
    <w:rsid w:val="00977A2D"/>
    <w:rsid w:val="0098033A"/>
    <w:rsid w:val="009804C5"/>
    <w:rsid w:val="009808F5"/>
    <w:rsid w:val="00980D44"/>
    <w:rsid w:val="00981A7E"/>
    <w:rsid w:val="00981BEB"/>
    <w:rsid w:val="00981F6F"/>
    <w:rsid w:val="00981FFD"/>
    <w:rsid w:val="009826BD"/>
    <w:rsid w:val="009826DD"/>
    <w:rsid w:val="00982708"/>
    <w:rsid w:val="00982F05"/>
    <w:rsid w:val="0098313A"/>
    <w:rsid w:val="009831D7"/>
    <w:rsid w:val="009832F3"/>
    <w:rsid w:val="00983302"/>
    <w:rsid w:val="009839A1"/>
    <w:rsid w:val="00983B08"/>
    <w:rsid w:val="009841F0"/>
    <w:rsid w:val="00984323"/>
    <w:rsid w:val="0098475B"/>
    <w:rsid w:val="0098488F"/>
    <w:rsid w:val="00984C9F"/>
    <w:rsid w:val="00985047"/>
    <w:rsid w:val="0098512B"/>
    <w:rsid w:val="0098566E"/>
    <w:rsid w:val="009857E5"/>
    <w:rsid w:val="00985926"/>
    <w:rsid w:val="00985AE0"/>
    <w:rsid w:val="00985DF0"/>
    <w:rsid w:val="0098652F"/>
    <w:rsid w:val="009865BD"/>
    <w:rsid w:val="00986856"/>
    <w:rsid w:val="00986A6C"/>
    <w:rsid w:val="00986A7E"/>
    <w:rsid w:val="00986DA1"/>
    <w:rsid w:val="00986DE2"/>
    <w:rsid w:val="009872EB"/>
    <w:rsid w:val="00987E5E"/>
    <w:rsid w:val="00987F15"/>
    <w:rsid w:val="00990544"/>
    <w:rsid w:val="00990E9A"/>
    <w:rsid w:val="00991322"/>
    <w:rsid w:val="00991339"/>
    <w:rsid w:val="009916A8"/>
    <w:rsid w:val="00991903"/>
    <w:rsid w:val="00991B1F"/>
    <w:rsid w:val="00991C79"/>
    <w:rsid w:val="00991EE9"/>
    <w:rsid w:val="00991F94"/>
    <w:rsid w:val="009921F9"/>
    <w:rsid w:val="0099245D"/>
    <w:rsid w:val="009927FE"/>
    <w:rsid w:val="00992C7B"/>
    <w:rsid w:val="00992CAF"/>
    <w:rsid w:val="00993199"/>
    <w:rsid w:val="00993381"/>
    <w:rsid w:val="00993435"/>
    <w:rsid w:val="0099343B"/>
    <w:rsid w:val="009936D7"/>
    <w:rsid w:val="00993A81"/>
    <w:rsid w:val="00993D4F"/>
    <w:rsid w:val="00993E84"/>
    <w:rsid w:val="00993EE4"/>
    <w:rsid w:val="009941B3"/>
    <w:rsid w:val="00994719"/>
    <w:rsid w:val="00994912"/>
    <w:rsid w:val="00994DA4"/>
    <w:rsid w:val="00994E56"/>
    <w:rsid w:val="00995315"/>
    <w:rsid w:val="00995373"/>
    <w:rsid w:val="00995999"/>
    <w:rsid w:val="009959C8"/>
    <w:rsid w:val="00995B4B"/>
    <w:rsid w:val="00995F07"/>
    <w:rsid w:val="00996058"/>
    <w:rsid w:val="0099615F"/>
    <w:rsid w:val="00996222"/>
    <w:rsid w:val="009966D4"/>
    <w:rsid w:val="00996828"/>
    <w:rsid w:val="00996AC1"/>
    <w:rsid w:val="00996B3D"/>
    <w:rsid w:val="00996E08"/>
    <w:rsid w:val="0099700F"/>
    <w:rsid w:val="0099711E"/>
    <w:rsid w:val="00997194"/>
    <w:rsid w:val="009971D0"/>
    <w:rsid w:val="00997304"/>
    <w:rsid w:val="0099730B"/>
    <w:rsid w:val="0099764C"/>
    <w:rsid w:val="00997761"/>
    <w:rsid w:val="0099776B"/>
    <w:rsid w:val="009979D8"/>
    <w:rsid w:val="00997C45"/>
    <w:rsid w:val="00997D58"/>
    <w:rsid w:val="009A015D"/>
    <w:rsid w:val="009A051E"/>
    <w:rsid w:val="009A0534"/>
    <w:rsid w:val="009A0A36"/>
    <w:rsid w:val="009A1023"/>
    <w:rsid w:val="009A10A3"/>
    <w:rsid w:val="009A1443"/>
    <w:rsid w:val="009A1459"/>
    <w:rsid w:val="009A155B"/>
    <w:rsid w:val="009A1999"/>
    <w:rsid w:val="009A1AF4"/>
    <w:rsid w:val="009A20C2"/>
    <w:rsid w:val="009A227B"/>
    <w:rsid w:val="009A32DB"/>
    <w:rsid w:val="009A335F"/>
    <w:rsid w:val="009A3486"/>
    <w:rsid w:val="009A35AC"/>
    <w:rsid w:val="009A3D2E"/>
    <w:rsid w:val="009A3D65"/>
    <w:rsid w:val="009A435D"/>
    <w:rsid w:val="009A441E"/>
    <w:rsid w:val="009A4A52"/>
    <w:rsid w:val="009A4CDB"/>
    <w:rsid w:val="009A5248"/>
    <w:rsid w:val="009A5480"/>
    <w:rsid w:val="009A55B6"/>
    <w:rsid w:val="009A64AA"/>
    <w:rsid w:val="009A6510"/>
    <w:rsid w:val="009A6A92"/>
    <w:rsid w:val="009A6D67"/>
    <w:rsid w:val="009A7195"/>
    <w:rsid w:val="009A74C7"/>
    <w:rsid w:val="009A79DF"/>
    <w:rsid w:val="009A7A77"/>
    <w:rsid w:val="009A7BC5"/>
    <w:rsid w:val="009A7D74"/>
    <w:rsid w:val="009A7E83"/>
    <w:rsid w:val="009B033F"/>
    <w:rsid w:val="009B077A"/>
    <w:rsid w:val="009B07C6"/>
    <w:rsid w:val="009B0ABD"/>
    <w:rsid w:val="009B0C7E"/>
    <w:rsid w:val="009B0D24"/>
    <w:rsid w:val="009B17CF"/>
    <w:rsid w:val="009B17EA"/>
    <w:rsid w:val="009B1B20"/>
    <w:rsid w:val="009B1F26"/>
    <w:rsid w:val="009B26B9"/>
    <w:rsid w:val="009B289D"/>
    <w:rsid w:val="009B2BB3"/>
    <w:rsid w:val="009B2D79"/>
    <w:rsid w:val="009B342E"/>
    <w:rsid w:val="009B39ED"/>
    <w:rsid w:val="009B3B07"/>
    <w:rsid w:val="009B3E9F"/>
    <w:rsid w:val="009B42D0"/>
    <w:rsid w:val="009B42F6"/>
    <w:rsid w:val="009B4948"/>
    <w:rsid w:val="009B4AA1"/>
    <w:rsid w:val="009B5063"/>
    <w:rsid w:val="009B510F"/>
    <w:rsid w:val="009B5161"/>
    <w:rsid w:val="009B5611"/>
    <w:rsid w:val="009B5780"/>
    <w:rsid w:val="009B5DD7"/>
    <w:rsid w:val="009B6704"/>
    <w:rsid w:val="009B6ABA"/>
    <w:rsid w:val="009B6B34"/>
    <w:rsid w:val="009B6D0A"/>
    <w:rsid w:val="009B6D41"/>
    <w:rsid w:val="009B701E"/>
    <w:rsid w:val="009B7036"/>
    <w:rsid w:val="009B784E"/>
    <w:rsid w:val="009B78FD"/>
    <w:rsid w:val="009B7A00"/>
    <w:rsid w:val="009C028A"/>
    <w:rsid w:val="009C0332"/>
    <w:rsid w:val="009C05AD"/>
    <w:rsid w:val="009C06A9"/>
    <w:rsid w:val="009C0B29"/>
    <w:rsid w:val="009C0E81"/>
    <w:rsid w:val="009C1263"/>
    <w:rsid w:val="009C139E"/>
    <w:rsid w:val="009C146F"/>
    <w:rsid w:val="009C1495"/>
    <w:rsid w:val="009C1898"/>
    <w:rsid w:val="009C197B"/>
    <w:rsid w:val="009C1EDE"/>
    <w:rsid w:val="009C1FE1"/>
    <w:rsid w:val="009C2575"/>
    <w:rsid w:val="009C2847"/>
    <w:rsid w:val="009C29E4"/>
    <w:rsid w:val="009C29F0"/>
    <w:rsid w:val="009C2D20"/>
    <w:rsid w:val="009C2DB3"/>
    <w:rsid w:val="009C305F"/>
    <w:rsid w:val="009C323F"/>
    <w:rsid w:val="009C37D1"/>
    <w:rsid w:val="009C52EA"/>
    <w:rsid w:val="009C5682"/>
    <w:rsid w:val="009C5B8F"/>
    <w:rsid w:val="009C6C3B"/>
    <w:rsid w:val="009C7378"/>
    <w:rsid w:val="009C742E"/>
    <w:rsid w:val="009C747A"/>
    <w:rsid w:val="009C74BF"/>
    <w:rsid w:val="009C770B"/>
    <w:rsid w:val="009C77E7"/>
    <w:rsid w:val="009C7A6A"/>
    <w:rsid w:val="009C7A9F"/>
    <w:rsid w:val="009C7BD6"/>
    <w:rsid w:val="009C7CE0"/>
    <w:rsid w:val="009C7ED0"/>
    <w:rsid w:val="009C7F8D"/>
    <w:rsid w:val="009D02AC"/>
    <w:rsid w:val="009D0657"/>
    <w:rsid w:val="009D11AC"/>
    <w:rsid w:val="009D14E5"/>
    <w:rsid w:val="009D1EA0"/>
    <w:rsid w:val="009D1F4E"/>
    <w:rsid w:val="009D21A0"/>
    <w:rsid w:val="009D24CA"/>
    <w:rsid w:val="009D26BB"/>
    <w:rsid w:val="009D33CE"/>
    <w:rsid w:val="009D368B"/>
    <w:rsid w:val="009D3864"/>
    <w:rsid w:val="009D3CA9"/>
    <w:rsid w:val="009D3FEA"/>
    <w:rsid w:val="009D408F"/>
    <w:rsid w:val="009D4170"/>
    <w:rsid w:val="009D422E"/>
    <w:rsid w:val="009D4824"/>
    <w:rsid w:val="009D4BAD"/>
    <w:rsid w:val="009D4E73"/>
    <w:rsid w:val="009D5334"/>
    <w:rsid w:val="009D56F0"/>
    <w:rsid w:val="009D5D7A"/>
    <w:rsid w:val="009D61D8"/>
    <w:rsid w:val="009D666D"/>
    <w:rsid w:val="009D6993"/>
    <w:rsid w:val="009D6DD7"/>
    <w:rsid w:val="009D6E4A"/>
    <w:rsid w:val="009D6E87"/>
    <w:rsid w:val="009D7C2D"/>
    <w:rsid w:val="009D7D6A"/>
    <w:rsid w:val="009E02F4"/>
    <w:rsid w:val="009E0396"/>
    <w:rsid w:val="009E03F6"/>
    <w:rsid w:val="009E0A0F"/>
    <w:rsid w:val="009E112E"/>
    <w:rsid w:val="009E15A2"/>
    <w:rsid w:val="009E15E7"/>
    <w:rsid w:val="009E18FA"/>
    <w:rsid w:val="009E210B"/>
    <w:rsid w:val="009E2137"/>
    <w:rsid w:val="009E2680"/>
    <w:rsid w:val="009E29E3"/>
    <w:rsid w:val="009E306B"/>
    <w:rsid w:val="009E32F0"/>
    <w:rsid w:val="009E35CB"/>
    <w:rsid w:val="009E37C2"/>
    <w:rsid w:val="009E3B84"/>
    <w:rsid w:val="009E411C"/>
    <w:rsid w:val="009E443F"/>
    <w:rsid w:val="009E4456"/>
    <w:rsid w:val="009E50B2"/>
    <w:rsid w:val="009E530B"/>
    <w:rsid w:val="009E54CC"/>
    <w:rsid w:val="009E54EB"/>
    <w:rsid w:val="009E5682"/>
    <w:rsid w:val="009E6641"/>
    <w:rsid w:val="009E734D"/>
    <w:rsid w:val="009E7EC6"/>
    <w:rsid w:val="009F024A"/>
    <w:rsid w:val="009F0B93"/>
    <w:rsid w:val="009F0C6A"/>
    <w:rsid w:val="009F10C0"/>
    <w:rsid w:val="009F1363"/>
    <w:rsid w:val="009F149B"/>
    <w:rsid w:val="009F15DB"/>
    <w:rsid w:val="009F1628"/>
    <w:rsid w:val="009F1645"/>
    <w:rsid w:val="009F18C1"/>
    <w:rsid w:val="009F1C7C"/>
    <w:rsid w:val="009F1F22"/>
    <w:rsid w:val="009F28F9"/>
    <w:rsid w:val="009F2F0B"/>
    <w:rsid w:val="009F2FD3"/>
    <w:rsid w:val="009F312D"/>
    <w:rsid w:val="009F38A2"/>
    <w:rsid w:val="009F3C4B"/>
    <w:rsid w:val="009F47F0"/>
    <w:rsid w:val="009F483A"/>
    <w:rsid w:val="009F56EA"/>
    <w:rsid w:val="009F5EB2"/>
    <w:rsid w:val="009F5F5B"/>
    <w:rsid w:val="009F637A"/>
    <w:rsid w:val="009F6488"/>
    <w:rsid w:val="009F64A1"/>
    <w:rsid w:val="009F65B4"/>
    <w:rsid w:val="009F6689"/>
    <w:rsid w:val="009F6720"/>
    <w:rsid w:val="009F67F6"/>
    <w:rsid w:val="009F7145"/>
    <w:rsid w:val="009F733F"/>
    <w:rsid w:val="009F737D"/>
    <w:rsid w:val="009F73D8"/>
    <w:rsid w:val="009F7922"/>
    <w:rsid w:val="009F7D1B"/>
    <w:rsid w:val="00A0010C"/>
    <w:rsid w:val="00A0077E"/>
    <w:rsid w:val="00A0094E"/>
    <w:rsid w:val="00A00B2B"/>
    <w:rsid w:val="00A011FF"/>
    <w:rsid w:val="00A015B7"/>
    <w:rsid w:val="00A01A08"/>
    <w:rsid w:val="00A01D3A"/>
    <w:rsid w:val="00A01D9C"/>
    <w:rsid w:val="00A02111"/>
    <w:rsid w:val="00A02346"/>
    <w:rsid w:val="00A025D7"/>
    <w:rsid w:val="00A038BC"/>
    <w:rsid w:val="00A0398C"/>
    <w:rsid w:val="00A03C93"/>
    <w:rsid w:val="00A03E4B"/>
    <w:rsid w:val="00A041AA"/>
    <w:rsid w:val="00A042DF"/>
    <w:rsid w:val="00A044AE"/>
    <w:rsid w:val="00A04900"/>
    <w:rsid w:val="00A054B1"/>
    <w:rsid w:val="00A05560"/>
    <w:rsid w:val="00A059BD"/>
    <w:rsid w:val="00A05EEC"/>
    <w:rsid w:val="00A060BD"/>
    <w:rsid w:val="00A06501"/>
    <w:rsid w:val="00A06C6F"/>
    <w:rsid w:val="00A06E90"/>
    <w:rsid w:val="00A07098"/>
    <w:rsid w:val="00A0716D"/>
    <w:rsid w:val="00A07D90"/>
    <w:rsid w:val="00A102E5"/>
    <w:rsid w:val="00A10618"/>
    <w:rsid w:val="00A1069F"/>
    <w:rsid w:val="00A10992"/>
    <w:rsid w:val="00A10A89"/>
    <w:rsid w:val="00A10D6B"/>
    <w:rsid w:val="00A11053"/>
    <w:rsid w:val="00A1130B"/>
    <w:rsid w:val="00A11527"/>
    <w:rsid w:val="00A115F8"/>
    <w:rsid w:val="00A11847"/>
    <w:rsid w:val="00A11F5A"/>
    <w:rsid w:val="00A12190"/>
    <w:rsid w:val="00A1226A"/>
    <w:rsid w:val="00A12828"/>
    <w:rsid w:val="00A12AA5"/>
    <w:rsid w:val="00A12C89"/>
    <w:rsid w:val="00A12E38"/>
    <w:rsid w:val="00A12F22"/>
    <w:rsid w:val="00A12FC9"/>
    <w:rsid w:val="00A13358"/>
    <w:rsid w:val="00A135A0"/>
    <w:rsid w:val="00A13826"/>
    <w:rsid w:val="00A138D2"/>
    <w:rsid w:val="00A143FC"/>
    <w:rsid w:val="00A1453D"/>
    <w:rsid w:val="00A14859"/>
    <w:rsid w:val="00A1493D"/>
    <w:rsid w:val="00A14DAC"/>
    <w:rsid w:val="00A15180"/>
    <w:rsid w:val="00A15278"/>
    <w:rsid w:val="00A156F7"/>
    <w:rsid w:val="00A16191"/>
    <w:rsid w:val="00A161BE"/>
    <w:rsid w:val="00A161EE"/>
    <w:rsid w:val="00A163A4"/>
    <w:rsid w:val="00A16422"/>
    <w:rsid w:val="00A16499"/>
    <w:rsid w:val="00A16823"/>
    <w:rsid w:val="00A16DAE"/>
    <w:rsid w:val="00A1729A"/>
    <w:rsid w:val="00A1732C"/>
    <w:rsid w:val="00A17557"/>
    <w:rsid w:val="00A1798C"/>
    <w:rsid w:val="00A20173"/>
    <w:rsid w:val="00A20205"/>
    <w:rsid w:val="00A2035B"/>
    <w:rsid w:val="00A20605"/>
    <w:rsid w:val="00A20990"/>
    <w:rsid w:val="00A209D9"/>
    <w:rsid w:val="00A2129E"/>
    <w:rsid w:val="00A212D8"/>
    <w:rsid w:val="00A21650"/>
    <w:rsid w:val="00A21888"/>
    <w:rsid w:val="00A21B0A"/>
    <w:rsid w:val="00A21C0E"/>
    <w:rsid w:val="00A236A5"/>
    <w:rsid w:val="00A236F7"/>
    <w:rsid w:val="00A246F8"/>
    <w:rsid w:val="00A248E1"/>
    <w:rsid w:val="00A24ED5"/>
    <w:rsid w:val="00A25261"/>
    <w:rsid w:val="00A2546D"/>
    <w:rsid w:val="00A25740"/>
    <w:rsid w:val="00A25AE0"/>
    <w:rsid w:val="00A25F9A"/>
    <w:rsid w:val="00A2626A"/>
    <w:rsid w:val="00A262D3"/>
    <w:rsid w:val="00A26419"/>
    <w:rsid w:val="00A268AA"/>
    <w:rsid w:val="00A26C60"/>
    <w:rsid w:val="00A270C6"/>
    <w:rsid w:val="00A27160"/>
    <w:rsid w:val="00A27595"/>
    <w:rsid w:val="00A27D13"/>
    <w:rsid w:val="00A300D0"/>
    <w:rsid w:val="00A301E9"/>
    <w:rsid w:val="00A30310"/>
    <w:rsid w:val="00A30357"/>
    <w:rsid w:val="00A305C8"/>
    <w:rsid w:val="00A308B7"/>
    <w:rsid w:val="00A31B07"/>
    <w:rsid w:val="00A31C3E"/>
    <w:rsid w:val="00A31DA3"/>
    <w:rsid w:val="00A32A88"/>
    <w:rsid w:val="00A32B25"/>
    <w:rsid w:val="00A32B91"/>
    <w:rsid w:val="00A32F93"/>
    <w:rsid w:val="00A32F9F"/>
    <w:rsid w:val="00A33145"/>
    <w:rsid w:val="00A33425"/>
    <w:rsid w:val="00A3344D"/>
    <w:rsid w:val="00A33693"/>
    <w:rsid w:val="00A3370F"/>
    <w:rsid w:val="00A33B8A"/>
    <w:rsid w:val="00A33C4B"/>
    <w:rsid w:val="00A33CD6"/>
    <w:rsid w:val="00A33E48"/>
    <w:rsid w:val="00A34189"/>
    <w:rsid w:val="00A34959"/>
    <w:rsid w:val="00A34CE0"/>
    <w:rsid w:val="00A35BEB"/>
    <w:rsid w:val="00A35CFB"/>
    <w:rsid w:val="00A35EA0"/>
    <w:rsid w:val="00A365DD"/>
    <w:rsid w:val="00A37297"/>
    <w:rsid w:val="00A3774D"/>
    <w:rsid w:val="00A37DD0"/>
    <w:rsid w:val="00A37F0F"/>
    <w:rsid w:val="00A40BF3"/>
    <w:rsid w:val="00A40D49"/>
    <w:rsid w:val="00A40F3D"/>
    <w:rsid w:val="00A40FB3"/>
    <w:rsid w:val="00A41024"/>
    <w:rsid w:val="00A410B2"/>
    <w:rsid w:val="00A41362"/>
    <w:rsid w:val="00A414D5"/>
    <w:rsid w:val="00A41E1E"/>
    <w:rsid w:val="00A41E7A"/>
    <w:rsid w:val="00A41EA9"/>
    <w:rsid w:val="00A4212E"/>
    <w:rsid w:val="00A4214C"/>
    <w:rsid w:val="00A421FB"/>
    <w:rsid w:val="00A42440"/>
    <w:rsid w:val="00A426F9"/>
    <w:rsid w:val="00A427AA"/>
    <w:rsid w:val="00A42AE2"/>
    <w:rsid w:val="00A42BB3"/>
    <w:rsid w:val="00A42FDA"/>
    <w:rsid w:val="00A43153"/>
    <w:rsid w:val="00A434B2"/>
    <w:rsid w:val="00A43B47"/>
    <w:rsid w:val="00A43B7C"/>
    <w:rsid w:val="00A43C1C"/>
    <w:rsid w:val="00A43F4C"/>
    <w:rsid w:val="00A440CB"/>
    <w:rsid w:val="00A44201"/>
    <w:rsid w:val="00A44270"/>
    <w:rsid w:val="00A44327"/>
    <w:rsid w:val="00A4460D"/>
    <w:rsid w:val="00A44986"/>
    <w:rsid w:val="00A44A4B"/>
    <w:rsid w:val="00A44BBF"/>
    <w:rsid w:val="00A452C6"/>
    <w:rsid w:val="00A45310"/>
    <w:rsid w:val="00A45A31"/>
    <w:rsid w:val="00A45B79"/>
    <w:rsid w:val="00A45C8B"/>
    <w:rsid w:val="00A45D24"/>
    <w:rsid w:val="00A461B3"/>
    <w:rsid w:val="00A463C9"/>
    <w:rsid w:val="00A4699E"/>
    <w:rsid w:val="00A46AB5"/>
    <w:rsid w:val="00A46C60"/>
    <w:rsid w:val="00A47E6E"/>
    <w:rsid w:val="00A50084"/>
    <w:rsid w:val="00A503BB"/>
    <w:rsid w:val="00A5045C"/>
    <w:rsid w:val="00A5053B"/>
    <w:rsid w:val="00A507F7"/>
    <w:rsid w:val="00A509E4"/>
    <w:rsid w:val="00A50FA1"/>
    <w:rsid w:val="00A518A0"/>
    <w:rsid w:val="00A51B29"/>
    <w:rsid w:val="00A51F6C"/>
    <w:rsid w:val="00A52198"/>
    <w:rsid w:val="00A52B64"/>
    <w:rsid w:val="00A53291"/>
    <w:rsid w:val="00A532E9"/>
    <w:rsid w:val="00A537C1"/>
    <w:rsid w:val="00A53A6B"/>
    <w:rsid w:val="00A53B04"/>
    <w:rsid w:val="00A53BE0"/>
    <w:rsid w:val="00A54DBB"/>
    <w:rsid w:val="00A54DED"/>
    <w:rsid w:val="00A54E96"/>
    <w:rsid w:val="00A54F17"/>
    <w:rsid w:val="00A54F46"/>
    <w:rsid w:val="00A5514F"/>
    <w:rsid w:val="00A55294"/>
    <w:rsid w:val="00A5573B"/>
    <w:rsid w:val="00A55B18"/>
    <w:rsid w:val="00A55C2D"/>
    <w:rsid w:val="00A5602A"/>
    <w:rsid w:val="00A563B1"/>
    <w:rsid w:val="00A56B52"/>
    <w:rsid w:val="00A56D72"/>
    <w:rsid w:val="00A56EA0"/>
    <w:rsid w:val="00A57097"/>
    <w:rsid w:val="00A5741D"/>
    <w:rsid w:val="00A57577"/>
    <w:rsid w:val="00A575CF"/>
    <w:rsid w:val="00A57902"/>
    <w:rsid w:val="00A60518"/>
    <w:rsid w:val="00A6085A"/>
    <w:rsid w:val="00A60A01"/>
    <w:rsid w:val="00A60A39"/>
    <w:rsid w:val="00A60E40"/>
    <w:rsid w:val="00A61370"/>
    <w:rsid w:val="00A6151B"/>
    <w:rsid w:val="00A61535"/>
    <w:rsid w:val="00A61A60"/>
    <w:rsid w:val="00A61F28"/>
    <w:rsid w:val="00A622CF"/>
    <w:rsid w:val="00A626A3"/>
    <w:rsid w:val="00A63121"/>
    <w:rsid w:val="00A63863"/>
    <w:rsid w:val="00A63BD4"/>
    <w:rsid w:val="00A63FFF"/>
    <w:rsid w:val="00A641EE"/>
    <w:rsid w:val="00A644F3"/>
    <w:rsid w:val="00A64817"/>
    <w:rsid w:val="00A6498A"/>
    <w:rsid w:val="00A65240"/>
    <w:rsid w:val="00A65539"/>
    <w:rsid w:val="00A6597A"/>
    <w:rsid w:val="00A65A03"/>
    <w:rsid w:val="00A660A0"/>
    <w:rsid w:val="00A660A5"/>
    <w:rsid w:val="00A66192"/>
    <w:rsid w:val="00A661CB"/>
    <w:rsid w:val="00A66266"/>
    <w:rsid w:val="00A66D12"/>
    <w:rsid w:val="00A672C4"/>
    <w:rsid w:val="00A672ED"/>
    <w:rsid w:val="00A67DB4"/>
    <w:rsid w:val="00A7000E"/>
    <w:rsid w:val="00A7007B"/>
    <w:rsid w:val="00A7088A"/>
    <w:rsid w:val="00A7089E"/>
    <w:rsid w:val="00A7094A"/>
    <w:rsid w:val="00A7124C"/>
    <w:rsid w:val="00A712B6"/>
    <w:rsid w:val="00A712BB"/>
    <w:rsid w:val="00A71747"/>
    <w:rsid w:val="00A7179C"/>
    <w:rsid w:val="00A719A3"/>
    <w:rsid w:val="00A71D17"/>
    <w:rsid w:val="00A71EE3"/>
    <w:rsid w:val="00A722AA"/>
    <w:rsid w:val="00A723C6"/>
    <w:rsid w:val="00A725A3"/>
    <w:rsid w:val="00A72FF3"/>
    <w:rsid w:val="00A730D8"/>
    <w:rsid w:val="00A73170"/>
    <w:rsid w:val="00A73552"/>
    <w:rsid w:val="00A73879"/>
    <w:rsid w:val="00A739FB"/>
    <w:rsid w:val="00A73DF3"/>
    <w:rsid w:val="00A74088"/>
    <w:rsid w:val="00A7416D"/>
    <w:rsid w:val="00A749F5"/>
    <w:rsid w:val="00A74AEE"/>
    <w:rsid w:val="00A74E88"/>
    <w:rsid w:val="00A74FF9"/>
    <w:rsid w:val="00A7524B"/>
    <w:rsid w:val="00A7534A"/>
    <w:rsid w:val="00A75C76"/>
    <w:rsid w:val="00A75D5C"/>
    <w:rsid w:val="00A75F3A"/>
    <w:rsid w:val="00A7602F"/>
    <w:rsid w:val="00A760A0"/>
    <w:rsid w:val="00A76389"/>
    <w:rsid w:val="00A7654E"/>
    <w:rsid w:val="00A76727"/>
    <w:rsid w:val="00A76E6E"/>
    <w:rsid w:val="00A770F2"/>
    <w:rsid w:val="00A7733A"/>
    <w:rsid w:val="00A774FE"/>
    <w:rsid w:val="00A77598"/>
    <w:rsid w:val="00A776BA"/>
    <w:rsid w:val="00A77852"/>
    <w:rsid w:val="00A7793B"/>
    <w:rsid w:val="00A77D0B"/>
    <w:rsid w:val="00A8008F"/>
    <w:rsid w:val="00A800CC"/>
    <w:rsid w:val="00A8061F"/>
    <w:rsid w:val="00A80666"/>
    <w:rsid w:val="00A809E6"/>
    <w:rsid w:val="00A80B91"/>
    <w:rsid w:val="00A81469"/>
    <w:rsid w:val="00A8235E"/>
    <w:rsid w:val="00A82C14"/>
    <w:rsid w:val="00A82CBE"/>
    <w:rsid w:val="00A82DD8"/>
    <w:rsid w:val="00A82DDB"/>
    <w:rsid w:val="00A8349B"/>
    <w:rsid w:val="00A83599"/>
    <w:rsid w:val="00A8363F"/>
    <w:rsid w:val="00A8393E"/>
    <w:rsid w:val="00A839FE"/>
    <w:rsid w:val="00A83CC3"/>
    <w:rsid w:val="00A83D69"/>
    <w:rsid w:val="00A840DD"/>
    <w:rsid w:val="00A8414A"/>
    <w:rsid w:val="00A8424B"/>
    <w:rsid w:val="00A84B46"/>
    <w:rsid w:val="00A850A4"/>
    <w:rsid w:val="00A85139"/>
    <w:rsid w:val="00A855D9"/>
    <w:rsid w:val="00A85772"/>
    <w:rsid w:val="00A86CAF"/>
    <w:rsid w:val="00A86ED5"/>
    <w:rsid w:val="00A874C9"/>
    <w:rsid w:val="00A902C5"/>
    <w:rsid w:val="00A90342"/>
    <w:rsid w:val="00A90432"/>
    <w:rsid w:val="00A908EC"/>
    <w:rsid w:val="00A90C59"/>
    <w:rsid w:val="00A91037"/>
    <w:rsid w:val="00A91167"/>
    <w:rsid w:val="00A91246"/>
    <w:rsid w:val="00A912BD"/>
    <w:rsid w:val="00A913B1"/>
    <w:rsid w:val="00A913E2"/>
    <w:rsid w:val="00A913E6"/>
    <w:rsid w:val="00A91AA2"/>
    <w:rsid w:val="00A922BE"/>
    <w:rsid w:val="00A9297D"/>
    <w:rsid w:val="00A92D83"/>
    <w:rsid w:val="00A931BC"/>
    <w:rsid w:val="00A931E4"/>
    <w:rsid w:val="00A932A1"/>
    <w:rsid w:val="00A93399"/>
    <w:rsid w:val="00A93864"/>
    <w:rsid w:val="00A93888"/>
    <w:rsid w:val="00A938B2"/>
    <w:rsid w:val="00A94094"/>
    <w:rsid w:val="00A9470F"/>
    <w:rsid w:val="00A947A3"/>
    <w:rsid w:val="00A94D4E"/>
    <w:rsid w:val="00A95C32"/>
    <w:rsid w:val="00A9695C"/>
    <w:rsid w:val="00A97858"/>
    <w:rsid w:val="00A97BD5"/>
    <w:rsid w:val="00A97DAD"/>
    <w:rsid w:val="00A97EBB"/>
    <w:rsid w:val="00AA05E3"/>
    <w:rsid w:val="00AA0876"/>
    <w:rsid w:val="00AA08FC"/>
    <w:rsid w:val="00AA0B8E"/>
    <w:rsid w:val="00AA0C2C"/>
    <w:rsid w:val="00AA0E0D"/>
    <w:rsid w:val="00AA12E0"/>
    <w:rsid w:val="00AA1384"/>
    <w:rsid w:val="00AA14BC"/>
    <w:rsid w:val="00AA1A7E"/>
    <w:rsid w:val="00AA1D0A"/>
    <w:rsid w:val="00AA1D23"/>
    <w:rsid w:val="00AA1E62"/>
    <w:rsid w:val="00AA1EC5"/>
    <w:rsid w:val="00AA2128"/>
    <w:rsid w:val="00AA222A"/>
    <w:rsid w:val="00AA2366"/>
    <w:rsid w:val="00AA2854"/>
    <w:rsid w:val="00AA29BB"/>
    <w:rsid w:val="00AA2D58"/>
    <w:rsid w:val="00AA3581"/>
    <w:rsid w:val="00AA366D"/>
    <w:rsid w:val="00AA38D0"/>
    <w:rsid w:val="00AA3938"/>
    <w:rsid w:val="00AA3AE7"/>
    <w:rsid w:val="00AA4473"/>
    <w:rsid w:val="00AA4595"/>
    <w:rsid w:val="00AA48C6"/>
    <w:rsid w:val="00AA4D05"/>
    <w:rsid w:val="00AA4E4C"/>
    <w:rsid w:val="00AA512F"/>
    <w:rsid w:val="00AA5217"/>
    <w:rsid w:val="00AA53FC"/>
    <w:rsid w:val="00AA5964"/>
    <w:rsid w:val="00AA5A5F"/>
    <w:rsid w:val="00AA5CE6"/>
    <w:rsid w:val="00AA6C2F"/>
    <w:rsid w:val="00AA6C49"/>
    <w:rsid w:val="00AA6E1E"/>
    <w:rsid w:val="00AA7066"/>
    <w:rsid w:val="00AA71FF"/>
    <w:rsid w:val="00AA72D4"/>
    <w:rsid w:val="00AA72F5"/>
    <w:rsid w:val="00AA731F"/>
    <w:rsid w:val="00AA746C"/>
    <w:rsid w:val="00AA74D4"/>
    <w:rsid w:val="00AA7924"/>
    <w:rsid w:val="00AA7987"/>
    <w:rsid w:val="00AA7B60"/>
    <w:rsid w:val="00AA7C55"/>
    <w:rsid w:val="00AA7D43"/>
    <w:rsid w:val="00AA7D97"/>
    <w:rsid w:val="00AB059A"/>
    <w:rsid w:val="00AB08D9"/>
    <w:rsid w:val="00AB0CEE"/>
    <w:rsid w:val="00AB0F62"/>
    <w:rsid w:val="00AB108E"/>
    <w:rsid w:val="00AB11B3"/>
    <w:rsid w:val="00AB13BA"/>
    <w:rsid w:val="00AB163F"/>
    <w:rsid w:val="00AB1841"/>
    <w:rsid w:val="00AB186B"/>
    <w:rsid w:val="00AB197F"/>
    <w:rsid w:val="00AB1B08"/>
    <w:rsid w:val="00AB1B65"/>
    <w:rsid w:val="00AB1DC0"/>
    <w:rsid w:val="00AB20F6"/>
    <w:rsid w:val="00AB2196"/>
    <w:rsid w:val="00AB2204"/>
    <w:rsid w:val="00AB22B0"/>
    <w:rsid w:val="00AB23DA"/>
    <w:rsid w:val="00AB24C5"/>
    <w:rsid w:val="00AB288C"/>
    <w:rsid w:val="00AB2903"/>
    <w:rsid w:val="00AB29B1"/>
    <w:rsid w:val="00AB2D5D"/>
    <w:rsid w:val="00AB2FDC"/>
    <w:rsid w:val="00AB3948"/>
    <w:rsid w:val="00AB39C2"/>
    <w:rsid w:val="00AB3BB4"/>
    <w:rsid w:val="00AB3BD7"/>
    <w:rsid w:val="00AB3C33"/>
    <w:rsid w:val="00AB4067"/>
    <w:rsid w:val="00AB4678"/>
    <w:rsid w:val="00AB4E49"/>
    <w:rsid w:val="00AB545D"/>
    <w:rsid w:val="00AB5482"/>
    <w:rsid w:val="00AB548A"/>
    <w:rsid w:val="00AB58AA"/>
    <w:rsid w:val="00AB5A6F"/>
    <w:rsid w:val="00AB5D08"/>
    <w:rsid w:val="00AB6157"/>
    <w:rsid w:val="00AB63B0"/>
    <w:rsid w:val="00AB69E0"/>
    <w:rsid w:val="00AB76B2"/>
    <w:rsid w:val="00AB7744"/>
    <w:rsid w:val="00AB788B"/>
    <w:rsid w:val="00AB7A92"/>
    <w:rsid w:val="00AB7A97"/>
    <w:rsid w:val="00AB7E8E"/>
    <w:rsid w:val="00AC033C"/>
    <w:rsid w:val="00AC069B"/>
    <w:rsid w:val="00AC07C7"/>
    <w:rsid w:val="00AC07CC"/>
    <w:rsid w:val="00AC084A"/>
    <w:rsid w:val="00AC0BCB"/>
    <w:rsid w:val="00AC0D0C"/>
    <w:rsid w:val="00AC116D"/>
    <w:rsid w:val="00AC1AC8"/>
    <w:rsid w:val="00AC1D21"/>
    <w:rsid w:val="00AC1DDD"/>
    <w:rsid w:val="00AC2B0A"/>
    <w:rsid w:val="00AC2DD6"/>
    <w:rsid w:val="00AC2E26"/>
    <w:rsid w:val="00AC30FD"/>
    <w:rsid w:val="00AC35E5"/>
    <w:rsid w:val="00AC3685"/>
    <w:rsid w:val="00AC3865"/>
    <w:rsid w:val="00AC3C77"/>
    <w:rsid w:val="00AC3C96"/>
    <w:rsid w:val="00AC424C"/>
    <w:rsid w:val="00AC45FA"/>
    <w:rsid w:val="00AC4BD1"/>
    <w:rsid w:val="00AC4BDD"/>
    <w:rsid w:val="00AC5456"/>
    <w:rsid w:val="00AC565E"/>
    <w:rsid w:val="00AC568D"/>
    <w:rsid w:val="00AC5BE4"/>
    <w:rsid w:val="00AC5D6F"/>
    <w:rsid w:val="00AC61B8"/>
    <w:rsid w:val="00AC6612"/>
    <w:rsid w:val="00AC6635"/>
    <w:rsid w:val="00AC690D"/>
    <w:rsid w:val="00AC6A48"/>
    <w:rsid w:val="00AC6EBB"/>
    <w:rsid w:val="00AC71A5"/>
    <w:rsid w:val="00AC796B"/>
    <w:rsid w:val="00AC7C67"/>
    <w:rsid w:val="00AC7E2F"/>
    <w:rsid w:val="00AD006A"/>
    <w:rsid w:val="00AD00EA"/>
    <w:rsid w:val="00AD051E"/>
    <w:rsid w:val="00AD05F5"/>
    <w:rsid w:val="00AD0E51"/>
    <w:rsid w:val="00AD127F"/>
    <w:rsid w:val="00AD1442"/>
    <w:rsid w:val="00AD1473"/>
    <w:rsid w:val="00AD148F"/>
    <w:rsid w:val="00AD15FB"/>
    <w:rsid w:val="00AD16C0"/>
    <w:rsid w:val="00AD183F"/>
    <w:rsid w:val="00AD1B39"/>
    <w:rsid w:val="00AD21D9"/>
    <w:rsid w:val="00AD2511"/>
    <w:rsid w:val="00AD2569"/>
    <w:rsid w:val="00AD2A88"/>
    <w:rsid w:val="00AD2E1D"/>
    <w:rsid w:val="00AD3403"/>
    <w:rsid w:val="00AD3578"/>
    <w:rsid w:val="00AD35FC"/>
    <w:rsid w:val="00AD3752"/>
    <w:rsid w:val="00AD438B"/>
    <w:rsid w:val="00AD46C7"/>
    <w:rsid w:val="00AD47AA"/>
    <w:rsid w:val="00AD4859"/>
    <w:rsid w:val="00AD48CA"/>
    <w:rsid w:val="00AD4982"/>
    <w:rsid w:val="00AD4C96"/>
    <w:rsid w:val="00AD4D45"/>
    <w:rsid w:val="00AD4E11"/>
    <w:rsid w:val="00AD4ED0"/>
    <w:rsid w:val="00AD550A"/>
    <w:rsid w:val="00AD5922"/>
    <w:rsid w:val="00AD59E5"/>
    <w:rsid w:val="00AD5E18"/>
    <w:rsid w:val="00AD60E9"/>
    <w:rsid w:val="00AD6320"/>
    <w:rsid w:val="00AD6780"/>
    <w:rsid w:val="00AD6F41"/>
    <w:rsid w:val="00AD7575"/>
    <w:rsid w:val="00AD76A0"/>
    <w:rsid w:val="00AD7846"/>
    <w:rsid w:val="00AD7874"/>
    <w:rsid w:val="00AD7A74"/>
    <w:rsid w:val="00AD7E50"/>
    <w:rsid w:val="00AE019A"/>
    <w:rsid w:val="00AE02C7"/>
    <w:rsid w:val="00AE039D"/>
    <w:rsid w:val="00AE042D"/>
    <w:rsid w:val="00AE0B45"/>
    <w:rsid w:val="00AE0F7B"/>
    <w:rsid w:val="00AE1040"/>
    <w:rsid w:val="00AE10CD"/>
    <w:rsid w:val="00AE10E7"/>
    <w:rsid w:val="00AE11AE"/>
    <w:rsid w:val="00AE1311"/>
    <w:rsid w:val="00AE13C7"/>
    <w:rsid w:val="00AE1414"/>
    <w:rsid w:val="00AE146B"/>
    <w:rsid w:val="00AE14A1"/>
    <w:rsid w:val="00AE1B44"/>
    <w:rsid w:val="00AE1C3B"/>
    <w:rsid w:val="00AE1F28"/>
    <w:rsid w:val="00AE2088"/>
    <w:rsid w:val="00AE25A3"/>
    <w:rsid w:val="00AE262E"/>
    <w:rsid w:val="00AE264A"/>
    <w:rsid w:val="00AE2A25"/>
    <w:rsid w:val="00AE2B84"/>
    <w:rsid w:val="00AE35FC"/>
    <w:rsid w:val="00AE3D15"/>
    <w:rsid w:val="00AE40BF"/>
    <w:rsid w:val="00AE45ED"/>
    <w:rsid w:val="00AE4646"/>
    <w:rsid w:val="00AE4875"/>
    <w:rsid w:val="00AE4A46"/>
    <w:rsid w:val="00AE53AA"/>
    <w:rsid w:val="00AE540B"/>
    <w:rsid w:val="00AE5581"/>
    <w:rsid w:val="00AE58DB"/>
    <w:rsid w:val="00AE5B34"/>
    <w:rsid w:val="00AE6042"/>
    <w:rsid w:val="00AE644E"/>
    <w:rsid w:val="00AE64CB"/>
    <w:rsid w:val="00AE6537"/>
    <w:rsid w:val="00AE6892"/>
    <w:rsid w:val="00AE6EC4"/>
    <w:rsid w:val="00AE710B"/>
    <w:rsid w:val="00AE7977"/>
    <w:rsid w:val="00AE79C6"/>
    <w:rsid w:val="00AE7BA9"/>
    <w:rsid w:val="00AE7FDB"/>
    <w:rsid w:val="00AF02CB"/>
    <w:rsid w:val="00AF07AB"/>
    <w:rsid w:val="00AF07BA"/>
    <w:rsid w:val="00AF0EFD"/>
    <w:rsid w:val="00AF14E2"/>
    <w:rsid w:val="00AF15A2"/>
    <w:rsid w:val="00AF16B0"/>
    <w:rsid w:val="00AF184C"/>
    <w:rsid w:val="00AF198B"/>
    <w:rsid w:val="00AF199E"/>
    <w:rsid w:val="00AF27BE"/>
    <w:rsid w:val="00AF27EA"/>
    <w:rsid w:val="00AF2A7A"/>
    <w:rsid w:val="00AF2B0E"/>
    <w:rsid w:val="00AF3B7F"/>
    <w:rsid w:val="00AF41E0"/>
    <w:rsid w:val="00AF4439"/>
    <w:rsid w:val="00AF48A1"/>
    <w:rsid w:val="00AF4B03"/>
    <w:rsid w:val="00AF54FF"/>
    <w:rsid w:val="00AF5CD4"/>
    <w:rsid w:val="00AF640A"/>
    <w:rsid w:val="00AF6BDF"/>
    <w:rsid w:val="00AF6E8D"/>
    <w:rsid w:val="00AF7062"/>
    <w:rsid w:val="00AF73D3"/>
    <w:rsid w:val="00AF74E5"/>
    <w:rsid w:val="00AF77AB"/>
    <w:rsid w:val="00AF7E64"/>
    <w:rsid w:val="00B005FA"/>
    <w:rsid w:val="00B008B3"/>
    <w:rsid w:val="00B00AB9"/>
    <w:rsid w:val="00B00C07"/>
    <w:rsid w:val="00B00D34"/>
    <w:rsid w:val="00B00ED0"/>
    <w:rsid w:val="00B01040"/>
    <w:rsid w:val="00B01528"/>
    <w:rsid w:val="00B0280B"/>
    <w:rsid w:val="00B02A68"/>
    <w:rsid w:val="00B02B60"/>
    <w:rsid w:val="00B02C14"/>
    <w:rsid w:val="00B03041"/>
    <w:rsid w:val="00B03225"/>
    <w:rsid w:val="00B0348B"/>
    <w:rsid w:val="00B0382F"/>
    <w:rsid w:val="00B03AB2"/>
    <w:rsid w:val="00B03D92"/>
    <w:rsid w:val="00B041A2"/>
    <w:rsid w:val="00B04E06"/>
    <w:rsid w:val="00B04F47"/>
    <w:rsid w:val="00B0520B"/>
    <w:rsid w:val="00B05505"/>
    <w:rsid w:val="00B059C8"/>
    <w:rsid w:val="00B05CE4"/>
    <w:rsid w:val="00B05FE9"/>
    <w:rsid w:val="00B061F5"/>
    <w:rsid w:val="00B068FD"/>
    <w:rsid w:val="00B0694E"/>
    <w:rsid w:val="00B0697D"/>
    <w:rsid w:val="00B06C5E"/>
    <w:rsid w:val="00B06E15"/>
    <w:rsid w:val="00B07342"/>
    <w:rsid w:val="00B0775A"/>
    <w:rsid w:val="00B07779"/>
    <w:rsid w:val="00B07971"/>
    <w:rsid w:val="00B079D2"/>
    <w:rsid w:val="00B07C66"/>
    <w:rsid w:val="00B07DA1"/>
    <w:rsid w:val="00B07E0F"/>
    <w:rsid w:val="00B07EAF"/>
    <w:rsid w:val="00B10093"/>
    <w:rsid w:val="00B1044C"/>
    <w:rsid w:val="00B104B0"/>
    <w:rsid w:val="00B1108F"/>
    <w:rsid w:val="00B11E13"/>
    <w:rsid w:val="00B11E7A"/>
    <w:rsid w:val="00B127D6"/>
    <w:rsid w:val="00B1346F"/>
    <w:rsid w:val="00B13AAB"/>
    <w:rsid w:val="00B13B26"/>
    <w:rsid w:val="00B13B67"/>
    <w:rsid w:val="00B14019"/>
    <w:rsid w:val="00B14070"/>
    <w:rsid w:val="00B1419A"/>
    <w:rsid w:val="00B142B7"/>
    <w:rsid w:val="00B148B8"/>
    <w:rsid w:val="00B14E84"/>
    <w:rsid w:val="00B14EE3"/>
    <w:rsid w:val="00B151B3"/>
    <w:rsid w:val="00B15219"/>
    <w:rsid w:val="00B15EBA"/>
    <w:rsid w:val="00B16929"/>
    <w:rsid w:val="00B16A7F"/>
    <w:rsid w:val="00B16ABC"/>
    <w:rsid w:val="00B16C02"/>
    <w:rsid w:val="00B16C03"/>
    <w:rsid w:val="00B16DBC"/>
    <w:rsid w:val="00B16E19"/>
    <w:rsid w:val="00B16F6C"/>
    <w:rsid w:val="00B170BF"/>
    <w:rsid w:val="00B17232"/>
    <w:rsid w:val="00B17658"/>
    <w:rsid w:val="00B176AB"/>
    <w:rsid w:val="00B17A1E"/>
    <w:rsid w:val="00B17AF0"/>
    <w:rsid w:val="00B17B08"/>
    <w:rsid w:val="00B17E8A"/>
    <w:rsid w:val="00B20016"/>
    <w:rsid w:val="00B20081"/>
    <w:rsid w:val="00B20D0C"/>
    <w:rsid w:val="00B210BD"/>
    <w:rsid w:val="00B2123C"/>
    <w:rsid w:val="00B213AC"/>
    <w:rsid w:val="00B21546"/>
    <w:rsid w:val="00B2188E"/>
    <w:rsid w:val="00B21F83"/>
    <w:rsid w:val="00B222EE"/>
    <w:rsid w:val="00B22694"/>
    <w:rsid w:val="00B226C6"/>
    <w:rsid w:val="00B22CFD"/>
    <w:rsid w:val="00B22D70"/>
    <w:rsid w:val="00B234CE"/>
    <w:rsid w:val="00B242CB"/>
    <w:rsid w:val="00B24CBE"/>
    <w:rsid w:val="00B24FD5"/>
    <w:rsid w:val="00B25131"/>
    <w:rsid w:val="00B2527B"/>
    <w:rsid w:val="00B252B7"/>
    <w:rsid w:val="00B2534D"/>
    <w:rsid w:val="00B2558D"/>
    <w:rsid w:val="00B258BE"/>
    <w:rsid w:val="00B25E52"/>
    <w:rsid w:val="00B260AC"/>
    <w:rsid w:val="00B266EB"/>
    <w:rsid w:val="00B26798"/>
    <w:rsid w:val="00B2679E"/>
    <w:rsid w:val="00B26EC1"/>
    <w:rsid w:val="00B2724E"/>
    <w:rsid w:val="00B27D27"/>
    <w:rsid w:val="00B3003A"/>
    <w:rsid w:val="00B30664"/>
    <w:rsid w:val="00B306EF"/>
    <w:rsid w:val="00B308A2"/>
    <w:rsid w:val="00B30E5C"/>
    <w:rsid w:val="00B3137A"/>
    <w:rsid w:val="00B31392"/>
    <w:rsid w:val="00B317A7"/>
    <w:rsid w:val="00B31813"/>
    <w:rsid w:val="00B31CDA"/>
    <w:rsid w:val="00B31D3F"/>
    <w:rsid w:val="00B31EE5"/>
    <w:rsid w:val="00B31EF1"/>
    <w:rsid w:val="00B31F40"/>
    <w:rsid w:val="00B32C6E"/>
    <w:rsid w:val="00B32E7B"/>
    <w:rsid w:val="00B3377D"/>
    <w:rsid w:val="00B33CC8"/>
    <w:rsid w:val="00B33D42"/>
    <w:rsid w:val="00B3413B"/>
    <w:rsid w:val="00B347A6"/>
    <w:rsid w:val="00B34D9B"/>
    <w:rsid w:val="00B353CC"/>
    <w:rsid w:val="00B353EE"/>
    <w:rsid w:val="00B354CC"/>
    <w:rsid w:val="00B3594D"/>
    <w:rsid w:val="00B363DD"/>
    <w:rsid w:val="00B366AE"/>
    <w:rsid w:val="00B370AE"/>
    <w:rsid w:val="00B370D1"/>
    <w:rsid w:val="00B370DC"/>
    <w:rsid w:val="00B377E4"/>
    <w:rsid w:val="00B37B1C"/>
    <w:rsid w:val="00B37B49"/>
    <w:rsid w:val="00B37C7C"/>
    <w:rsid w:val="00B37D49"/>
    <w:rsid w:val="00B37E41"/>
    <w:rsid w:val="00B37F8D"/>
    <w:rsid w:val="00B40018"/>
    <w:rsid w:val="00B4005D"/>
    <w:rsid w:val="00B4006F"/>
    <w:rsid w:val="00B40863"/>
    <w:rsid w:val="00B40902"/>
    <w:rsid w:val="00B40CE8"/>
    <w:rsid w:val="00B40EB6"/>
    <w:rsid w:val="00B4107B"/>
    <w:rsid w:val="00B4120B"/>
    <w:rsid w:val="00B41863"/>
    <w:rsid w:val="00B41881"/>
    <w:rsid w:val="00B41F43"/>
    <w:rsid w:val="00B420F5"/>
    <w:rsid w:val="00B42156"/>
    <w:rsid w:val="00B4222A"/>
    <w:rsid w:val="00B424A5"/>
    <w:rsid w:val="00B4282B"/>
    <w:rsid w:val="00B42BD9"/>
    <w:rsid w:val="00B4317C"/>
    <w:rsid w:val="00B4318F"/>
    <w:rsid w:val="00B44846"/>
    <w:rsid w:val="00B44B52"/>
    <w:rsid w:val="00B44C90"/>
    <w:rsid w:val="00B44CD6"/>
    <w:rsid w:val="00B456FF"/>
    <w:rsid w:val="00B4574C"/>
    <w:rsid w:val="00B45C92"/>
    <w:rsid w:val="00B45E56"/>
    <w:rsid w:val="00B45F44"/>
    <w:rsid w:val="00B46263"/>
    <w:rsid w:val="00B47663"/>
    <w:rsid w:val="00B47794"/>
    <w:rsid w:val="00B477CF"/>
    <w:rsid w:val="00B500AB"/>
    <w:rsid w:val="00B500E7"/>
    <w:rsid w:val="00B5038A"/>
    <w:rsid w:val="00B504B8"/>
    <w:rsid w:val="00B50800"/>
    <w:rsid w:val="00B50B22"/>
    <w:rsid w:val="00B50EC2"/>
    <w:rsid w:val="00B50EF4"/>
    <w:rsid w:val="00B5131B"/>
    <w:rsid w:val="00B5131F"/>
    <w:rsid w:val="00B513D6"/>
    <w:rsid w:val="00B51587"/>
    <w:rsid w:val="00B51738"/>
    <w:rsid w:val="00B51874"/>
    <w:rsid w:val="00B51882"/>
    <w:rsid w:val="00B51A17"/>
    <w:rsid w:val="00B522B7"/>
    <w:rsid w:val="00B524B5"/>
    <w:rsid w:val="00B5270C"/>
    <w:rsid w:val="00B52881"/>
    <w:rsid w:val="00B52930"/>
    <w:rsid w:val="00B52A06"/>
    <w:rsid w:val="00B52D10"/>
    <w:rsid w:val="00B52D3A"/>
    <w:rsid w:val="00B52E6B"/>
    <w:rsid w:val="00B533E3"/>
    <w:rsid w:val="00B5377F"/>
    <w:rsid w:val="00B53B8F"/>
    <w:rsid w:val="00B5400C"/>
    <w:rsid w:val="00B5430E"/>
    <w:rsid w:val="00B54682"/>
    <w:rsid w:val="00B54B6F"/>
    <w:rsid w:val="00B55240"/>
    <w:rsid w:val="00B55778"/>
    <w:rsid w:val="00B5583F"/>
    <w:rsid w:val="00B5594E"/>
    <w:rsid w:val="00B55D10"/>
    <w:rsid w:val="00B56031"/>
    <w:rsid w:val="00B560DF"/>
    <w:rsid w:val="00B560FB"/>
    <w:rsid w:val="00B5616B"/>
    <w:rsid w:val="00B5630E"/>
    <w:rsid w:val="00B56391"/>
    <w:rsid w:val="00B565FF"/>
    <w:rsid w:val="00B568CF"/>
    <w:rsid w:val="00B56965"/>
    <w:rsid w:val="00B56E12"/>
    <w:rsid w:val="00B56E49"/>
    <w:rsid w:val="00B56ED1"/>
    <w:rsid w:val="00B571D2"/>
    <w:rsid w:val="00B572B8"/>
    <w:rsid w:val="00B573AD"/>
    <w:rsid w:val="00B57587"/>
    <w:rsid w:val="00B576E0"/>
    <w:rsid w:val="00B5786C"/>
    <w:rsid w:val="00B578FC"/>
    <w:rsid w:val="00B57A92"/>
    <w:rsid w:val="00B57BFA"/>
    <w:rsid w:val="00B57C69"/>
    <w:rsid w:val="00B57F1A"/>
    <w:rsid w:val="00B57FA8"/>
    <w:rsid w:val="00B607D2"/>
    <w:rsid w:val="00B60BDD"/>
    <w:rsid w:val="00B60E8D"/>
    <w:rsid w:val="00B60EC0"/>
    <w:rsid w:val="00B60FD8"/>
    <w:rsid w:val="00B61018"/>
    <w:rsid w:val="00B614EE"/>
    <w:rsid w:val="00B61ADE"/>
    <w:rsid w:val="00B61C3A"/>
    <w:rsid w:val="00B61E08"/>
    <w:rsid w:val="00B61E11"/>
    <w:rsid w:val="00B62DB7"/>
    <w:rsid w:val="00B63047"/>
    <w:rsid w:val="00B6368B"/>
    <w:rsid w:val="00B6376B"/>
    <w:rsid w:val="00B63999"/>
    <w:rsid w:val="00B639EE"/>
    <w:rsid w:val="00B639FE"/>
    <w:rsid w:val="00B64428"/>
    <w:rsid w:val="00B649B9"/>
    <w:rsid w:val="00B65749"/>
    <w:rsid w:val="00B65870"/>
    <w:rsid w:val="00B65B37"/>
    <w:rsid w:val="00B65BD6"/>
    <w:rsid w:val="00B65EB0"/>
    <w:rsid w:val="00B65F28"/>
    <w:rsid w:val="00B661BA"/>
    <w:rsid w:val="00B6662E"/>
    <w:rsid w:val="00B66907"/>
    <w:rsid w:val="00B66F21"/>
    <w:rsid w:val="00B6736C"/>
    <w:rsid w:val="00B6737A"/>
    <w:rsid w:val="00B6794E"/>
    <w:rsid w:val="00B67A3F"/>
    <w:rsid w:val="00B67BB8"/>
    <w:rsid w:val="00B67F4E"/>
    <w:rsid w:val="00B701C2"/>
    <w:rsid w:val="00B70504"/>
    <w:rsid w:val="00B705E8"/>
    <w:rsid w:val="00B70756"/>
    <w:rsid w:val="00B7104B"/>
    <w:rsid w:val="00B7128C"/>
    <w:rsid w:val="00B71495"/>
    <w:rsid w:val="00B7182F"/>
    <w:rsid w:val="00B718E1"/>
    <w:rsid w:val="00B71E80"/>
    <w:rsid w:val="00B720E5"/>
    <w:rsid w:val="00B72188"/>
    <w:rsid w:val="00B723AF"/>
    <w:rsid w:val="00B7247A"/>
    <w:rsid w:val="00B72641"/>
    <w:rsid w:val="00B7300E"/>
    <w:rsid w:val="00B73B80"/>
    <w:rsid w:val="00B73CC0"/>
    <w:rsid w:val="00B74243"/>
    <w:rsid w:val="00B743F2"/>
    <w:rsid w:val="00B744C4"/>
    <w:rsid w:val="00B74733"/>
    <w:rsid w:val="00B748EE"/>
    <w:rsid w:val="00B74C18"/>
    <w:rsid w:val="00B74FE6"/>
    <w:rsid w:val="00B758DE"/>
    <w:rsid w:val="00B7609D"/>
    <w:rsid w:val="00B76144"/>
    <w:rsid w:val="00B764F6"/>
    <w:rsid w:val="00B7681E"/>
    <w:rsid w:val="00B76832"/>
    <w:rsid w:val="00B769C9"/>
    <w:rsid w:val="00B76F26"/>
    <w:rsid w:val="00B7714E"/>
    <w:rsid w:val="00B77959"/>
    <w:rsid w:val="00B77A87"/>
    <w:rsid w:val="00B77C69"/>
    <w:rsid w:val="00B80492"/>
    <w:rsid w:val="00B80A8D"/>
    <w:rsid w:val="00B80BB8"/>
    <w:rsid w:val="00B817D9"/>
    <w:rsid w:val="00B81E25"/>
    <w:rsid w:val="00B82574"/>
    <w:rsid w:val="00B83393"/>
    <w:rsid w:val="00B833CB"/>
    <w:rsid w:val="00B833D2"/>
    <w:rsid w:val="00B8348F"/>
    <w:rsid w:val="00B836E5"/>
    <w:rsid w:val="00B838B5"/>
    <w:rsid w:val="00B83B0E"/>
    <w:rsid w:val="00B84221"/>
    <w:rsid w:val="00B852F3"/>
    <w:rsid w:val="00B8572E"/>
    <w:rsid w:val="00B85755"/>
    <w:rsid w:val="00B85906"/>
    <w:rsid w:val="00B85B54"/>
    <w:rsid w:val="00B85BE0"/>
    <w:rsid w:val="00B85C8F"/>
    <w:rsid w:val="00B85D25"/>
    <w:rsid w:val="00B8614B"/>
    <w:rsid w:val="00B8629E"/>
    <w:rsid w:val="00B866A5"/>
    <w:rsid w:val="00B8681F"/>
    <w:rsid w:val="00B868E8"/>
    <w:rsid w:val="00B86EE1"/>
    <w:rsid w:val="00B86F24"/>
    <w:rsid w:val="00B8777A"/>
    <w:rsid w:val="00B87864"/>
    <w:rsid w:val="00B87E6A"/>
    <w:rsid w:val="00B87F52"/>
    <w:rsid w:val="00B9004D"/>
    <w:rsid w:val="00B90127"/>
    <w:rsid w:val="00B90420"/>
    <w:rsid w:val="00B90BF6"/>
    <w:rsid w:val="00B910C4"/>
    <w:rsid w:val="00B911D2"/>
    <w:rsid w:val="00B91AB0"/>
    <w:rsid w:val="00B92793"/>
    <w:rsid w:val="00B927A3"/>
    <w:rsid w:val="00B92841"/>
    <w:rsid w:val="00B92978"/>
    <w:rsid w:val="00B92A75"/>
    <w:rsid w:val="00B92AB6"/>
    <w:rsid w:val="00B92F5F"/>
    <w:rsid w:val="00B937B2"/>
    <w:rsid w:val="00B939CA"/>
    <w:rsid w:val="00B93B7A"/>
    <w:rsid w:val="00B93C97"/>
    <w:rsid w:val="00B93FA8"/>
    <w:rsid w:val="00B94027"/>
    <w:rsid w:val="00B941EF"/>
    <w:rsid w:val="00B94719"/>
    <w:rsid w:val="00B94D06"/>
    <w:rsid w:val="00B94D8C"/>
    <w:rsid w:val="00B94E6C"/>
    <w:rsid w:val="00B94F28"/>
    <w:rsid w:val="00B95042"/>
    <w:rsid w:val="00B95170"/>
    <w:rsid w:val="00B951A5"/>
    <w:rsid w:val="00B95C0F"/>
    <w:rsid w:val="00B95C13"/>
    <w:rsid w:val="00B95CA2"/>
    <w:rsid w:val="00B964E5"/>
    <w:rsid w:val="00B96627"/>
    <w:rsid w:val="00B96705"/>
    <w:rsid w:val="00B968EC"/>
    <w:rsid w:val="00B96B97"/>
    <w:rsid w:val="00B9704D"/>
    <w:rsid w:val="00B97B41"/>
    <w:rsid w:val="00BA03F9"/>
    <w:rsid w:val="00BA05EA"/>
    <w:rsid w:val="00BA11FD"/>
    <w:rsid w:val="00BA139A"/>
    <w:rsid w:val="00BA14EB"/>
    <w:rsid w:val="00BA19FC"/>
    <w:rsid w:val="00BA219A"/>
    <w:rsid w:val="00BA2E6A"/>
    <w:rsid w:val="00BA32C1"/>
    <w:rsid w:val="00BA364C"/>
    <w:rsid w:val="00BA3DA0"/>
    <w:rsid w:val="00BA42B3"/>
    <w:rsid w:val="00BA4B41"/>
    <w:rsid w:val="00BA4BA5"/>
    <w:rsid w:val="00BA4F21"/>
    <w:rsid w:val="00BA529B"/>
    <w:rsid w:val="00BA563A"/>
    <w:rsid w:val="00BA5978"/>
    <w:rsid w:val="00BA5A98"/>
    <w:rsid w:val="00BA61F5"/>
    <w:rsid w:val="00BA6302"/>
    <w:rsid w:val="00BA690E"/>
    <w:rsid w:val="00BA69F6"/>
    <w:rsid w:val="00BA7021"/>
    <w:rsid w:val="00BA765B"/>
    <w:rsid w:val="00BA7CB7"/>
    <w:rsid w:val="00BA7CFB"/>
    <w:rsid w:val="00BB0359"/>
    <w:rsid w:val="00BB054C"/>
    <w:rsid w:val="00BB05ED"/>
    <w:rsid w:val="00BB0B70"/>
    <w:rsid w:val="00BB10C6"/>
    <w:rsid w:val="00BB1141"/>
    <w:rsid w:val="00BB1827"/>
    <w:rsid w:val="00BB18C2"/>
    <w:rsid w:val="00BB1F1A"/>
    <w:rsid w:val="00BB257E"/>
    <w:rsid w:val="00BB25F8"/>
    <w:rsid w:val="00BB26F9"/>
    <w:rsid w:val="00BB30C5"/>
    <w:rsid w:val="00BB3AFE"/>
    <w:rsid w:val="00BB3C2D"/>
    <w:rsid w:val="00BB45F3"/>
    <w:rsid w:val="00BB48DC"/>
    <w:rsid w:val="00BB4AA9"/>
    <w:rsid w:val="00BB4DC5"/>
    <w:rsid w:val="00BB4F58"/>
    <w:rsid w:val="00BB591D"/>
    <w:rsid w:val="00BB5E0F"/>
    <w:rsid w:val="00BB61F6"/>
    <w:rsid w:val="00BB6217"/>
    <w:rsid w:val="00BB6788"/>
    <w:rsid w:val="00BB70FA"/>
    <w:rsid w:val="00BB7D7B"/>
    <w:rsid w:val="00BB7E5D"/>
    <w:rsid w:val="00BB7F2F"/>
    <w:rsid w:val="00BC0867"/>
    <w:rsid w:val="00BC0F10"/>
    <w:rsid w:val="00BC0F21"/>
    <w:rsid w:val="00BC195F"/>
    <w:rsid w:val="00BC1AE4"/>
    <w:rsid w:val="00BC1D69"/>
    <w:rsid w:val="00BC2AEE"/>
    <w:rsid w:val="00BC2E6F"/>
    <w:rsid w:val="00BC361B"/>
    <w:rsid w:val="00BC37F4"/>
    <w:rsid w:val="00BC3B7A"/>
    <w:rsid w:val="00BC3BD5"/>
    <w:rsid w:val="00BC3BEF"/>
    <w:rsid w:val="00BC3C6B"/>
    <w:rsid w:val="00BC4551"/>
    <w:rsid w:val="00BC46F1"/>
    <w:rsid w:val="00BC4F2F"/>
    <w:rsid w:val="00BC56E7"/>
    <w:rsid w:val="00BC5765"/>
    <w:rsid w:val="00BC588B"/>
    <w:rsid w:val="00BC5D6A"/>
    <w:rsid w:val="00BC6285"/>
    <w:rsid w:val="00BC6304"/>
    <w:rsid w:val="00BC643A"/>
    <w:rsid w:val="00BC6B0E"/>
    <w:rsid w:val="00BC7394"/>
    <w:rsid w:val="00BC76C8"/>
    <w:rsid w:val="00BC7777"/>
    <w:rsid w:val="00BC77CF"/>
    <w:rsid w:val="00BD0287"/>
    <w:rsid w:val="00BD0335"/>
    <w:rsid w:val="00BD04C7"/>
    <w:rsid w:val="00BD05EB"/>
    <w:rsid w:val="00BD087B"/>
    <w:rsid w:val="00BD0C4B"/>
    <w:rsid w:val="00BD0CC8"/>
    <w:rsid w:val="00BD0CFD"/>
    <w:rsid w:val="00BD0D4C"/>
    <w:rsid w:val="00BD0DEA"/>
    <w:rsid w:val="00BD0FB3"/>
    <w:rsid w:val="00BD17AB"/>
    <w:rsid w:val="00BD1B2D"/>
    <w:rsid w:val="00BD1B52"/>
    <w:rsid w:val="00BD1CC9"/>
    <w:rsid w:val="00BD2197"/>
    <w:rsid w:val="00BD2446"/>
    <w:rsid w:val="00BD2573"/>
    <w:rsid w:val="00BD2681"/>
    <w:rsid w:val="00BD26F1"/>
    <w:rsid w:val="00BD2817"/>
    <w:rsid w:val="00BD29CB"/>
    <w:rsid w:val="00BD2A33"/>
    <w:rsid w:val="00BD2BAD"/>
    <w:rsid w:val="00BD2D9B"/>
    <w:rsid w:val="00BD2F59"/>
    <w:rsid w:val="00BD3252"/>
    <w:rsid w:val="00BD357E"/>
    <w:rsid w:val="00BD3C56"/>
    <w:rsid w:val="00BD3FBD"/>
    <w:rsid w:val="00BD4447"/>
    <w:rsid w:val="00BD4473"/>
    <w:rsid w:val="00BD44AE"/>
    <w:rsid w:val="00BD4A2B"/>
    <w:rsid w:val="00BD4AC5"/>
    <w:rsid w:val="00BD5023"/>
    <w:rsid w:val="00BD5408"/>
    <w:rsid w:val="00BD59D5"/>
    <w:rsid w:val="00BD6193"/>
    <w:rsid w:val="00BD61DA"/>
    <w:rsid w:val="00BD6A5A"/>
    <w:rsid w:val="00BD6B19"/>
    <w:rsid w:val="00BD6B29"/>
    <w:rsid w:val="00BD6FA8"/>
    <w:rsid w:val="00BD7129"/>
    <w:rsid w:val="00BD7240"/>
    <w:rsid w:val="00BD7406"/>
    <w:rsid w:val="00BD747C"/>
    <w:rsid w:val="00BD7497"/>
    <w:rsid w:val="00BD75AF"/>
    <w:rsid w:val="00BD7724"/>
    <w:rsid w:val="00BD78DE"/>
    <w:rsid w:val="00BD7985"/>
    <w:rsid w:val="00BE009F"/>
    <w:rsid w:val="00BE03F6"/>
    <w:rsid w:val="00BE05E1"/>
    <w:rsid w:val="00BE0DE8"/>
    <w:rsid w:val="00BE0F6E"/>
    <w:rsid w:val="00BE1078"/>
    <w:rsid w:val="00BE1146"/>
    <w:rsid w:val="00BE1294"/>
    <w:rsid w:val="00BE12FD"/>
    <w:rsid w:val="00BE1332"/>
    <w:rsid w:val="00BE143B"/>
    <w:rsid w:val="00BE145F"/>
    <w:rsid w:val="00BE16BB"/>
    <w:rsid w:val="00BE1A16"/>
    <w:rsid w:val="00BE2149"/>
    <w:rsid w:val="00BE24DF"/>
    <w:rsid w:val="00BE2677"/>
    <w:rsid w:val="00BE2B33"/>
    <w:rsid w:val="00BE341D"/>
    <w:rsid w:val="00BE353B"/>
    <w:rsid w:val="00BE43F7"/>
    <w:rsid w:val="00BE48F1"/>
    <w:rsid w:val="00BE4FC9"/>
    <w:rsid w:val="00BE5764"/>
    <w:rsid w:val="00BE5A6F"/>
    <w:rsid w:val="00BE5E8F"/>
    <w:rsid w:val="00BE5F21"/>
    <w:rsid w:val="00BE6204"/>
    <w:rsid w:val="00BE6315"/>
    <w:rsid w:val="00BE6407"/>
    <w:rsid w:val="00BE72EE"/>
    <w:rsid w:val="00BE7A64"/>
    <w:rsid w:val="00BE7F17"/>
    <w:rsid w:val="00BF030D"/>
    <w:rsid w:val="00BF06A3"/>
    <w:rsid w:val="00BF101F"/>
    <w:rsid w:val="00BF1216"/>
    <w:rsid w:val="00BF135A"/>
    <w:rsid w:val="00BF1689"/>
    <w:rsid w:val="00BF16E2"/>
    <w:rsid w:val="00BF195A"/>
    <w:rsid w:val="00BF1B81"/>
    <w:rsid w:val="00BF1B96"/>
    <w:rsid w:val="00BF1BFB"/>
    <w:rsid w:val="00BF1C22"/>
    <w:rsid w:val="00BF1E54"/>
    <w:rsid w:val="00BF2171"/>
    <w:rsid w:val="00BF221C"/>
    <w:rsid w:val="00BF25AF"/>
    <w:rsid w:val="00BF25E6"/>
    <w:rsid w:val="00BF2EEE"/>
    <w:rsid w:val="00BF38E6"/>
    <w:rsid w:val="00BF3DFD"/>
    <w:rsid w:val="00BF3E9B"/>
    <w:rsid w:val="00BF4108"/>
    <w:rsid w:val="00BF4220"/>
    <w:rsid w:val="00BF494E"/>
    <w:rsid w:val="00BF4C53"/>
    <w:rsid w:val="00BF528E"/>
    <w:rsid w:val="00BF56E4"/>
    <w:rsid w:val="00BF5D4C"/>
    <w:rsid w:val="00BF5E7C"/>
    <w:rsid w:val="00BF5FBE"/>
    <w:rsid w:val="00BF615F"/>
    <w:rsid w:val="00BF6564"/>
    <w:rsid w:val="00BF6EB4"/>
    <w:rsid w:val="00BF71B8"/>
    <w:rsid w:val="00BF71C7"/>
    <w:rsid w:val="00BF722E"/>
    <w:rsid w:val="00BF77FD"/>
    <w:rsid w:val="00BF7813"/>
    <w:rsid w:val="00BF7961"/>
    <w:rsid w:val="00BF7B8D"/>
    <w:rsid w:val="00C0012E"/>
    <w:rsid w:val="00C00324"/>
    <w:rsid w:val="00C00420"/>
    <w:rsid w:val="00C0043B"/>
    <w:rsid w:val="00C006A4"/>
    <w:rsid w:val="00C00AD8"/>
    <w:rsid w:val="00C00D31"/>
    <w:rsid w:val="00C00EFD"/>
    <w:rsid w:val="00C011FB"/>
    <w:rsid w:val="00C0122A"/>
    <w:rsid w:val="00C01409"/>
    <w:rsid w:val="00C0156B"/>
    <w:rsid w:val="00C01D76"/>
    <w:rsid w:val="00C02295"/>
    <w:rsid w:val="00C026F8"/>
    <w:rsid w:val="00C02A63"/>
    <w:rsid w:val="00C02DAA"/>
    <w:rsid w:val="00C02DB1"/>
    <w:rsid w:val="00C02FFB"/>
    <w:rsid w:val="00C0376D"/>
    <w:rsid w:val="00C03BE8"/>
    <w:rsid w:val="00C03C1A"/>
    <w:rsid w:val="00C03C4B"/>
    <w:rsid w:val="00C03D6D"/>
    <w:rsid w:val="00C042C8"/>
    <w:rsid w:val="00C0472F"/>
    <w:rsid w:val="00C04A87"/>
    <w:rsid w:val="00C04B26"/>
    <w:rsid w:val="00C05CB9"/>
    <w:rsid w:val="00C061CE"/>
    <w:rsid w:val="00C061EE"/>
    <w:rsid w:val="00C063D7"/>
    <w:rsid w:val="00C065A7"/>
    <w:rsid w:val="00C06AF4"/>
    <w:rsid w:val="00C06D13"/>
    <w:rsid w:val="00C06E80"/>
    <w:rsid w:val="00C07116"/>
    <w:rsid w:val="00C072AD"/>
    <w:rsid w:val="00C07319"/>
    <w:rsid w:val="00C078BC"/>
    <w:rsid w:val="00C07D64"/>
    <w:rsid w:val="00C07F82"/>
    <w:rsid w:val="00C10039"/>
    <w:rsid w:val="00C10307"/>
    <w:rsid w:val="00C105C5"/>
    <w:rsid w:val="00C107AC"/>
    <w:rsid w:val="00C107F3"/>
    <w:rsid w:val="00C108DD"/>
    <w:rsid w:val="00C10A3B"/>
    <w:rsid w:val="00C10A6F"/>
    <w:rsid w:val="00C10E6F"/>
    <w:rsid w:val="00C10E8A"/>
    <w:rsid w:val="00C10EAD"/>
    <w:rsid w:val="00C11067"/>
    <w:rsid w:val="00C117E8"/>
    <w:rsid w:val="00C119FE"/>
    <w:rsid w:val="00C11E9A"/>
    <w:rsid w:val="00C1238A"/>
    <w:rsid w:val="00C12AC7"/>
    <w:rsid w:val="00C12EC4"/>
    <w:rsid w:val="00C12F35"/>
    <w:rsid w:val="00C130D3"/>
    <w:rsid w:val="00C132E1"/>
    <w:rsid w:val="00C13CFF"/>
    <w:rsid w:val="00C1400E"/>
    <w:rsid w:val="00C14258"/>
    <w:rsid w:val="00C144E8"/>
    <w:rsid w:val="00C14AA8"/>
    <w:rsid w:val="00C14E7D"/>
    <w:rsid w:val="00C152EB"/>
    <w:rsid w:val="00C15315"/>
    <w:rsid w:val="00C1695A"/>
    <w:rsid w:val="00C16BC4"/>
    <w:rsid w:val="00C16F35"/>
    <w:rsid w:val="00C178DC"/>
    <w:rsid w:val="00C17A1E"/>
    <w:rsid w:val="00C17D16"/>
    <w:rsid w:val="00C20150"/>
    <w:rsid w:val="00C20451"/>
    <w:rsid w:val="00C20591"/>
    <w:rsid w:val="00C20CB3"/>
    <w:rsid w:val="00C20CC5"/>
    <w:rsid w:val="00C20E7A"/>
    <w:rsid w:val="00C210BC"/>
    <w:rsid w:val="00C2115E"/>
    <w:rsid w:val="00C21259"/>
    <w:rsid w:val="00C21760"/>
    <w:rsid w:val="00C21A6F"/>
    <w:rsid w:val="00C21C9E"/>
    <w:rsid w:val="00C22018"/>
    <w:rsid w:val="00C2239E"/>
    <w:rsid w:val="00C223DC"/>
    <w:rsid w:val="00C22509"/>
    <w:rsid w:val="00C2254E"/>
    <w:rsid w:val="00C225F7"/>
    <w:rsid w:val="00C22C37"/>
    <w:rsid w:val="00C22F79"/>
    <w:rsid w:val="00C2300F"/>
    <w:rsid w:val="00C2303A"/>
    <w:rsid w:val="00C23072"/>
    <w:rsid w:val="00C2373F"/>
    <w:rsid w:val="00C23E06"/>
    <w:rsid w:val="00C23E14"/>
    <w:rsid w:val="00C23FEB"/>
    <w:rsid w:val="00C2442B"/>
    <w:rsid w:val="00C24571"/>
    <w:rsid w:val="00C247F2"/>
    <w:rsid w:val="00C24929"/>
    <w:rsid w:val="00C24D0E"/>
    <w:rsid w:val="00C25B62"/>
    <w:rsid w:val="00C25DED"/>
    <w:rsid w:val="00C262F6"/>
    <w:rsid w:val="00C264FC"/>
    <w:rsid w:val="00C265E2"/>
    <w:rsid w:val="00C26730"/>
    <w:rsid w:val="00C26C62"/>
    <w:rsid w:val="00C270C9"/>
    <w:rsid w:val="00C27195"/>
    <w:rsid w:val="00C271AE"/>
    <w:rsid w:val="00C277C2"/>
    <w:rsid w:val="00C27B97"/>
    <w:rsid w:val="00C302CB"/>
    <w:rsid w:val="00C307AF"/>
    <w:rsid w:val="00C30A8F"/>
    <w:rsid w:val="00C30BD2"/>
    <w:rsid w:val="00C30E4B"/>
    <w:rsid w:val="00C3116E"/>
    <w:rsid w:val="00C31732"/>
    <w:rsid w:val="00C31733"/>
    <w:rsid w:val="00C31904"/>
    <w:rsid w:val="00C31910"/>
    <w:rsid w:val="00C319A3"/>
    <w:rsid w:val="00C31C6C"/>
    <w:rsid w:val="00C31E2A"/>
    <w:rsid w:val="00C31E89"/>
    <w:rsid w:val="00C31F80"/>
    <w:rsid w:val="00C31F91"/>
    <w:rsid w:val="00C32380"/>
    <w:rsid w:val="00C325FF"/>
    <w:rsid w:val="00C32DFC"/>
    <w:rsid w:val="00C32EDB"/>
    <w:rsid w:val="00C3388E"/>
    <w:rsid w:val="00C33957"/>
    <w:rsid w:val="00C343C4"/>
    <w:rsid w:val="00C347A5"/>
    <w:rsid w:val="00C3493F"/>
    <w:rsid w:val="00C34BF4"/>
    <w:rsid w:val="00C34EDE"/>
    <w:rsid w:val="00C350C0"/>
    <w:rsid w:val="00C352BB"/>
    <w:rsid w:val="00C35616"/>
    <w:rsid w:val="00C35B74"/>
    <w:rsid w:val="00C35D87"/>
    <w:rsid w:val="00C362C3"/>
    <w:rsid w:val="00C363AF"/>
    <w:rsid w:val="00C363EF"/>
    <w:rsid w:val="00C3658A"/>
    <w:rsid w:val="00C36913"/>
    <w:rsid w:val="00C36CFE"/>
    <w:rsid w:val="00C37040"/>
    <w:rsid w:val="00C371EA"/>
    <w:rsid w:val="00C37496"/>
    <w:rsid w:val="00C379E9"/>
    <w:rsid w:val="00C37D94"/>
    <w:rsid w:val="00C37E7C"/>
    <w:rsid w:val="00C402F1"/>
    <w:rsid w:val="00C40381"/>
    <w:rsid w:val="00C403D3"/>
    <w:rsid w:val="00C406B2"/>
    <w:rsid w:val="00C40C32"/>
    <w:rsid w:val="00C41EC6"/>
    <w:rsid w:val="00C41F30"/>
    <w:rsid w:val="00C4213C"/>
    <w:rsid w:val="00C42430"/>
    <w:rsid w:val="00C42737"/>
    <w:rsid w:val="00C428AD"/>
    <w:rsid w:val="00C429F3"/>
    <w:rsid w:val="00C42AD1"/>
    <w:rsid w:val="00C43B36"/>
    <w:rsid w:val="00C43C22"/>
    <w:rsid w:val="00C43FE6"/>
    <w:rsid w:val="00C443C3"/>
    <w:rsid w:val="00C4477A"/>
    <w:rsid w:val="00C44B4C"/>
    <w:rsid w:val="00C44B77"/>
    <w:rsid w:val="00C44BBF"/>
    <w:rsid w:val="00C44CCB"/>
    <w:rsid w:val="00C44DC0"/>
    <w:rsid w:val="00C450EA"/>
    <w:rsid w:val="00C453D9"/>
    <w:rsid w:val="00C45773"/>
    <w:rsid w:val="00C45992"/>
    <w:rsid w:val="00C45EF9"/>
    <w:rsid w:val="00C462E8"/>
    <w:rsid w:val="00C46773"/>
    <w:rsid w:val="00C46CE1"/>
    <w:rsid w:val="00C46F95"/>
    <w:rsid w:val="00C4705C"/>
    <w:rsid w:val="00C47576"/>
    <w:rsid w:val="00C47815"/>
    <w:rsid w:val="00C5038A"/>
    <w:rsid w:val="00C50604"/>
    <w:rsid w:val="00C5095A"/>
    <w:rsid w:val="00C50B91"/>
    <w:rsid w:val="00C50CD8"/>
    <w:rsid w:val="00C50D1F"/>
    <w:rsid w:val="00C50D80"/>
    <w:rsid w:val="00C51464"/>
    <w:rsid w:val="00C519CD"/>
    <w:rsid w:val="00C52FB0"/>
    <w:rsid w:val="00C530A6"/>
    <w:rsid w:val="00C5310A"/>
    <w:rsid w:val="00C5365F"/>
    <w:rsid w:val="00C53A51"/>
    <w:rsid w:val="00C53EBD"/>
    <w:rsid w:val="00C548B4"/>
    <w:rsid w:val="00C54BFC"/>
    <w:rsid w:val="00C54C19"/>
    <w:rsid w:val="00C5540A"/>
    <w:rsid w:val="00C55423"/>
    <w:rsid w:val="00C55A60"/>
    <w:rsid w:val="00C56031"/>
    <w:rsid w:val="00C5622C"/>
    <w:rsid w:val="00C5671C"/>
    <w:rsid w:val="00C567D6"/>
    <w:rsid w:val="00C569EF"/>
    <w:rsid w:val="00C56C8B"/>
    <w:rsid w:val="00C56E71"/>
    <w:rsid w:val="00C5721C"/>
    <w:rsid w:val="00C57363"/>
    <w:rsid w:val="00C573CD"/>
    <w:rsid w:val="00C5773F"/>
    <w:rsid w:val="00C57C0B"/>
    <w:rsid w:val="00C57E4C"/>
    <w:rsid w:val="00C6025E"/>
    <w:rsid w:val="00C606E7"/>
    <w:rsid w:val="00C60A80"/>
    <w:rsid w:val="00C60DEA"/>
    <w:rsid w:val="00C60F3E"/>
    <w:rsid w:val="00C61824"/>
    <w:rsid w:val="00C6191E"/>
    <w:rsid w:val="00C61F5A"/>
    <w:rsid w:val="00C6211E"/>
    <w:rsid w:val="00C6273A"/>
    <w:rsid w:val="00C6296C"/>
    <w:rsid w:val="00C62BBF"/>
    <w:rsid w:val="00C62C03"/>
    <w:rsid w:val="00C62C54"/>
    <w:rsid w:val="00C632AB"/>
    <w:rsid w:val="00C633D5"/>
    <w:rsid w:val="00C6341F"/>
    <w:rsid w:val="00C63ED5"/>
    <w:rsid w:val="00C641B1"/>
    <w:rsid w:val="00C6428A"/>
    <w:rsid w:val="00C6434D"/>
    <w:rsid w:val="00C6476C"/>
    <w:rsid w:val="00C649B6"/>
    <w:rsid w:val="00C64F3D"/>
    <w:rsid w:val="00C6519A"/>
    <w:rsid w:val="00C654F1"/>
    <w:rsid w:val="00C65674"/>
    <w:rsid w:val="00C6591C"/>
    <w:rsid w:val="00C65B8C"/>
    <w:rsid w:val="00C661CC"/>
    <w:rsid w:val="00C663BD"/>
    <w:rsid w:val="00C6642E"/>
    <w:rsid w:val="00C6665A"/>
    <w:rsid w:val="00C6679A"/>
    <w:rsid w:val="00C66B7A"/>
    <w:rsid w:val="00C66C14"/>
    <w:rsid w:val="00C66ECE"/>
    <w:rsid w:val="00C66FD5"/>
    <w:rsid w:val="00C67126"/>
    <w:rsid w:val="00C6729B"/>
    <w:rsid w:val="00C67952"/>
    <w:rsid w:val="00C67D27"/>
    <w:rsid w:val="00C67FA9"/>
    <w:rsid w:val="00C70071"/>
    <w:rsid w:val="00C70302"/>
    <w:rsid w:val="00C70689"/>
    <w:rsid w:val="00C70699"/>
    <w:rsid w:val="00C70953"/>
    <w:rsid w:val="00C70C0A"/>
    <w:rsid w:val="00C70D99"/>
    <w:rsid w:val="00C713AF"/>
    <w:rsid w:val="00C71452"/>
    <w:rsid w:val="00C71545"/>
    <w:rsid w:val="00C716C9"/>
    <w:rsid w:val="00C718F4"/>
    <w:rsid w:val="00C71A33"/>
    <w:rsid w:val="00C725BA"/>
    <w:rsid w:val="00C72619"/>
    <w:rsid w:val="00C727AF"/>
    <w:rsid w:val="00C727CD"/>
    <w:rsid w:val="00C73400"/>
    <w:rsid w:val="00C73601"/>
    <w:rsid w:val="00C73B53"/>
    <w:rsid w:val="00C73F67"/>
    <w:rsid w:val="00C746B3"/>
    <w:rsid w:val="00C746E9"/>
    <w:rsid w:val="00C746F2"/>
    <w:rsid w:val="00C74A36"/>
    <w:rsid w:val="00C74E1A"/>
    <w:rsid w:val="00C75431"/>
    <w:rsid w:val="00C75627"/>
    <w:rsid w:val="00C75D15"/>
    <w:rsid w:val="00C76208"/>
    <w:rsid w:val="00C7631A"/>
    <w:rsid w:val="00C763F5"/>
    <w:rsid w:val="00C764E8"/>
    <w:rsid w:val="00C76803"/>
    <w:rsid w:val="00C768AA"/>
    <w:rsid w:val="00C7691B"/>
    <w:rsid w:val="00C76B0C"/>
    <w:rsid w:val="00C76C78"/>
    <w:rsid w:val="00C772E5"/>
    <w:rsid w:val="00C7747C"/>
    <w:rsid w:val="00C774EA"/>
    <w:rsid w:val="00C77589"/>
    <w:rsid w:val="00C775D3"/>
    <w:rsid w:val="00C7770B"/>
    <w:rsid w:val="00C77775"/>
    <w:rsid w:val="00C77DA0"/>
    <w:rsid w:val="00C80455"/>
    <w:rsid w:val="00C805FB"/>
    <w:rsid w:val="00C80684"/>
    <w:rsid w:val="00C80B7A"/>
    <w:rsid w:val="00C80BAF"/>
    <w:rsid w:val="00C80C48"/>
    <w:rsid w:val="00C80DF9"/>
    <w:rsid w:val="00C8103F"/>
    <w:rsid w:val="00C81157"/>
    <w:rsid w:val="00C81165"/>
    <w:rsid w:val="00C81181"/>
    <w:rsid w:val="00C81320"/>
    <w:rsid w:val="00C813F6"/>
    <w:rsid w:val="00C817A6"/>
    <w:rsid w:val="00C817FD"/>
    <w:rsid w:val="00C822A5"/>
    <w:rsid w:val="00C8246E"/>
    <w:rsid w:val="00C824B2"/>
    <w:rsid w:val="00C83359"/>
    <w:rsid w:val="00C83562"/>
    <w:rsid w:val="00C8360A"/>
    <w:rsid w:val="00C8391F"/>
    <w:rsid w:val="00C8481B"/>
    <w:rsid w:val="00C84FEA"/>
    <w:rsid w:val="00C84FF5"/>
    <w:rsid w:val="00C85062"/>
    <w:rsid w:val="00C853C4"/>
    <w:rsid w:val="00C853ED"/>
    <w:rsid w:val="00C854D3"/>
    <w:rsid w:val="00C8552D"/>
    <w:rsid w:val="00C856DA"/>
    <w:rsid w:val="00C85B33"/>
    <w:rsid w:val="00C85E46"/>
    <w:rsid w:val="00C85E97"/>
    <w:rsid w:val="00C85F1E"/>
    <w:rsid w:val="00C86059"/>
    <w:rsid w:val="00C866D6"/>
    <w:rsid w:val="00C869A8"/>
    <w:rsid w:val="00C86D8F"/>
    <w:rsid w:val="00C871D0"/>
    <w:rsid w:val="00C87E71"/>
    <w:rsid w:val="00C91844"/>
    <w:rsid w:val="00C918A4"/>
    <w:rsid w:val="00C91909"/>
    <w:rsid w:val="00C919E3"/>
    <w:rsid w:val="00C91C90"/>
    <w:rsid w:val="00C92A83"/>
    <w:rsid w:val="00C92DC2"/>
    <w:rsid w:val="00C930C6"/>
    <w:rsid w:val="00C9369F"/>
    <w:rsid w:val="00C93B23"/>
    <w:rsid w:val="00C93DD2"/>
    <w:rsid w:val="00C93ED2"/>
    <w:rsid w:val="00C9433A"/>
    <w:rsid w:val="00C94455"/>
    <w:rsid w:val="00C9497B"/>
    <w:rsid w:val="00C94A5E"/>
    <w:rsid w:val="00C94CB7"/>
    <w:rsid w:val="00C958D4"/>
    <w:rsid w:val="00C95BA5"/>
    <w:rsid w:val="00C96025"/>
    <w:rsid w:val="00C96031"/>
    <w:rsid w:val="00C96A7A"/>
    <w:rsid w:val="00C96C86"/>
    <w:rsid w:val="00C96D16"/>
    <w:rsid w:val="00C96D94"/>
    <w:rsid w:val="00C977AC"/>
    <w:rsid w:val="00C97870"/>
    <w:rsid w:val="00C97916"/>
    <w:rsid w:val="00CA028F"/>
    <w:rsid w:val="00CA095A"/>
    <w:rsid w:val="00CA096E"/>
    <w:rsid w:val="00CA0A73"/>
    <w:rsid w:val="00CA0CDE"/>
    <w:rsid w:val="00CA1057"/>
    <w:rsid w:val="00CA12AC"/>
    <w:rsid w:val="00CA1352"/>
    <w:rsid w:val="00CA1572"/>
    <w:rsid w:val="00CA1640"/>
    <w:rsid w:val="00CA189E"/>
    <w:rsid w:val="00CA2170"/>
    <w:rsid w:val="00CA2649"/>
    <w:rsid w:val="00CA28DE"/>
    <w:rsid w:val="00CA2B7C"/>
    <w:rsid w:val="00CA2CFB"/>
    <w:rsid w:val="00CA2E37"/>
    <w:rsid w:val="00CA2F0C"/>
    <w:rsid w:val="00CA313C"/>
    <w:rsid w:val="00CA3387"/>
    <w:rsid w:val="00CA3651"/>
    <w:rsid w:val="00CA386F"/>
    <w:rsid w:val="00CA4686"/>
    <w:rsid w:val="00CA499C"/>
    <w:rsid w:val="00CA4C32"/>
    <w:rsid w:val="00CA4F8F"/>
    <w:rsid w:val="00CA5471"/>
    <w:rsid w:val="00CA57C4"/>
    <w:rsid w:val="00CA5A73"/>
    <w:rsid w:val="00CA5E4B"/>
    <w:rsid w:val="00CA617B"/>
    <w:rsid w:val="00CA6212"/>
    <w:rsid w:val="00CA64ED"/>
    <w:rsid w:val="00CA6861"/>
    <w:rsid w:val="00CA686A"/>
    <w:rsid w:val="00CA693D"/>
    <w:rsid w:val="00CA7370"/>
    <w:rsid w:val="00CA74C5"/>
    <w:rsid w:val="00CA788B"/>
    <w:rsid w:val="00CA7CC5"/>
    <w:rsid w:val="00CB0397"/>
    <w:rsid w:val="00CB046A"/>
    <w:rsid w:val="00CB066E"/>
    <w:rsid w:val="00CB0923"/>
    <w:rsid w:val="00CB0C71"/>
    <w:rsid w:val="00CB0DB5"/>
    <w:rsid w:val="00CB0F1A"/>
    <w:rsid w:val="00CB0F74"/>
    <w:rsid w:val="00CB1106"/>
    <w:rsid w:val="00CB17BC"/>
    <w:rsid w:val="00CB18E1"/>
    <w:rsid w:val="00CB1EA4"/>
    <w:rsid w:val="00CB2293"/>
    <w:rsid w:val="00CB264F"/>
    <w:rsid w:val="00CB294A"/>
    <w:rsid w:val="00CB2F80"/>
    <w:rsid w:val="00CB309D"/>
    <w:rsid w:val="00CB311E"/>
    <w:rsid w:val="00CB315B"/>
    <w:rsid w:val="00CB3480"/>
    <w:rsid w:val="00CB3642"/>
    <w:rsid w:val="00CB36C8"/>
    <w:rsid w:val="00CB38D0"/>
    <w:rsid w:val="00CB3AF2"/>
    <w:rsid w:val="00CB3B68"/>
    <w:rsid w:val="00CB3D72"/>
    <w:rsid w:val="00CB4067"/>
    <w:rsid w:val="00CB4345"/>
    <w:rsid w:val="00CB480F"/>
    <w:rsid w:val="00CB4814"/>
    <w:rsid w:val="00CB49C7"/>
    <w:rsid w:val="00CB4A9C"/>
    <w:rsid w:val="00CB4CC8"/>
    <w:rsid w:val="00CB5055"/>
    <w:rsid w:val="00CB5333"/>
    <w:rsid w:val="00CB54DE"/>
    <w:rsid w:val="00CB5E95"/>
    <w:rsid w:val="00CB5FBE"/>
    <w:rsid w:val="00CB6D0A"/>
    <w:rsid w:val="00CB778D"/>
    <w:rsid w:val="00CB7D3A"/>
    <w:rsid w:val="00CC04B8"/>
    <w:rsid w:val="00CC054E"/>
    <w:rsid w:val="00CC088B"/>
    <w:rsid w:val="00CC0930"/>
    <w:rsid w:val="00CC0BDD"/>
    <w:rsid w:val="00CC0D8E"/>
    <w:rsid w:val="00CC0F33"/>
    <w:rsid w:val="00CC1448"/>
    <w:rsid w:val="00CC157F"/>
    <w:rsid w:val="00CC1E05"/>
    <w:rsid w:val="00CC1F41"/>
    <w:rsid w:val="00CC204A"/>
    <w:rsid w:val="00CC21B4"/>
    <w:rsid w:val="00CC24B3"/>
    <w:rsid w:val="00CC2529"/>
    <w:rsid w:val="00CC2697"/>
    <w:rsid w:val="00CC26D1"/>
    <w:rsid w:val="00CC28A2"/>
    <w:rsid w:val="00CC28E1"/>
    <w:rsid w:val="00CC2F4A"/>
    <w:rsid w:val="00CC3569"/>
    <w:rsid w:val="00CC37F5"/>
    <w:rsid w:val="00CC3BC9"/>
    <w:rsid w:val="00CC3CF4"/>
    <w:rsid w:val="00CC4000"/>
    <w:rsid w:val="00CC40D8"/>
    <w:rsid w:val="00CC5176"/>
    <w:rsid w:val="00CC5615"/>
    <w:rsid w:val="00CC5B21"/>
    <w:rsid w:val="00CC5F52"/>
    <w:rsid w:val="00CC617C"/>
    <w:rsid w:val="00CC66C6"/>
    <w:rsid w:val="00CC6865"/>
    <w:rsid w:val="00CC6963"/>
    <w:rsid w:val="00CC6ABF"/>
    <w:rsid w:val="00CC6E9D"/>
    <w:rsid w:val="00CC6FA6"/>
    <w:rsid w:val="00CC6FBE"/>
    <w:rsid w:val="00CC751E"/>
    <w:rsid w:val="00CC7721"/>
    <w:rsid w:val="00CC79F0"/>
    <w:rsid w:val="00CD00DE"/>
    <w:rsid w:val="00CD00F7"/>
    <w:rsid w:val="00CD0AA5"/>
    <w:rsid w:val="00CD0F5A"/>
    <w:rsid w:val="00CD167D"/>
    <w:rsid w:val="00CD1942"/>
    <w:rsid w:val="00CD20AB"/>
    <w:rsid w:val="00CD2168"/>
    <w:rsid w:val="00CD2289"/>
    <w:rsid w:val="00CD292F"/>
    <w:rsid w:val="00CD29F5"/>
    <w:rsid w:val="00CD2BC4"/>
    <w:rsid w:val="00CD2E9C"/>
    <w:rsid w:val="00CD3167"/>
    <w:rsid w:val="00CD324A"/>
    <w:rsid w:val="00CD3AB2"/>
    <w:rsid w:val="00CD3DA7"/>
    <w:rsid w:val="00CD3EFE"/>
    <w:rsid w:val="00CD3F4A"/>
    <w:rsid w:val="00CD407F"/>
    <w:rsid w:val="00CD40D1"/>
    <w:rsid w:val="00CD484F"/>
    <w:rsid w:val="00CD4BC3"/>
    <w:rsid w:val="00CD4D1A"/>
    <w:rsid w:val="00CD4D90"/>
    <w:rsid w:val="00CD4F13"/>
    <w:rsid w:val="00CD52D9"/>
    <w:rsid w:val="00CD5A20"/>
    <w:rsid w:val="00CD6277"/>
    <w:rsid w:val="00CD637C"/>
    <w:rsid w:val="00CD70F7"/>
    <w:rsid w:val="00CD7174"/>
    <w:rsid w:val="00CD7866"/>
    <w:rsid w:val="00CD78B2"/>
    <w:rsid w:val="00CD7AFA"/>
    <w:rsid w:val="00CD7D1C"/>
    <w:rsid w:val="00CDF006"/>
    <w:rsid w:val="00CE0216"/>
    <w:rsid w:val="00CE0447"/>
    <w:rsid w:val="00CE04A7"/>
    <w:rsid w:val="00CE06EF"/>
    <w:rsid w:val="00CE0702"/>
    <w:rsid w:val="00CE080D"/>
    <w:rsid w:val="00CE0864"/>
    <w:rsid w:val="00CE0BD9"/>
    <w:rsid w:val="00CE118E"/>
    <w:rsid w:val="00CE17DF"/>
    <w:rsid w:val="00CE19AB"/>
    <w:rsid w:val="00CE1F61"/>
    <w:rsid w:val="00CE1FD7"/>
    <w:rsid w:val="00CE2115"/>
    <w:rsid w:val="00CE2420"/>
    <w:rsid w:val="00CE2448"/>
    <w:rsid w:val="00CE26E1"/>
    <w:rsid w:val="00CE2745"/>
    <w:rsid w:val="00CE2A06"/>
    <w:rsid w:val="00CE2BA9"/>
    <w:rsid w:val="00CE2D3F"/>
    <w:rsid w:val="00CE2FA8"/>
    <w:rsid w:val="00CE2FC9"/>
    <w:rsid w:val="00CE3161"/>
    <w:rsid w:val="00CE31B6"/>
    <w:rsid w:val="00CE36A7"/>
    <w:rsid w:val="00CE3CB3"/>
    <w:rsid w:val="00CE3CB4"/>
    <w:rsid w:val="00CE46A5"/>
    <w:rsid w:val="00CE4A4B"/>
    <w:rsid w:val="00CE4D78"/>
    <w:rsid w:val="00CE58ED"/>
    <w:rsid w:val="00CE5A5B"/>
    <w:rsid w:val="00CE5FDA"/>
    <w:rsid w:val="00CE5FF8"/>
    <w:rsid w:val="00CE6018"/>
    <w:rsid w:val="00CE60D6"/>
    <w:rsid w:val="00CE6226"/>
    <w:rsid w:val="00CE679C"/>
    <w:rsid w:val="00CE6AA0"/>
    <w:rsid w:val="00CE6D5D"/>
    <w:rsid w:val="00CE742D"/>
    <w:rsid w:val="00CE79A0"/>
    <w:rsid w:val="00CE7AD2"/>
    <w:rsid w:val="00CE7B92"/>
    <w:rsid w:val="00CE7D51"/>
    <w:rsid w:val="00CE7D56"/>
    <w:rsid w:val="00CE7EE0"/>
    <w:rsid w:val="00CF0AFB"/>
    <w:rsid w:val="00CF0B32"/>
    <w:rsid w:val="00CF0D15"/>
    <w:rsid w:val="00CF0E08"/>
    <w:rsid w:val="00CF0E7D"/>
    <w:rsid w:val="00CF15D7"/>
    <w:rsid w:val="00CF1875"/>
    <w:rsid w:val="00CF199C"/>
    <w:rsid w:val="00CF2339"/>
    <w:rsid w:val="00CF27E2"/>
    <w:rsid w:val="00CF2A28"/>
    <w:rsid w:val="00CF2C3F"/>
    <w:rsid w:val="00CF2D00"/>
    <w:rsid w:val="00CF31E8"/>
    <w:rsid w:val="00CF3736"/>
    <w:rsid w:val="00CF383A"/>
    <w:rsid w:val="00CF3885"/>
    <w:rsid w:val="00CF395D"/>
    <w:rsid w:val="00CF3CFA"/>
    <w:rsid w:val="00CF401D"/>
    <w:rsid w:val="00CF42AC"/>
    <w:rsid w:val="00CF44E9"/>
    <w:rsid w:val="00CF47D6"/>
    <w:rsid w:val="00CF4A3A"/>
    <w:rsid w:val="00CF4F58"/>
    <w:rsid w:val="00CF5184"/>
    <w:rsid w:val="00CF53BC"/>
    <w:rsid w:val="00CF5AF4"/>
    <w:rsid w:val="00CF5EF6"/>
    <w:rsid w:val="00CF62EA"/>
    <w:rsid w:val="00CF641B"/>
    <w:rsid w:val="00CF6529"/>
    <w:rsid w:val="00CF6C91"/>
    <w:rsid w:val="00CF6D89"/>
    <w:rsid w:val="00CF6F29"/>
    <w:rsid w:val="00CF711F"/>
    <w:rsid w:val="00CF74CE"/>
    <w:rsid w:val="00CF75A5"/>
    <w:rsid w:val="00CF76A2"/>
    <w:rsid w:val="00CF7C72"/>
    <w:rsid w:val="00CF7D8C"/>
    <w:rsid w:val="00CF7EC2"/>
    <w:rsid w:val="00D00370"/>
    <w:rsid w:val="00D004BD"/>
    <w:rsid w:val="00D00672"/>
    <w:rsid w:val="00D008C7"/>
    <w:rsid w:val="00D00969"/>
    <w:rsid w:val="00D00EE8"/>
    <w:rsid w:val="00D01283"/>
    <w:rsid w:val="00D01477"/>
    <w:rsid w:val="00D0183C"/>
    <w:rsid w:val="00D0187C"/>
    <w:rsid w:val="00D01A48"/>
    <w:rsid w:val="00D01D8C"/>
    <w:rsid w:val="00D01E4A"/>
    <w:rsid w:val="00D01E8A"/>
    <w:rsid w:val="00D01ED4"/>
    <w:rsid w:val="00D01FB7"/>
    <w:rsid w:val="00D02150"/>
    <w:rsid w:val="00D0273A"/>
    <w:rsid w:val="00D02A26"/>
    <w:rsid w:val="00D02D1D"/>
    <w:rsid w:val="00D02EA7"/>
    <w:rsid w:val="00D02F64"/>
    <w:rsid w:val="00D02FB3"/>
    <w:rsid w:val="00D033BE"/>
    <w:rsid w:val="00D034BD"/>
    <w:rsid w:val="00D0357B"/>
    <w:rsid w:val="00D03902"/>
    <w:rsid w:val="00D0390D"/>
    <w:rsid w:val="00D03D0E"/>
    <w:rsid w:val="00D03DE4"/>
    <w:rsid w:val="00D03FF4"/>
    <w:rsid w:val="00D045DF"/>
    <w:rsid w:val="00D046C4"/>
    <w:rsid w:val="00D0473E"/>
    <w:rsid w:val="00D04D14"/>
    <w:rsid w:val="00D051DD"/>
    <w:rsid w:val="00D0559A"/>
    <w:rsid w:val="00D055F1"/>
    <w:rsid w:val="00D06216"/>
    <w:rsid w:val="00D065BC"/>
    <w:rsid w:val="00D066AB"/>
    <w:rsid w:val="00D067A8"/>
    <w:rsid w:val="00D0736A"/>
    <w:rsid w:val="00D074C5"/>
    <w:rsid w:val="00D07582"/>
    <w:rsid w:val="00D07F44"/>
    <w:rsid w:val="00D07FF2"/>
    <w:rsid w:val="00D1042C"/>
    <w:rsid w:val="00D104F4"/>
    <w:rsid w:val="00D10595"/>
    <w:rsid w:val="00D10688"/>
    <w:rsid w:val="00D10F39"/>
    <w:rsid w:val="00D114C9"/>
    <w:rsid w:val="00D1156B"/>
    <w:rsid w:val="00D11726"/>
    <w:rsid w:val="00D1189A"/>
    <w:rsid w:val="00D11EE4"/>
    <w:rsid w:val="00D12ED9"/>
    <w:rsid w:val="00D133B5"/>
    <w:rsid w:val="00D13717"/>
    <w:rsid w:val="00D13D31"/>
    <w:rsid w:val="00D14080"/>
    <w:rsid w:val="00D1442F"/>
    <w:rsid w:val="00D144FB"/>
    <w:rsid w:val="00D14739"/>
    <w:rsid w:val="00D14AD1"/>
    <w:rsid w:val="00D14B91"/>
    <w:rsid w:val="00D14D29"/>
    <w:rsid w:val="00D14EAF"/>
    <w:rsid w:val="00D154F0"/>
    <w:rsid w:val="00D15695"/>
    <w:rsid w:val="00D156E2"/>
    <w:rsid w:val="00D1570F"/>
    <w:rsid w:val="00D158C8"/>
    <w:rsid w:val="00D1593D"/>
    <w:rsid w:val="00D15AFD"/>
    <w:rsid w:val="00D15BC8"/>
    <w:rsid w:val="00D16236"/>
    <w:rsid w:val="00D16BFD"/>
    <w:rsid w:val="00D16CEA"/>
    <w:rsid w:val="00D16F7F"/>
    <w:rsid w:val="00D170F7"/>
    <w:rsid w:val="00D17265"/>
    <w:rsid w:val="00D17A74"/>
    <w:rsid w:val="00D17AAD"/>
    <w:rsid w:val="00D17B00"/>
    <w:rsid w:val="00D17D8A"/>
    <w:rsid w:val="00D17E33"/>
    <w:rsid w:val="00D2019B"/>
    <w:rsid w:val="00D2035D"/>
    <w:rsid w:val="00D203BA"/>
    <w:rsid w:val="00D2040B"/>
    <w:rsid w:val="00D20487"/>
    <w:rsid w:val="00D207BC"/>
    <w:rsid w:val="00D20C3B"/>
    <w:rsid w:val="00D20CD0"/>
    <w:rsid w:val="00D20CF3"/>
    <w:rsid w:val="00D20EC0"/>
    <w:rsid w:val="00D21071"/>
    <w:rsid w:val="00D213D6"/>
    <w:rsid w:val="00D215BE"/>
    <w:rsid w:val="00D218DE"/>
    <w:rsid w:val="00D21CB4"/>
    <w:rsid w:val="00D22241"/>
    <w:rsid w:val="00D22297"/>
    <w:rsid w:val="00D222A9"/>
    <w:rsid w:val="00D22434"/>
    <w:rsid w:val="00D225D5"/>
    <w:rsid w:val="00D225E0"/>
    <w:rsid w:val="00D22650"/>
    <w:rsid w:val="00D226B1"/>
    <w:rsid w:val="00D227E9"/>
    <w:rsid w:val="00D22A9A"/>
    <w:rsid w:val="00D233BD"/>
    <w:rsid w:val="00D23631"/>
    <w:rsid w:val="00D23B37"/>
    <w:rsid w:val="00D23D04"/>
    <w:rsid w:val="00D242EF"/>
    <w:rsid w:val="00D2489C"/>
    <w:rsid w:val="00D252D2"/>
    <w:rsid w:val="00D254BD"/>
    <w:rsid w:val="00D257F6"/>
    <w:rsid w:val="00D25983"/>
    <w:rsid w:val="00D259A5"/>
    <w:rsid w:val="00D259B1"/>
    <w:rsid w:val="00D25FBA"/>
    <w:rsid w:val="00D264DA"/>
    <w:rsid w:val="00D266D1"/>
    <w:rsid w:val="00D26B74"/>
    <w:rsid w:val="00D271DC"/>
    <w:rsid w:val="00D2789B"/>
    <w:rsid w:val="00D2799B"/>
    <w:rsid w:val="00D27CD1"/>
    <w:rsid w:val="00D27F4F"/>
    <w:rsid w:val="00D27F5D"/>
    <w:rsid w:val="00D3015E"/>
    <w:rsid w:val="00D303FA"/>
    <w:rsid w:val="00D30C85"/>
    <w:rsid w:val="00D313C5"/>
    <w:rsid w:val="00D315D5"/>
    <w:rsid w:val="00D319C4"/>
    <w:rsid w:val="00D31CF7"/>
    <w:rsid w:val="00D3237C"/>
    <w:rsid w:val="00D32537"/>
    <w:rsid w:val="00D329C1"/>
    <w:rsid w:val="00D32AFE"/>
    <w:rsid w:val="00D330EC"/>
    <w:rsid w:val="00D33922"/>
    <w:rsid w:val="00D3408D"/>
    <w:rsid w:val="00D3444B"/>
    <w:rsid w:val="00D3466A"/>
    <w:rsid w:val="00D34CD6"/>
    <w:rsid w:val="00D34D88"/>
    <w:rsid w:val="00D34FEF"/>
    <w:rsid w:val="00D354CC"/>
    <w:rsid w:val="00D35AB0"/>
    <w:rsid w:val="00D364E2"/>
    <w:rsid w:val="00D3686B"/>
    <w:rsid w:val="00D368C9"/>
    <w:rsid w:val="00D369E0"/>
    <w:rsid w:val="00D36F2D"/>
    <w:rsid w:val="00D372DF"/>
    <w:rsid w:val="00D37339"/>
    <w:rsid w:val="00D3771C"/>
    <w:rsid w:val="00D37901"/>
    <w:rsid w:val="00D37EFF"/>
    <w:rsid w:val="00D40340"/>
    <w:rsid w:val="00D4043D"/>
    <w:rsid w:val="00D40541"/>
    <w:rsid w:val="00D40809"/>
    <w:rsid w:val="00D40AEB"/>
    <w:rsid w:val="00D41270"/>
    <w:rsid w:val="00D4236B"/>
    <w:rsid w:val="00D42AE5"/>
    <w:rsid w:val="00D42B42"/>
    <w:rsid w:val="00D42E3C"/>
    <w:rsid w:val="00D43371"/>
    <w:rsid w:val="00D43951"/>
    <w:rsid w:val="00D43F25"/>
    <w:rsid w:val="00D44683"/>
    <w:rsid w:val="00D446D2"/>
    <w:rsid w:val="00D44749"/>
    <w:rsid w:val="00D4474F"/>
    <w:rsid w:val="00D44F62"/>
    <w:rsid w:val="00D45039"/>
    <w:rsid w:val="00D45106"/>
    <w:rsid w:val="00D456F5"/>
    <w:rsid w:val="00D45A27"/>
    <w:rsid w:val="00D45E8F"/>
    <w:rsid w:val="00D45FB8"/>
    <w:rsid w:val="00D4612F"/>
    <w:rsid w:val="00D4643B"/>
    <w:rsid w:val="00D464DE"/>
    <w:rsid w:val="00D467C2"/>
    <w:rsid w:val="00D46BFA"/>
    <w:rsid w:val="00D471EE"/>
    <w:rsid w:val="00D4783D"/>
    <w:rsid w:val="00D4788A"/>
    <w:rsid w:val="00D47997"/>
    <w:rsid w:val="00D47F4D"/>
    <w:rsid w:val="00D500A4"/>
    <w:rsid w:val="00D5025D"/>
    <w:rsid w:val="00D502AD"/>
    <w:rsid w:val="00D50377"/>
    <w:rsid w:val="00D504AA"/>
    <w:rsid w:val="00D507E6"/>
    <w:rsid w:val="00D50AD3"/>
    <w:rsid w:val="00D50CD4"/>
    <w:rsid w:val="00D515AD"/>
    <w:rsid w:val="00D5201E"/>
    <w:rsid w:val="00D52978"/>
    <w:rsid w:val="00D52B75"/>
    <w:rsid w:val="00D5328D"/>
    <w:rsid w:val="00D53849"/>
    <w:rsid w:val="00D53B9C"/>
    <w:rsid w:val="00D53F69"/>
    <w:rsid w:val="00D54B20"/>
    <w:rsid w:val="00D54BBB"/>
    <w:rsid w:val="00D54BDF"/>
    <w:rsid w:val="00D55361"/>
    <w:rsid w:val="00D55E47"/>
    <w:rsid w:val="00D5603B"/>
    <w:rsid w:val="00D5609C"/>
    <w:rsid w:val="00D561E7"/>
    <w:rsid w:val="00D56231"/>
    <w:rsid w:val="00D562D0"/>
    <w:rsid w:val="00D569E8"/>
    <w:rsid w:val="00D57031"/>
    <w:rsid w:val="00D5728F"/>
    <w:rsid w:val="00D57359"/>
    <w:rsid w:val="00D574E2"/>
    <w:rsid w:val="00D5751D"/>
    <w:rsid w:val="00D5776D"/>
    <w:rsid w:val="00D577CB"/>
    <w:rsid w:val="00D5787C"/>
    <w:rsid w:val="00D578D7"/>
    <w:rsid w:val="00D57C9D"/>
    <w:rsid w:val="00D57DD5"/>
    <w:rsid w:val="00D57E98"/>
    <w:rsid w:val="00D60136"/>
    <w:rsid w:val="00D603E7"/>
    <w:rsid w:val="00D60FBB"/>
    <w:rsid w:val="00D617B8"/>
    <w:rsid w:val="00D6243E"/>
    <w:rsid w:val="00D6268C"/>
    <w:rsid w:val="00D6291D"/>
    <w:rsid w:val="00D62C6B"/>
    <w:rsid w:val="00D63144"/>
    <w:rsid w:val="00D63273"/>
    <w:rsid w:val="00D634CA"/>
    <w:rsid w:val="00D63A2D"/>
    <w:rsid w:val="00D63D49"/>
    <w:rsid w:val="00D6415D"/>
    <w:rsid w:val="00D6427E"/>
    <w:rsid w:val="00D642AF"/>
    <w:rsid w:val="00D64B86"/>
    <w:rsid w:val="00D656D9"/>
    <w:rsid w:val="00D65942"/>
    <w:rsid w:val="00D65C92"/>
    <w:rsid w:val="00D65E3D"/>
    <w:rsid w:val="00D65E8D"/>
    <w:rsid w:val="00D66275"/>
    <w:rsid w:val="00D6647F"/>
    <w:rsid w:val="00D669F2"/>
    <w:rsid w:val="00D66C60"/>
    <w:rsid w:val="00D66CB2"/>
    <w:rsid w:val="00D6708A"/>
    <w:rsid w:val="00D675F5"/>
    <w:rsid w:val="00D6784F"/>
    <w:rsid w:val="00D67A0C"/>
    <w:rsid w:val="00D67E31"/>
    <w:rsid w:val="00D703BD"/>
    <w:rsid w:val="00D70444"/>
    <w:rsid w:val="00D705FD"/>
    <w:rsid w:val="00D70E04"/>
    <w:rsid w:val="00D71478"/>
    <w:rsid w:val="00D71A4B"/>
    <w:rsid w:val="00D71D84"/>
    <w:rsid w:val="00D71EE7"/>
    <w:rsid w:val="00D7230A"/>
    <w:rsid w:val="00D729C8"/>
    <w:rsid w:val="00D72D22"/>
    <w:rsid w:val="00D731A9"/>
    <w:rsid w:val="00D737A3"/>
    <w:rsid w:val="00D73839"/>
    <w:rsid w:val="00D74147"/>
    <w:rsid w:val="00D7466C"/>
    <w:rsid w:val="00D74846"/>
    <w:rsid w:val="00D748A2"/>
    <w:rsid w:val="00D749C4"/>
    <w:rsid w:val="00D74BCF"/>
    <w:rsid w:val="00D74E51"/>
    <w:rsid w:val="00D756F3"/>
    <w:rsid w:val="00D7587E"/>
    <w:rsid w:val="00D759C5"/>
    <w:rsid w:val="00D75F47"/>
    <w:rsid w:val="00D75FD8"/>
    <w:rsid w:val="00D760D4"/>
    <w:rsid w:val="00D76140"/>
    <w:rsid w:val="00D76169"/>
    <w:rsid w:val="00D76228"/>
    <w:rsid w:val="00D7641E"/>
    <w:rsid w:val="00D76628"/>
    <w:rsid w:val="00D76698"/>
    <w:rsid w:val="00D767B7"/>
    <w:rsid w:val="00D76874"/>
    <w:rsid w:val="00D76BAE"/>
    <w:rsid w:val="00D76E53"/>
    <w:rsid w:val="00D77B8D"/>
    <w:rsid w:val="00D80020"/>
    <w:rsid w:val="00D802A2"/>
    <w:rsid w:val="00D8044D"/>
    <w:rsid w:val="00D8079C"/>
    <w:rsid w:val="00D80C9D"/>
    <w:rsid w:val="00D80CDF"/>
    <w:rsid w:val="00D80ED8"/>
    <w:rsid w:val="00D80FA9"/>
    <w:rsid w:val="00D81948"/>
    <w:rsid w:val="00D819D5"/>
    <w:rsid w:val="00D8207E"/>
    <w:rsid w:val="00D829B5"/>
    <w:rsid w:val="00D82B33"/>
    <w:rsid w:val="00D82C48"/>
    <w:rsid w:val="00D82E3A"/>
    <w:rsid w:val="00D82F75"/>
    <w:rsid w:val="00D831B7"/>
    <w:rsid w:val="00D83A66"/>
    <w:rsid w:val="00D83ADA"/>
    <w:rsid w:val="00D83B00"/>
    <w:rsid w:val="00D83B09"/>
    <w:rsid w:val="00D83C02"/>
    <w:rsid w:val="00D8425B"/>
    <w:rsid w:val="00D84517"/>
    <w:rsid w:val="00D84625"/>
    <w:rsid w:val="00D84849"/>
    <w:rsid w:val="00D849CC"/>
    <w:rsid w:val="00D85667"/>
    <w:rsid w:val="00D85A1E"/>
    <w:rsid w:val="00D85A53"/>
    <w:rsid w:val="00D86367"/>
    <w:rsid w:val="00D86546"/>
    <w:rsid w:val="00D86B82"/>
    <w:rsid w:val="00D8742C"/>
    <w:rsid w:val="00D9036D"/>
    <w:rsid w:val="00D90398"/>
    <w:rsid w:val="00D90448"/>
    <w:rsid w:val="00D908F6"/>
    <w:rsid w:val="00D90AB7"/>
    <w:rsid w:val="00D90CF0"/>
    <w:rsid w:val="00D90F7A"/>
    <w:rsid w:val="00D9180B"/>
    <w:rsid w:val="00D91DE8"/>
    <w:rsid w:val="00D91F0E"/>
    <w:rsid w:val="00D9320D"/>
    <w:rsid w:val="00D93399"/>
    <w:rsid w:val="00D934A1"/>
    <w:rsid w:val="00D934FE"/>
    <w:rsid w:val="00D93802"/>
    <w:rsid w:val="00D9399B"/>
    <w:rsid w:val="00D94172"/>
    <w:rsid w:val="00D9434A"/>
    <w:rsid w:val="00D94410"/>
    <w:rsid w:val="00D94626"/>
    <w:rsid w:val="00D94B6E"/>
    <w:rsid w:val="00D94F2F"/>
    <w:rsid w:val="00D95D82"/>
    <w:rsid w:val="00D96128"/>
    <w:rsid w:val="00D9615B"/>
    <w:rsid w:val="00D9658A"/>
    <w:rsid w:val="00D97087"/>
    <w:rsid w:val="00D970F1"/>
    <w:rsid w:val="00D97101"/>
    <w:rsid w:val="00D97139"/>
    <w:rsid w:val="00D972B6"/>
    <w:rsid w:val="00D9762D"/>
    <w:rsid w:val="00D9C9D0"/>
    <w:rsid w:val="00DA001F"/>
    <w:rsid w:val="00DA0120"/>
    <w:rsid w:val="00DA0759"/>
    <w:rsid w:val="00DA089D"/>
    <w:rsid w:val="00DA08D4"/>
    <w:rsid w:val="00DA09C4"/>
    <w:rsid w:val="00DA0DA9"/>
    <w:rsid w:val="00DA0EF8"/>
    <w:rsid w:val="00DA1AA5"/>
    <w:rsid w:val="00DA1B9E"/>
    <w:rsid w:val="00DA1ED9"/>
    <w:rsid w:val="00DA227E"/>
    <w:rsid w:val="00DA257B"/>
    <w:rsid w:val="00DA3171"/>
    <w:rsid w:val="00DA3210"/>
    <w:rsid w:val="00DA34E0"/>
    <w:rsid w:val="00DA3C71"/>
    <w:rsid w:val="00DA46C2"/>
    <w:rsid w:val="00DA4713"/>
    <w:rsid w:val="00DA4A82"/>
    <w:rsid w:val="00DA4CB1"/>
    <w:rsid w:val="00DA51D7"/>
    <w:rsid w:val="00DA5902"/>
    <w:rsid w:val="00DA5B04"/>
    <w:rsid w:val="00DA6109"/>
    <w:rsid w:val="00DA653A"/>
    <w:rsid w:val="00DA6D42"/>
    <w:rsid w:val="00DA6DC8"/>
    <w:rsid w:val="00DA6DCB"/>
    <w:rsid w:val="00DA6FE9"/>
    <w:rsid w:val="00DA775D"/>
    <w:rsid w:val="00DA7FF4"/>
    <w:rsid w:val="00DB0402"/>
    <w:rsid w:val="00DB0981"/>
    <w:rsid w:val="00DB09FE"/>
    <w:rsid w:val="00DB0F0E"/>
    <w:rsid w:val="00DB10A4"/>
    <w:rsid w:val="00DB10E6"/>
    <w:rsid w:val="00DB1A94"/>
    <w:rsid w:val="00DB1A97"/>
    <w:rsid w:val="00DB1E1E"/>
    <w:rsid w:val="00DB22E1"/>
    <w:rsid w:val="00DB2544"/>
    <w:rsid w:val="00DB3426"/>
    <w:rsid w:val="00DB3511"/>
    <w:rsid w:val="00DB3710"/>
    <w:rsid w:val="00DB3A74"/>
    <w:rsid w:val="00DB3CC8"/>
    <w:rsid w:val="00DB4569"/>
    <w:rsid w:val="00DB4DB9"/>
    <w:rsid w:val="00DB4EE4"/>
    <w:rsid w:val="00DB533E"/>
    <w:rsid w:val="00DB5685"/>
    <w:rsid w:val="00DB5808"/>
    <w:rsid w:val="00DB5A99"/>
    <w:rsid w:val="00DB5AA7"/>
    <w:rsid w:val="00DB5C76"/>
    <w:rsid w:val="00DB5E9A"/>
    <w:rsid w:val="00DB60BF"/>
    <w:rsid w:val="00DB6182"/>
    <w:rsid w:val="00DB6225"/>
    <w:rsid w:val="00DB6AB7"/>
    <w:rsid w:val="00DB6C0F"/>
    <w:rsid w:val="00DB6E87"/>
    <w:rsid w:val="00DB6FB2"/>
    <w:rsid w:val="00DB7405"/>
    <w:rsid w:val="00DB7AD2"/>
    <w:rsid w:val="00DC01FA"/>
    <w:rsid w:val="00DC0A01"/>
    <w:rsid w:val="00DC0A9B"/>
    <w:rsid w:val="00DC0E19"/>
    <w:rsid w:val="00DC0EBD"/>
    <w:rsid w:val="00DC0FD9"/>
    <w:rsid w:val="00DC154C"/>
    <w:rsid w:val="00DC18DC"/>
    <w:rsid w:val="00DC2941"/>
    <w:rsid w:val="00DC33B1"/>
    <w:rsid w:val="00DC3EB5"/>
    <w:rsid w:val="00DC4417"/>
    <w:rsid w:val="00DC4ED7"/>
    <w:rsid w:val="00DC5036"/>
    <w:rsid w:val="00DC5742"/>
    <w:rsid w:val="00DC582C"/>
    <w:rsid w:val="00DC5899"/>
    <w:rsid w:val="00DC5988"/>
    <w:rsid w:val="00DC5A3D"/>
    <w:rsid w:val="00DC5CB1"/>
    <w:rsid w:val="00DC5E9A"/>
    <w:rsid w:val="00DC62F5"/>
    <w:rsid w:val="00DC63E4"/>
    <w:rsid w:val="00DC640E"/>
    <w:rsid w:val="00DC6696"/>
    <w:rsid w:val="00DC6704"/>
    <w:rsid w:val="00DC6D0F"/>
    <w:rsid w:val="00DC70C0"/>
    <w:rsid w:val="00DC7154"/>
    <w:rsid w:val="00DC7265"/>
    <w:rsid w:val="00DC7425"/>
    <w:rsid w:val="00DC77A6"/>
    <w:rsid w:val="00DD02EC"/>
    <w:rsid w:val="00DD0330"/>
    <w:rsid w:val="00DD0524"/>
    <w:rsid w:val="00DD0572"/>
    <w:rsid w:val="00DD0BA1"/>
    <w:rsid w:val="00DD0E14"/>
    <w:rsid w:val="00DD0F2A"/>
    <w:rsid w:val="00DD1243"/>
    <w:rsid w:val="00DD17CC"/>
    <w:rsid w:val="00DD1823"/>
    <w:rsid w:val="00DD1CCF"/>
    <w:rsid w:val="00DD1EC1"/>
    <w:rsid w:val="00DD21D1"/>
    <w:rsid w:val="00DD21E6"/>
    <w:rsid w:val="00DD270B"/>
    <w:rsid w:val="00DD2C05"/>
    <w:rsid w:val="00DD3529"/>
    <w:rsid w:val="00DD3B2D"/>
    <w:rsid w:val="00DD414F"/>
    <w:rsid w:val="00DD45EA"/>
    <w:rsid w:val="00DD4805"/>
    <w:rsid w:val="00DD5540"/>
    <w:rsid w:val="00DD57E0"/>
    <w:rsid w:val="00DD596E"/>
    <w:rsid w:val="00DD59E9"/>
    <w:rsid w:val="00DD5FEF"/>
    <w:rsid w:val="00DD6020"/>
    <w:rsid w:val="00DD603D"/>
    <w:rsid w:val="00DD670C"/>
    <w:rsid w:val="00DD6C42"/>
    <w:rsid w:val="00DD6D1E"/>
    <w:rsid w:val="00DD72A0"/>
    <w:rsid w:val="00DD72EE"/>
    <w:rsid w:val="00DD7747"/>
    <w:rsid w:val="00DD7817"/>
    <w:rsid w:val="00DE0025"/>
    <w:rsid w:val="00DE0599"/>
    <w:rsid w:val="00DE0748"/>
    <w:rsid w:val="00DE0751"/>
    <w:rsid w:val="00DE08A3"/>
    <w:rsid w:val="00DE140C"/>
    <w:rsid w:val="00DE1424"/>
    <w:rsid w:val="00DE1775"/>
    <w:rsid w:val="00DE19E6"/>
    <w:rsid w:val="00DE1B72"/>
    <w:rsid w:val="00DE1D45"/>
    <w:rsid w:val="00DE1DE0"/>
    <w:rsid w:val="00DE1FEA"/>
    <w:rsid w:val="00DE20DD"/>
    <w:rsid w:val="00DE2115"/>
    <w:rsid w:val="00DE21E0"/>
    <w:rsid w:val="00DE25E8"/>
    <w:rsid w:val="00DE3227"/>
    <w:rsid w:val="00DE323D"/>
    <w:rsid w:val="00DE343F"/>
    <w:rsid w:val="00DE3B5E"/>
    <w:rsid w:val="00DE4029"/>
    <w:rsid w:val="00DE4724"/>
    <w:rsid w:val="00DE49A2"/>
    <w:rsid w:val="00DE4B8B"/>
    <w:rsid w:val="00DE5143"/>
    <w:rsid w:val="00DE5F88"/>
    <w:rsid w:val="00DE6083"/>
    <w:rsid w:val="00DE6154"/>
    <w:rsid w:val="00DE696D"/>
    <w:rsid w:val="00DE69B0"/>
    <w:rsid w:val="00DE6DA1"/>
    <w:rsid w:val="00DE6DDA"/>
    <w:rsid w:val="00DE6F2E"/>
    <w:rsid w:val="00DE708B"/>
    <w:rsid w:val="00DE74EE"/>
    <w:rsid w:val="00DE767A"/>
    <w:rsid w:val="00DE76F1"/>
    <w:rsid w:val="00DE7A00"/>
    <w:rsid w:val="00DE7D04"/>
    <w:rsid w:val="00DE7DC4"/>
    <w:rsid w:val="00DE7F1E"/>
    <w:rsid w:val="00DF0C1D"/>
    <w:rsid w:val="00DF0E64"/>
    <w:rsid w:val="00DF0E89"/>
    <w:rsid w:val="00DF118D"/>
    <w:rsid w:val="00DF1375"/>
    <w:rsid w:val="00DF168E"/>
    <w:rsid w:val="00DF1A1C"/>
    <w:rsid w:val="00DF1F01"/>
    <w:rsid w:val="00DF1FA4"/>
    <w:rsid w:val="00DF204F"/>
    <w:rsid w:val="00DF26F0"/>
    <w:rsid w:val="00DF2E19"/>
    <w:rsid w:val="00DF2ECF"/>
    <w:rsid w:val="00DF2EDC"/>
    <w:rsid w:val="00DF2F4F"/>
    <w:rsid w:val="00DF301A"/>
    <w:rsid w:val="00DF36C3"/>
    <w:rsid w:val="00DF39F5"/>
    <w:rsid w:val="00DF3A47"/>
    <w:rsid w:val="00DF3DF6"/>
    <w:rsid w:val="00DF40C8"/>
    <w:rsid w:val="00DF479E"/>
    <w:rsid w:val="00DF4AAA"/>
    <w:rsid w:val="00DF4B72"/>
    <w:rsid w:val="00DF4CF7"/>
    <w:rsid w:val="00DF5A1C"/>
    <w:rsid w:val="00DF5AAC"/>
    <w:rsid w:val="00DF5BDA"/>
    <w:rsid w:val="00DF5C34"/>
    <w:rsid w:val="00DF5CAF"/>
    <w:rsid w:val="00DF5CBC"/>
    <w:rsid w:val="00DF607E"/>
    <w:rsid w:val="00DF614D"/>
    <w:rsid w:val="00DF62CB"/>
    <w:rsid w:val="00DF665A"/>
    <w:rsid w:val="00DF6687"/>
    <w:rsid w:val="00DF67D8"/>
    <w:rsid w:val="00DF6A9F"/>
    <w:rsid w:val="00DF6D3D"/>
    <w:rsid w:val="00DF70A2"/>
    <w:rsid w:val="00DF7231"/>
    <w:rsid w:val="00DF7566"/>
    <w:rsid w:val="00DF7965"/>
    <w:rsid w:val="00DF7A1E"/>
    <w:rsid w:val="00DF7C59"/>
    <w:rsid w:val="00DF7C6B"/>
    <w:rsid w:val="00DF7D24"/>
    <w:rsid w:val="00DF7E58"/>
    <w:rsid w:val="00E001A6"/>
    <w:rsid w:val="00E00224"/>
    <w:rsid w:val="00E00632"/>
    <w:rsid w:val="00E00A55"/>
    <w:rsid w:val="00E00D31"/>
    <w:rsid w:val="00E00F64"/>
    <w:rsid w:val="00E01065"/>
    <w:rsid w:val="00E0149B"/>
    <w:rsid w:val="00E01CD4"/>
    <w:rsid w:val="00E01E68"/>
    <w:rsid w:val="00E021EC"/>
    <w:rsid w:val="00E02233"/>
    <w:rsid w:val="00E023C7"/>
    <w:rsid w:val="00E025A5"/>
    <w:rsid w:val="00E0270A"/>
    <w:rsid w:val="00E02D5D"/>
    <w:rsid w:val="00E0393D"/>
    <w:rsid w:val="00E03CAB"/>
    <w:rsid w:val="00E03D25"/>
    <w:rsid w:val="00E041D4"/>
    <w:rsid w:val="00E0463A"/>
    <w:rsid w:val="00E04C08"/>
    <w:rsid w:val="00E04C5E"/>
    <w:rsid w:val="00E04C88"/>
    <w:rsid w:val="00E04EE7"/>
    <w:rsid w:val="00E05530"/>
    <w:rsid w:val="00E055DC"/>
    <w:rsid w:val="00E05656"/>
    <w:rsid w:val="00E05797"/>
    <w:rsid w:val="00E0584A"/>
    <w:rsid w:val="00E05B08"/>
    <w:rsid w:val="00E05C76"/>
    <w:rsid w:val="00E05CDF"/>
    <w:rsid w:val="00E05F05"/>
    <w:rsid w:val="00E05FC3"/>
    <w:rsid w:val="00E060F1"/>
    <w:rsid w:val="00E066AB"/>
    <w:rsid w:val="00E0684A"/>
    <w:rsid w:val="00E0684E"/>
    <w:rsid w:val="00E071A5"/>
    <w:rsid w:val="00E103A6"/>
    <w:rsid w:val="00E10A3A"/>
    <w:rsid w:val="00E115F8"/>
    <w:rsid w:val="00E11606"/>
    <w:rsid w:val="00E119C9"/>
    <w:rsid w:val="00E11E9E"/>
    <w:rsid w:val="00E124FB"/>
    <w:rsid w:val="00E128DB"/>
    <w:rsid w:val="00E12B13"/>
    <w:rsid w:val="00E12B23"/>
    <w:rsid w:val="00E12B2D"/>
    <w:rsid w:val="00E12E22"/>
    <w:rsid w:val="00E13355"/>
    <w:rsid w:val="00E137D1"/>
    <w:rsid w:val="00E13929"/>
    <w:rsid w:val="00E13D6E"/>
    <w:rsid w:val="00E14600"/>
    <w:rsid w:val="00E146C4"/>
    <w:rsid w:val="00E1476F"/>
    <w:rsid w:val="00E147E5"/>
    <w:rsid w:val="00E149FF"/>
    <w:rsid w:val="00E14E3F"/>
    <w:rsid w:val="00E155BF"/>
    <w:rsid w:val="00E159F1"/>
    <w:rsid w:val="00E15D77"/>
    <w:rsid w:val="00E15F70"/>
    <w:rsid w:val="00E16017"/>
    <w:rsid w:val="00E16835"/>
    <w:rsid w:val="00E16DC9"/>
    <w:rsid w:val="00E17133"/>
    <w:rsid w:val="00E171FA"/>
    <w:rsid w:val="00E17369"/>
    <w:rsid w:val="00E173AA"/>
    <w:rsid w:val="00E173CC"/>
    <w:rsid w:val="00E17629"/>
    <w:rsid w:val="00E1786E"/>
    <w:rsid w:val="00E179D5"/>
    <w:rsid w:val="00E20111"/>
    <w:rsid w:val="00E203C2"/>
    <w:rsid w:val="00E20514"/>
    <w:rsid w:val="00E2056E"/>
    <w:rsid w:val="00E20820"/>
    <w:rsid w:val="00E208D4"/>
    <w:rsid w:val="00E20A23"/>
    <w:rsid w:val="00E20A2E"/>
    <w:rsid w:val="00E20AF4"/>
    <w:rsid w:val="00E20C7C"/>
    <w:rsid w:val="00E20E2B"/>
    <w:rsid w:val="00E20F19"/>
    <w:rsid w:val="00E215D0"/>
    <w:rsid w:val="00E217AB"/>
    <w:rsid w:val="00E217D9"/>
    <w:rsid w:val="00E217EE"/>
    <w:rsid w:val="00E21B5D"/>
    <w:rsid w:val="00E21EC8"/>
    <w:rsid w:val="00E22149"/>
    <w:rsid w:val="00E22421"/>
    <w:rsid w:val="00E2288C"/>
    <w:rsid w:val="00E228C6"/>
    <w:rsid w:val="00E22A54"/>
    <w:rsid w:val="00E22B0F"/>
    <w:rsid w:val="00E22CAA"/>
    <w:rsid w:val="00E22D5B"/>
    <w:rsid w:val="00E22DDB"/>
    <w:rsid w:val="00E22F81"/>
    <w:rsid w:val="00E23176"/>
    <w:rsid w:val="00E234D3"/>
    <w:rsid w:val="00E2381C"/>
    <w:rsid w:val="00E23B5D"/>
    <w:rsid w:val="00E23B71"/>
    <w:rsid w:val="00E2405E"/>
    <w:rsid w:val="00E241E6"/>
    <w:rsid w:val="00E248A1"/>
    <w:rsid w:val="00E249C1"/>
    <w:rsid w:val="00E24C0E"/>
    <w:rsid w:val="00E250E6"/>
    <w:rsid w:val="00E251CA"/>
    <w:rsid w:val="00E2529D"/>
    <w:rsid w:val="00E2568A"/>
    <w:rsid w:val="00E25C60"/>
    <w:rsid w:val="00E26074"/>
    <w:rsid w:val="00E264DC"/>
    <w:rsid w:val="00E26C19"/>
    <w:rsid w:val="00E26C79"/>
    <w:rsid w:val="00E26DC2"/>
    <w:rsid w:val="00E27C2E"/>
    <w:rsid w:val="00E3059E"/>
    <w:rsid w:val="00E307F9"/>
    <w:rsid w:val="00E30D76"/>
    <w:rsid w:val="00E30FFC"/>
    <w:rsid w:val="00E31398"/>
    <w:rsid w:val="00E31BA6"/>
    <w:rsid w:val="00E31BB1"/>
    <w:rsid w:val="00E31C15"/>
    <w:rsid w:val="00E31DFC"/>
    <w:rsid w:val="00E31EF6"/>
    <w:rsid w:val="00E31F33"/>
    <w:rsid w:val="00E3250C"/>
    <w:rsid w:val="00E32874"/>
    <w:rsid w:val="00E328FA"/>
    <w:rsid w:val="00E32A4B"/>
    <w:rsid w:val="00E3314C"/>
    <w:rsid w:val="00E338A8"/>
    <w:rsid w:val="00E33AD0"/>
    <w:rsid w:val="00E33C65"/>
    <w:rsid w:val="00E33F23"/>
    <w:rsid w:val="00E345C3"/>
    <w:rsid w:val="00E345CF"/>
    <w:rsid w:val="00E34CBE"/>
    <w:rsid w:val="00E34E35"/>
    <w:rsid w:val="00E358D8"/>
    <w:rsid w:val="00E35943"/>
    <w:rsid w:val="00E35D51"/>
    <w:rsid w:val="00E3605C"/>
    <w:rsid w:val="00E361DD"/>
    <w:rsid w:val="00E3624D"/>
    <w:rsid w:val="00E36449"/>
    <w:rsid w:val="00E36B49"/>
    <w:rsid w:val="00E36E7D"/>
    <w:rsid w:val="00E373A4"/>
    <w:rsid w:val="00E3773F"/>
    <w:rsid w:val="00E378AD"/>
    <w:rsid w:val="00E379FB"/>
    <w:rsid w:val="00E37A95"/>
    <w:rsid w:val="00E401CE"/>
    <w:rsid w:val="00E40478"/>
    <w:rsid w:val="00E41068"/>
    <w:rsid w:val="00E414B0"/>
    <w:rsid w:val="00E41621"/>
    <w:rsid w:val="00E418B1"/>
    <w:rsid w:val="00E418C1"/>
    <w:rsid w:val="00E41AAF"/>
    <w:rsid w:val="00E41F4B"/>
    <w:rsid w:val="00E4250C"/>
    <w:rsid w:val="00E42635"/>
    <w:rsid w:val="00E42E5E"/>
    <w:rsid w:val="00E42F0B"/>
    <w:rsid w:val="00E4348F"/>
    <w:rsid w:val="00E441B0"/>
    <w:rsid w:val="00E44449"/>
    <w:rsid w:val="00E4494D"/>
    <w:rsid w:val="00E44E1F"/>
    <w:rsid w:val="00E44FBC"/>
    <w:rsid w:val="00E453CB"/>
    <w:rsid w:val="00E455B4"/>
    <w:rsid w:val="00E45908"/>
    <w:rsid w:val="00E45AEC"/>
    <w:rsid w:val="00E45D36"/>
    <w:rsid w:val="00E4602B"/>
    <w:rsid w:val="00E46073"/>
    <w:rsid w:val="00E467E6"/>
    <w:rsid w:val="00E46DC4"/>
    <w:rsid w:val="00E47356"/>
    <w:rsid w:val="00E474AC"/>
    <w:rsid w:val="00E474B4"/>
    <w:rsid w:val="00E478F8"/>
    <w:rsid w:val="00E47A5C"/>
    <w:rsid w:val="00E47A79"/>
    <w:rsid w:val="00E50226"/>
    <w:rsid w:val="00E50457"/>
    <w:rsid w:val="00E504A2"/>
    <w:rsid w:val="00E50543"/>
    <w:rsid w:val="00E50629"/>
    <w:rsid w:val="00E50AA8"/>
    <w:rsid w:val="00E510FB"/>
    <w:rsid w:val="00E51313"/>
    <w:rsid w:val="00E51451"/>
    <w:rsid w:val="00E51BC4"/>
    <w:rsid w:val="00E51FE7"/>
    <w:rsid w:val="00E528E5"/>
    <w:rsid w:val="00E53549"/>
    <w:rsid w:val="00E539A0"/>
    <w:rsid w:val="00E53C10"/>
    <w:rsid w:val="00E53C4F"/>
    <w:rsid w:val="00E541E7"/>
    <w:rsid w:val="00E54839"/>
    <w:rsid w:val="00E54883"/>
    <w:rsid w:val="00E54EDA"/>
    <w:rsid w:val="00E555B1"/>
    <w:rsid w:val="00E55CE9"/>
    <w:rsid w:val="00E55F40"/>
    <w:rsid w:val="00E55FB5"/>
    <w:rsid w:val="00E56363"/>
    <w:rsid w:val="00E5688C"/>
    <w:rsid w:val="00E56AAA"/>
    <w:rsid w:val="00E56C7A"/>
    <w:rsid w:val="00E575DC"/>
    <w:rsid w:val="00E57AD7"/>
    <w:rsid w:val="00E57AF6"/>
    <w:rsid w:val="00E60030"/>
    <w:rsid w:val="00E601D4"/>
    <w:rsid w:val="00E60559"/>
    <w:rsid w:val="00E6064F"/>
    <w:rsid w:val="00E608DD"/>
    <w:rsid w:val="00E60F58"/>
    <w:rsid w:val="00E61414"/>
    <w:rsid w:val="00E61912"/>
    <w:rsid w:val="00E61A93"/>
    <w:rsid w:val="00E61ACD"/>
    <w:rsid w:val="00E61E65"/>
    <w:rsid w:val="00E61ECE"/>
    <w:rsid w:val="00E621F9"/>
    <w:rsid w:val="00E62362"/>
    <w:rsid w:val="00E62753"/>
    <w:rsid w:val="00E6296F"/>
    <w:rsid w:val="00E62BB3"/>
    <w:rsid w:val="00E62E6E"/>
    <w:rsid w:val="00E634DF"/>
    <w:rsid w:val="00E63710"/>
    <w:rsid w:val="00E6393E"/>
    <w:rsid w:val="00E63B75"/>
    <w:rsid w:val="00E63BBE"/>
    <w:rsid w:val="00E63E5E"/>
    <w:rsid w:val="00E63FE4"/>
    <w:rsid w:val="00E64124"/>
    <w:rsid w:val="00E64540"/>
    <w:rsid w:val="00E649C4"/>
    <w:rsid w:val="00E64D14"/>
    <w:rsid w:val="00E64DA7"/>
    <w:rsid w:val="00E65266"/>
    <w:rsid w:val="00E6569B"/>
    <w:rsid w:val="00E65954"/>
    <w:rsid w:val="00E65ABA"/>
    <w:rsid w:val="00E65D29"/>
    <w:rsid w:val="00E668FF"/>
    <w:rsid w:val="00E66E54"/>
    <w:rsid w:val="00E66FFC"/>
    <w:rsid w:val="00E670D9"/>
    <w:rsid w:val="00E6712C"/>
    <w:rsid w:val="00E675AC"/>
    <w:rsid w:val="00E675E8"/>
    <w:rsid w:val="00E6790B"/>
    <w:rsid w:val="00E679B5"/>
    <w:rsid w:val="00E67A2A"/>
    <w:rsid w:val="00E67A6D"/>
    <w:rsid w:val="00E67B42"/>
    <w:rsid w:val="00E67D21"/>
    <w:rsid w:val="00E67DA1"/>
    <w:rsid w:val="00E700FB"/>
    <w:rsid w:val="00E704F4"/>
    <w:rsid w:val="00E709ED"/>
    <w:rsid w:val="00E70BE0"/>
    <w:rsid w:val="00E70D4E"/>
    <w:rsid w:val="00E70D77"/>
    <w:rsid w:val="00E71270"/>
    <w:rsid w:val="00E7154A"/>
    <w:rsid w:val="00E71B93"/>
    <w:rsid w:val="00E71D2F"/>
    <w:rsid w:val="00E7269F"/>
    <w:rsid w:val="00E726CF"/>
    <w:rsid w:val="00E72C20"/>
    <w:rsid w:val="00E72C76"/>
    <w:rsid w:val="00E734E3"/>
    <w:rsid w:val="00E7351D"/>
    <w:rsid w:val="00E735E7"/>
    <w:rsid w:val="00E73ACB"/>
    <w:rsid w:val="00E73BA7"/>
    <w:rsid w:val="00E73C24"/>
    <w:rsid w:val="00E73D9D"/>
    <w:rsid w:val="00E74CE8"/>
    <w:rsid w:val="00E7581B"/>
    <w:rsid w:val="00E75CED"/>
    <w:rsid w:val="00E75EF7"/>
    <w:rsid w:val="00E760D9"/>
    <w:rsid w:val="00E7615B"/>
    <w:rsid w:val="00E76260"/>
    <w:rsid w:val="00E76491"/>
    <w:rsid w:val="00E764FC"/>
    <w:rsid w:val="00E76AA6"/>
    <w:rsid w:val="00E76B45"/>
    <w:rsid w:val="00E76E20"/>
    <w:rsid w:val="00E76E3E"/>
    <w:rsid w:val="00E76E4B"/>
    <w:rsid w:val="00E76FCA"/>
    <w:rsid w:val="00E7719E"/>
    <w:rsid w:val="00E773E7"/>
    <w:rsid w:val="00E7765D"/>
    <w:rsid w:val="00E7768E"/>
    <w:rsid w:val="00E7777A"/>
    <w:rsid w:val="00E7798E"/>
    <w:rsid w:val="00E80092"/>
    <w:rsid w:val="00E80582"/>
    <w:rsid w:val="00E8083F"/>
    <w:rsid w:val="00E80845"/>
    <w:rsid w:val="00E80D77"/>
    <w:rsid w:val="00E80F5A"/>
    <w:rsid w:val="00E817C0"/>
    <w:rsid w:val="00E8190A"/>
    <w:rsid w:val="00E81910"/>
    <w:rsid w:val="00E8198D"/>
    <w:rsid w:val="00E81D8D"/>
    <w:rsid w:val="00E81E86"/>
    <w:rsid w:val="00E824F1"/>
    <w:rsid w:val="00E826A3"/>
    <w:rsid w:val="00E829B0"/>
    <w:rsid w:val="00E82BAC"/>
    <w:rsid w:val="00E82C01"/>
    <w:rsid w:val="00E82ED5"/>
    <w:rsid w:val="00E830B8"/>
    <w:rsid w:val="00E83159"/>
    <w:rsid w:val="00E833C2"/>
    <w:rsid w:val="00E8346D"/>
    <w:rsid w:val="00E835CB"/>
    <w:rsid w:val="00E83635"/>
    <w:rsid w:val="00E83E7D"/>
    <w:rsid w:val="00E84015"/>
    <w:rsid w:val="00E8414E"/>
    <w:rsid w:val="00E842AA"/>
    <w:rsid w:val="00E84440"/>
    <w:rsid w:val="00E846E2"/>
    <w:rsid w:val="00E847DB"/>
    <w:rsid w:val="00E84F8F"/>
    <w:rsid w:val="00E8563F"/>
    <w:rsid w:val="00E85882"/>
    <w:rsid w:val="00E85987"/>
    <w:rsid w:val="00E85CE4"/>
    <w:rsid w:val="00E85DFC"/>
    <w:rsid w:val="00E863E3"/>
    <w:rsid w:val="00E86CF8"/>
    <w:rsid w:val="00E86FCB"/>
    <w:rsid w:val="00E8797B"/>
    <w:rsid w:val="00E90494"/>
    <w:rsid w:val="00E90B00"/>
    <w:rsid w:val="00E90D64"/>
    <w:rsid w:val="00E90DA6"/>
    <w:rsid w:val="00E910F8"/>
    <w:rsid w:val="00E91237"/>
    <w:rsid w:val="00E914BE"/>
    <w:rsid w:val="00E915F8"/>
    <w:rsid w:val="00E91F70"/>
    <w:rsid w:val="00E922B1"/>
    <w:rsid w:val="00E92745"/>
    <w:rsid w:val="00E929F3"/>
    <w:rsid w:val="00E93062"/>
    <w:rsid w:val="00E93065"/>
    <w:rsid w:val="00E93470"/>
    <w:rsid w:val="00E93563"/>
    <w:rsid w:val="00E939D5"/>
    <w:rsid w:val="00E93A90"/>
    <w:rsid w:val="00E93B5B"/>
    <w:rsid w:val="00E940C6"/>
    <w:rsid w:val="00E942C5"/>
    <w:rsid w:val="00E94409"/>
    <w:rsid w:val="00E947A6"/>
    <w:rsid w:val="00E948EB"/>
    <w:rsid w:val="00E94989"/>
    <w:rsid w:val="00E94DF8"/>
    <w:rsid w:val="00E951DA"/>
    <w:rsid w:val="00E9535F"/>
    <w:rsid w:val="00E9550F"/>
    <w:rsid w:val="00E9575C"/>
    <w:rsid w:val="00E958B5"/>
    <w:rsid w:val="00E95EF0"/>
    <w:rsid w:val="00E965C0"/>
    <w:rsid w:val="00E97492"/>
    <w:rsid w:val="00E974B5"/>
    <w:rsid w:val="00E9780E"/>
    <w:rsid w:val="00E97BB7"/>
    <w:rsid w:val="00E97EE8"/>
    <w:rsid w:val="00EA00A8"/>
    <w:rsid w:val="00EA015E"/>
    <w:rsid w:val="00EA01FD"/>
    <w:rsid w:val="00EA0660"/>
    <w:rsid w:val="00EA080E"/>
    <w:rsid w:val="00EA0942"/>
    <w:rsid w:val="00EA0AF3"/>
    <w:rsid w:val="00EA0D1F"/>
    <w:rsid w:val="00EA0D2C"/>
    <w:rsid w:val="00EA13EB"/>
    <w:rsid w:val="00EA15BE"/>
    <w:rsid w:val="00EA171E"/>
    <w:rsid w:val="00EA1738"/>
    <w:rsid w:val="00EA1BAA"/>
    <w:rsid w:val="00EA1D55"/>
    <w:rsid w:val="00EA1DF1"/>
    <w:rsid w:val="00EA20EE"/>
    <w:rsid w:val="00EA26B4"/>
    <w:rsid w:val="00EA2744"/>
    <w:rsid w:val="00EA2B91"/>
    <w:rsid w:val="00EA3272"/>
    <w:rsid w:val="00EA3398"/>
    <w:rsid w:val="00EA39BC"/>
    <w:rsid w:val="00EA3A45"/>
    <w:rsid w:val="00EA3D21"/>
    <w:rsid w:val="00EA3D37"/>
    <w:rsid w:val="00EA3D3D"/>
    <w:rsid w:val="00EA3DF1"/>
    <w:rsid w:val="00EA40EB"/>
    <w:rsid w:val="00EA48EC"/>
    <w:rsid w:val="00EA49DA"/>
    <w:rsid w:val="00EA4A70"/>
    <w:rsid w:val="00EA4C97"/>
    <w:rsid w:val="00EA5415"/>
    <w:rsid w:val="00EA574D"/>
    <w:rsid w:val="00EA5B55"/>
    <w:rsid w:val="00EA5CFF"/>
    <w:rsid w:val="00EA5DA3"/>
    <w:rsid w:val="00EA5FF9"/>
    <w:rsid w:val="00EA6044"/>
    <w:rsid w:val="00EA60D0"/>
    <w:rsid w:val="00EA6396"/>
    <w:rsid w:val="00EA6431"/>
    <w:rsid w:val="00EA6544"/>
    <w:rsid w:val="00EA6575"/>
    <w:rsid w:val="00EA67C6"/>
    <w:rsid w:val="00EA6921"/>
    <w:rsid w:val="00EA699C"/>
    <w:rsid w:val="00EA7004"/>
    <w:rsid w:val="00EA775D"/>
    <w:rsid w:val="00EA7F9E"/>
    <w:rsid w:val="00EB00CD"/>
    <w:rsid w:val="00EB012F"/>
    <w:rsid w:val="00EB03D7"/>
    <w:rsid w:val="00EB03F1"/>
    <w:rsid w:val="00EB0478"/>
    <w:rsid w:val="00EB05D0"/>
    <w:rsid w:val="00EB06B0"/>
    <w:rsid w:val="00EB0778"/>
    <w:rsid w:val="00EB0FE2"/>
    <w:rsid w:val="00EB150C"/>
    <w:rsid w:val="00EB170D"/>
    <w:rsid w:val="00EB18D6"/>
    <w:rsid w:val="00EB19DB"/>
    <w:rsid w:val="00EB1C37"/>
    <w:rsid w:val="00EB1FA6"/>
    <w:rsid w:val="00EB2672"/>
    <w:rsid w:val="00EB289A"/>
    <w:rsid w:val="00EB34B3"/>
    <w:rsid w:val="00EB35A7"/>
    <w:rsid w:val="00EB3683"/>
    <w:rsid w:val="00EB3705"/>
    <w:rsid w:val="00EB3E01"/>
    <w:rsid w:val="00EB3FA3"/>
    <w:rsid w:val="00EB4125"/>
    <w:rsid w:val="00EB431E"/>
    <w:rsid w:val="00EB43A5"/>
    <w:rsid w:val="00EB443C"/>
    <w:rsid w:val="00EB44DE"/>
    <w:rsid w:val="00EB47F5"/>
    <w:rsid w:val="00EB4997"/>
    <w:rsid w:val="00EB4FB5"/>
    <w:rsid w:val="00EB50C9"/>
    <w:rsid w:val="00EB51C6"/>
    <w:rsid w:val="00EB54B6"/>
    <w:rsid w:val="00EB574C"/>
    <w:rsid w:val="00EB5A21"/>
    <w:rsid w:val="00EB5C80"/>
    <w:rsid w:val="00EB65C5"/>
    <w:rsid w:val="00EB6639"/>
    <w:rsid w:val="00EB67C9"/>
    <w:rsid w:val="00EB6803"/>
    <w:rsid w:val="00EB69A8"/>
    <w:rsid w:val="00EB6BA9"/>
    <w:rsid w:val="00EB6BCC"/>
    <w:rsid w:val="00EB6E1A"/>
    <w:rsid w:val="00EB6FEE"/>
    <w:rsid w:val="00EB70DF"/>
    <w:rsid w:val="00EB781D"/>
    <w:rsid w:val="00EB78F6"/>
    <w:rsid w:val="00EB7BE2"/>
    <w:rsid w:val="00EB7D53"/>
    <w:rsid w:val="00EB7E25"/>
    <w:rsid w:val="00EB7F9F"/>
    <w:rsid w:val="00EC0108"/>
    <w:rsid w:val="00EC0225"/>
    <w:rsid w:val="00EC0484"/>
    <w:rsid w:val="00EC0D19"/>
    <w:rsid w:val="00EC0EE7"/>
    <w:rsid w:val="00EC0FD9"/>
    <w:rsid w:val="00EC1175"/>
    <w:rsid w:val="00EC136D"/>
    <w:rsid w:val="00EC1384"/>
    <w:rsid w:val="00EC1436"/>
    <w:rsid w:val="00EC1610"/>
    <w:rsid w:val="00EC16A5"/>
    <w:rsid w:val="00EC18A0"/>
    <w:rsid w:val="00EC1DA3"/>
    <w:rsid w:val="00EC1F63"/>
    <w:rsid w:val="00EC23FF"/>
    <w:rsid w:val="00EC2880"/>
    <w:rsid w:val="00EC292C"/>
    <w:rsid w:val="00EC2FB5"/>
    <w:rsid w:val="00EC37E5"/>
    <w:rsid w:val="00EC3FC4"/>
    <w:rsid w:val="00EC3FFA"/>
    <w:rsid w:val="00EC48CE"/>
    <w:rsid w:val="00EC4AA6"/>
    <w:rsid w:val="00EC4B38"/>
    <w:rsid w:val="00EC4FCD"/>
    <w:rsid w:val="00EC50E2"/>
    <w:rsid w:val="00EC50F6"/>
    <w:rsid w:val="00EC5128"/>
    <w:rsid w:val="00EC58AC"/>
    <w:rsid w:val="00EC5A4C"/>
    <w:rsid w:val="00EC5A69"/>
    <w:rsid w:val="00EC63EE"/>
    <w:rsid w:val="00EC6785"/>
    <w:rsid w:val="00EC6A61"/>
    <w:rsid w:val="00EC6BB5"/>
    <w:rsid w:val="00EC6D9F"/>
    <w:rsid w:val="00EC6E48"/>
    <w:rsid w:val="00EC727E"/>
    <w:rsid w:val="00EC7559"/>
    <w:rsid w:val="00EC7B33"/>
    <w:rsid w:val="00EC7C1B"/>
    <w:rsid w:val="00EC7E86"/>
    <w:rsid w:val="00EC7F5A"/>
    <w:rsid w:val="00ED080C"/>
    <w:rsid w:val="00ED0A84"/>
    <w:rsid w:val="00ED0E78"/>
    <w:rsid w:val="00ED126A"/>
    <w:rsid w:val="00ED13D3"/>
    <w:rsid w:val="00ED141F"/>
    <w:rsid w:val="00ED1474"/>
    <w:rsid w:val="00ED16DA"/>
    <w:rsid w:val="00ED1763"/>
    <w:rsid w:val="00ED1F18"/>
    <w:rsid w:val="00ED21AD"/>
    <w:rsid w:val="00ED26D3"/>
    <w:rsid w:val="00ED26E3"/>
    <w:rsid w:val="00ED287A"/>
    <w:rsid w:val="00ED2971"/>
    <w:rsid w:val="00ED29C3"/>
    <w:rsid w:val="00ED2AA6"/>
    <w:rsid w:val="00ED2ADE"/>
    <w:rsid w:val="00ED2C63"/>
    <w:rsid w:val="00ED2D3D"/>
    <w:rsid w:val="00ED3173"/>
    <w:rsid w:val="00ED326E"/>
    <w:rsid w:val="00ED3375"/>
    <w:rsid w:val="00ED36BF"/>
    <w:rsid w:val="00ED3B03"/>
    <w:rsid w:val="00ED3F1E"/>
    <w:rsid w:val="00ED3F91"/>
    <w:rsid w:val="00ED4756"/>
    <w:rsid w:val="00ED4825"/>
    <w:rsid w:val="00ED4A74"/>
    <w:rsid w:val="00ED4D2D"/>
    <w:rsid w:val="00ED4E08"/>
    <w:rsid w:val="00ED4FED"/>
    <w:rsid w:val="00ED5353"/>
    <w:rsid w:val="00ED54E5"/>
    <w:rsid w:val="00ED55AB"/>
    <w:rsid w:val="00ED55FD"/>
    <w:rsid w:val="00ED59D3"/>
    <w:rsid w:val="00ED5C65"/>
    <w:rsid w:val="00ED5DD8"/>
    <w:rsid w:val="00ED5E9A"/>
    <w:rsid w:val="00ED63F9"/>
    <w:rsid w:val="00ED6B30"/>
    <w:rsid w:val="00ED6BF4"/>
    <w:rsid w:val="00ED6DDC"/>
    <w:rsid w:val="00ED6E75"/>
    <w:rsid w:val="00ED6EE2"/>
    <w:rsid w:val="00ED70F3"/>
    <w:rsid w:val="00ED78C5"/>
    <w:rsid w:val="00EE0481"/>
    <w:rsid w:val="00EE0622"/>
    <w:rsid w:val="00EE0632"/>
    <w:rsid w:val="00EE0CAC"/>
    <w:rsid w:val="00EE0CD7"/>
    <w:rsid w:val="00EE10D5"/>
    <w:rsid w:val="00EE1119"/>
    <w:rsid w:val="00EE11FD"/>
    <w:rsid w:val="00EE12AB"/>
    <w:rsid w:val="00EE141E"/>
    <w:rsid w:val="00EE15F2"/>
    <w:rsid w:val="00EE1658"/>
    <w:rsid w:val="00EE237E"/>
    <w:rsid w:val="00EE23A6"/>
    <w:rsid w:val="00EE2451"/>
    <w:rsid w:val="00EE2532"/>
    <w:rsid w:val="00EE25D3"/>
    <w:rsid w:val="00EE2726"/>
    <w:rsid w:val="00EE2F6F"/>
    <w:rsid w:val="00EE30EE"/>
    <w:rsid w:val="00EE362F"/>
    <w:rsid w:val="00EE3A81"/>
    <w:rsid w:val="00EE3AFE"/>
    <w:rsid w:val="00EE3EE0"/>
    <w:rsid w:val="00EE3F5E"/>
    <w:rsid w:val="00EE4719"/>
    <w:rsid w:val="00EE4F61"/>
    <w:rsid w:val="00EE586D"/>
    <w:rsid w:val="00EE58DF"/>
    <w:rsid w:val="00EE6384"/>
    <w:rsid w:val="00EE64C2"/>
    <w:rsid w:val="00EE6964"/>
    <w:rsid w:val="00EE6B11"/>
    <w:rsid w:val="00EE6DE0"/>
    <w:rsid w:val="00EE70F7"/>
    <w:rsid w:val="00EE7626"/>
    <w:rsid w:val="00EE7762"/>
    <w:rsid w:val="00EE7956"/>
    <w:rsid w:val="00EE7D28"/>
    <w:rsid w:val="00EE7E81"/>
    <w:rsid w:val="00EE7E9F"/>
    <w:rsid w:val="00EF00D5"/>
    <w:rsid w:val="00EF0717"/>
    <w:rsid w:val="00EF075B"/>
    <w:rsid w:val="00EF0B31"/>
    <w:rsid w:val="00EF0C26"/>
    <w:rsid w:val="00EF0CE7"/>
    <w:rsid w:val="00EF0D58"/>
    <w:rsid w:val="00EF1723"/>
    <w:rsid w:val="00EF1908"/>
    <w:rsid w:val="00EF1969"/>
    <w:rsid w:val="00EF1D36"/>
    <w:rsid w:val="00EF1E23"/>
    <w:rsid w:val="00EF22F7"/>
    <w:rsid w:val="00EF25B4"/>
    <w:rsid w:val="00EF26EB"/>
    <w:rsid w:val="00EF2D48"/>
    <w:rsid w:val="00EF38D8"/>
    <w:rsid w:val="00EF3E0F"/>
    <w:rsid w:val="00EF42F6"/>
    <w:rsid w:val="00EF4373"/>
    <w:rsid w:val="00EF48F5"/>
    <w:rsid w:val="00EF4AFF"/>
    <w:rsid w:val="00EF4B9B"/>
    <w:rsid w:val="00EF51DD"/>
    <w:rsid w:val="00EF591F"/>
    <w:rsid w:val="00EF5C0C"/>
    <w:rsid w:val="00EF62F6"/>
    <w:rsid w:val="00EF63A9"/>
    <w:rsid w:val="00EF66F2"/>
    <w:rsid w:val="00EF670E"/>
    <w:rsid w:val="00EF6969"/>
    <w:rsid w:val="00EF69E7"/>
    <w:rsid w:val="00EF6BAD"/>
    <w:rsid w:val="00EF6C28"/>
    <w:rsid w:val="00EF76A2"/>
    <w:rsid w:val="00EF7DAB"/>
    <w:rsid w:val="00F001BA"/>
    <w:rsid w:val="00F003CF"/>
    <w:rsid w:val="00F00620"/>
    <w:rsid w:val="00F008B0"/>
    <w:rsid w:val="00F00A48"/>
    <w:rsid w:val="00F00CF3"/>
    <w:rsid w:val="00F00FA1"/>
    <w:rsid w:val="00F010C6"/>
    <w:rsid w:val="00F01868"/>
    <w:rsid w:val="00F01A95"/>
    <w:rsid w:val="00F01BE5"/>
    <w:rsid w:val="00F01C7B"/>
    <w:rsid w:val="00F01FB4"/>
    <w:rsid w:val="00F01FF8"/>
    <w:rsid w:val="00F02938"/>
    <w:rsid w:val="00F02CED"/>
    <w:rsid w:val="00F02F39"/>
    <w:rsid w:val="00F02F49"/>
    <w:rsid w:val="00F03313"/>
    <w:rsid w:val="00F03600"/>
    <w:rsid w:val="00F03A64"/>
    <w:rsid w:val="00F03AFF"/>
    <w:rsid w:val="00F041AB"/>
    <w:rsid w:val="00F04306"/>
    <w:rsid w:val="00F04470"/>
    <w:rsid w:val="00F04AD4"/>
    <w:rsid w:val="00F05DD8"/>
    <w:rsid w:val="00F05E63"/>
    <w:rsid w:val="00F0674F"/>
    <w:rsid w:val="00F06766"/>
    <w:rsid w:val="00F06861"/>
    <w:rsid w:val="00F06D96"/>
    <w:rsid w:val="00F06DCC"/>
    <w:rsid w:val="00F079C8"/>
    <w:rsid w:val="00F07A53"/>
    <w:rsid w:val="00F108EB"/>
    <w:rsid w:val="00F109B2"/>
    <w:rsid w:val="00F10A93"/>
    <w:rsid w:val="00F10B5A"/>
    <w:rsid w:val="00F10C09"/>
    <w:rsid w:val="00F1145C"/>
    <w:rsid w:val="00F11644"/>
    <w:rsid w:val="00F11831"/>
    <w:rsid w:val="00F11F27"/>
    <w:rsid w:val="00F1227C"/>
    <w:rsid w:val="00F1291B"/>
    <w:rsid w:val="00F1315F"/>
    <w:rsid w:val="00F13205"/>
    <w:rsid w:val="00F133E3"/>
    <w:rsid w:val="00F135EB"/>
    <w:rsid w:val="00F137E9"/>
    <w:rsid w:val="00F137F1"/>
    <w:rsid w:val="00F14608"/>
    <w:rsid w:val="00F14949"/>
    <w:rsid w:val="00F1496B"/>
    <w:rsid w:val="00F14BA3"/>
    <w:rsid w:val="00F15591"/>
    <w:rsid w:val="00F15700"/>
    <w:rsid w:val="00F157A5"/>
    <w:rsid w:val="00F157FA"/>
    <w:rsid w:val="00F15878"/>
    <w:rsid w:val="00F15D59"/>
    <w:rsid w:val="00F15EC3"/>
    <w:rsid w:val="00F15FFE"/>
    <w:rsid w:val="00F16341"/>
    <w:rsid w:val="00F1638E"/>
    <w:rsid w:val="00F165E7"/>
    <w:rsid w:val="00F16D57"/>
    <w:rsid w:val="00F16E3D"/>
    <w:rsid w:val="00F17006"/>
    <w:rsid w:val="00F211FA"/>
    <w:rsid w:val="00F21213"/>
    <w:rsid w:val="00F21371"/>
    <w:rsid w:val="00F218C6"/>
    <w:rsid w:val="00F21F09"/>
    <w:rsid w:val="00F21F78"/>
    <w:rsid w:val="00F220B7"/>
    <w:rsid w:val="00F22487"/>
    <w:rsid w:val="00F225BB"/>
    <w:rsid w:val="00F2265E"/>
    <w:rsid w:val="00F22AB7"/>
    <w:rsid w:val="00F22B4A"/>
    <w:rsid w:val="00F22DA5"/>
    <w:rsid w:val="00F23023"/>
    <w:rsid w:val="00F23217"/>
    <w:rsid w:val="00F23CF1"/>
    <w:rsid w:val="00F23EAE"/>
    <w:rsid w:val="00F2421D"/>
    <w:rsid w:val="00F245F0"/>
    <w:rsid w:val="00F2460F"/>
    <w:rsid w:val="00F24B0A"/>
    <w:rsid w:val="00F24C45"/>
    <w:rsid w:val="00F24D27"/>
    <w:rsid w:val="00F24D81"/>
    <w:rsid w:val="00F24DDB"/>
    <w:rsid w:val="00F24FF9"/>
    <w:rsid w:val="00F25138"/>
    <w:rsid w:val="00F2538B"/>
    <w:rsid w:val="00F25601"/>
    <w:rsid w:val="00F259AC"/>
    <w:rsid w:val="00F25ABC"/>
    <w:rsid w:val="00F25E34"/>
    <w:rsid w:val="00F25E47"/>
    <w:rsid w:val="00F25F60"/>
    <w:rsid w:val="00F2652F"/>
    <w:rsid w:val="00F26594"/>
    <w:rsid w:val="00F26980"/>
    <w:rsid w:val="00F26AE5"/>
    <w:rsid w:val="00F26D97"/>
    <w:rsid w:val="00F2710C"/>
    <w:rsid w:val="00F271EF"/>
    <w:rsid w:val="00F27A59"/>
    <w:rsid w:val="00F3028E"/>
    <w:rsid w:val="00F30497"/>
    <w:rsid w:val="00F30678"/>
    <w:rsid w:val="00F307AC"/>
    <w:rsid w:val="00F30E60"/>
    <w:rsid w:val="00F31201"/>
    <w:rsid w:val="00F312A4"/>
    <w:rsid w:val="00F312BD"/>
    <w:rsid w:val="00F31804"/>
    <w:rsid w:val="00F319A0"/>
    <w:rsid w:val="00F31B58"/>
    <w:rsid w:val="00F31EEB"/>
    <w:rsid w:val="00F322A6"/>
    <w:rsid w:val="00F322BC"/>
    <w:rsid w:val="00F32A5C"/>
    <w:rsid w:val="00F32D9B"/>
    <w:rsid w:val="00F32DD1"/>
    <w:rsid w:val="00F32F2C"/>
    <w:rsid w:val="00F330B7"/>
    <w:rsid w:val="00F330C4"/>
    <w:rsid w:val="00F332D2"/>
    <w:rsid w:val="00F337B1"/>
    <w:rsid w:val="00F339F4"/>
    <w:rsid w:val="00F33EE5"/>
    <w:rsid w:val="00F33FD3"/>
    <w:rsid w:val="00F34169"/>
    <w:rsid w:val="00F34341"/>
    <w:rsid w:val="00F34567"/>
    <w:rsid w:val="00F347C6"/>
    <w:rsid w:val="00F3485E"/>
    <w:rsid w:val="00F348CB"/>
    <w:rsid w:val="00F34BA9"/>
    <w:rsid w:val="00F34D0C"/>
    <w:rsid w:val="00F34EA9"/>
    <w:rsid w:val="00F34FA8"/>
    <w:rsid w:val="00F35356"/>
    <w:rsid w:val="00F355BC"/>
    <w:rsid w:val="00F35B4C"/>
    <w:rsid w:val="00F36137"/>
    <w:rsid w:val="00F369D8"/>
    <w:rsid w:val="00F36DF6"/>
    <w:rsid w:val="00F37010"/>
    <w:rsid w:val="00F3762C"/>
    <w:rsid w:val="00F37AF1"/>
    <w:rsid w:val="00F37D32"/>
    <w:rsid w:val="00F401E6"/>
    <w:rsid w:val="00F40249"/>
    <w:rsid w:val="00F40530"/>
    <w:rsid w:val="00F40B20"/>
    <w:rsid w:val="00F40B65"/>
    <w:rsid w:val="00F40B7B"/>
    <w:rsid w:val="00F40BF3"/>
    <w:rsid w:val="00F41050"/>
    <w:rsid w:val="00F410AC"/>
    <w:rsid w:val="00F410DE"/>
    <w:rsid w:val="00F4133B"/>
    <w:rsid w:val="00F413D1"/>
    <w:rsid w:val="00F41818"/>
    <w:rsid w:val="00F41E89"/>
    <w:rsid w:val="00F41FAD"/>
    <w:rsid w:val="00F42276"/>
    <w:rsid w:val="00F42A33"/>
    <w:rsid w:val="00F43015"/>
    <w:rsid w:val="00F4304F"/>
    <w:rsid w:val="00F430D7"/>
    <w:rsid w:val="00F43160"/>
    <w:rsid w:val="00F434EF"/>
    <w:rsid w:val="00F43605"/>
    <w:rsid w:val="00F43F43"/>
    <w:rsid w:val="00F444BD"/>
    <w:rsid w:val="00F44615"/>
    <w:rsid w:val="00F44642"/>
    <w:rsid w:val="00F44669"/>
    <w:rsid w:val="00F44E46"/>
    <w:rsid w:val="00F44E8A"/>
    <w:rsid w:val="00F452F0"/>
    <w:rsid w:val="00F4537D"/>
    <w:rsid w:val="00F453ED"/>
    <w:rsid w:val="00F456C3"/>
    <w:rsid w:val="00F45971"/>
    <w:rsid w:val="00F45A8A"/>
    <w:rsid w:val="00F45B9D"/>
    <w:rsid w:val="00F45D00"/>
    <w:rsid w:val="00F45D30"/>
    <w:rsid w:val="00F45DBD"/>
    <w:rsid w:val="00F45DE0"/>
    <w:rsid w:val="00F45FEB"/>
    <w:rsid w:val="00F4604B"/>
    <w:rsid w:val="00F46225"/>
    <w:rsid w:val="00F46267"/>
    <w:rsid w:val="00F468BC"/>
    <w:rsid w:val="00F468E3"/>
    <w:rsid w:val="00F469D4"/>
    <w:rsid w:val="00F46D1D"/>
    <w:rsid w:val="00F475AE"/>
    <w:rsid w:val="00F47998"/>
    <w:rsid w:val="00F47F85"/>
    <w:rsid w:val="00F47FFB"/>
    <w:rsid w:val="00F508B5"/>
    <w:rsid w:val="00F50A8B"/>
    <w:rsid w:val="00F50CD6"/>
    <w:rsid w:val="00F5106C"/>
    <w:rsid w:val="00F51841"/>
    <w:rsid w:val="00F519B1"/>
    <w:rsid w:val="00F51C4A"/>
    <w:rsid w:val="00F51FCE"/>
    <w:rsid w:val="00F526A8"/>
    <w:rsid w:val="00F52D82"/>
    <w:rsid w:val="00F540AA"/>
    <w:rsid w:val="00F5429E"/>
    <w:rsid w:val="00F54493"/>
    <w:rsid w:val="00F549F3"/>
    <w:rsid w:val="00F54C2D"/>
    <w:rsid w:val="00F552B4"/>
    <w:rsid w:val="00F55562"/>
    <w:rsid w:val="00F55918"/>
    <w:rsid w:val="00F55B64"/>
    <w:rsid w:val="00F55C37"/>
    <w:rsid w:val="00F55DC0"/>
    <w:rsid w:val="00F55ED7"/>
    <w:rsid w:val="00F55EE1"/>
    <w:rsid w:val="00F5628A"/>
    <w:rsid w:val="00F56523"/>
    <w:rsid w:val="00F56B70"/>
    <w:rsid w:val="00F56BCE"/>
    <w:rsid w:val="00F56BD8"/>
    <w:rsid w:val="00F572DD"/>
    <w:rsid w:val="00F6010E"/>
    <w:rsid w:val="00F6013E"/>
    <w:rsid w:val="00F604D8"/>
    <w:rsid w:val="00F605DE"/>
    <w:rsid w:val="00F60623"/>
    <w:rsid w:val="00F60EB5"/>
    <w:rsid w:val="00F60EB8"/>
    <w:rsid w:val="00F610C7"/>
    <w:rsid w:val="00F610E7"/>
    <w:rsid w:val="00F61206"/>
    <w:rsid w:val="00F61207"/>
    <w:rsid w:val="00F6125A"/>
    <w:rsid w:val="00F61373"/>
    <w:rsid w:val="00F61409"/>
    <w:rsid w:val="00F614FF"/>
    <w:rsid w:val="00F6153B"/>
    <w:rsid w:val="00F6159B"/>
    <w:rsid w:val="00F617D5"/>
    <w:rsid w:val="00F61C3B"/>
    <w:rsid w:val="00F620C9"/>
    <w:rsid w:val="00F62342"/>
    <w:rsid w:val="00F6265D"/>
    <w:rsid w:val="00F6288F"/>
    <w:rsid w:val="00F6296B"/>
    <w:rsid w:val="00F631C9"/>
    <w:rsid w:val="00F63208"/>
    <w:rsid w:val="00F63654"/>
    <w:rsid w:val="00F63C34"/>
    <w:rsid w:val="00F63C9B"/>
    <w:rsid w:val="00F63E00"/>
    <w:rsid w:val="00F63FC9"/>
    <w:rsid w:val="00F64021"/>
    <w:rsid w:val="00F64053"/>
    <w:rsid w:val="00F64209"/>
    <w:rsid w:val="00F6429E"/>
    <w:rsid w:val="00F64A4F"/>
    <w:rsid w:val="00F64C40"/>
    <w:rsid w:val="00F64D8C"/>
    <w:rsid w:val="00F65260"/>
    <w:rsid w:val="00F6533C"/>
    <w:rsid w:val="00F65392"/>
    <w:rsid w:val="00F65616"/>
    <w:rsid w:val="00F656BD"/>
    <w:rsid w:val="00F6577F"/>
    <w:rsid w:val="00F65C2B"/>
    <w:rsid w:val="00F663CD"/>
    <w:rsid w:val="00F664A3"/>
    <w:rsid w:val="00F66E83"/>
    <w:rsid w:val="00F66F77"/>
    <w:rsid w:val="00F67542"/>
    <w:rsid w:val="00F6755E"/>
    <w:rsid w:val="00F676F3"/>
    <w:rsid w:val="00F67A0D"/>
    <w:rsid w:val="00F67C69"/>
    <w:rsid w:val="00F67E49"/>
    <w:rsid w:val="00F67EC9"/>
    <w:rsid w:val="00F7084D"/>
    <w:rsid w:val="00F7086E"/>
    <w:rsid w:val="00F70886"/>
    <w:rsid w:val="00F70CA3"/>
    <w:rsid w:val="00F70DAE"/>
    <w:rsid w:val="00F70E32"/>
    <w:rsid w:val="00F710CD"/>
    <w:rsid w:val="00F719B3"/>
    <w:rsid w:val="00F71A66"/>
    <w:rsid w:val="00F71E48"/>
    <w:rsid w:val="00F72191"/>
    <w:rsid w:val="00F725A8"/>
    <w:rsid w:val="00F72807"/>
    <w:rsid w:val="00F72CE8"/>
    <w:rsid w:val="00F732FC"/>
    <w:rsid w:val="00F73F45"/>
    <w:rsid w:val="00F73FA0"/>
    <w:rsid w:val="00F7418C"/>
    <w:rsid w:val="00F74973"/>
    <w:rsid w:val="00F74D1F"/>
    <w:rsid w:val="00F7567B"/>
    <w:rsid w:val="00F75A5F"/>
    <w:rsid w:val="00F76187"/>
    <w:rsid w:val="00F76673"/>
    <w:rsid w:val="00F76790"/>
    <w:rsid w:val="00F768D0"/>
    <w:rsid w:val="00F76CBE"/>
    <w:rsid w:val="00F76D65"/>
    <w:rsid w:val="00F76EAC"/>
    <w:rsid w:val="00F77053"/>
    <w:rsid w:val="00F770F0"/>
    <w:rsid w:val="00F770FC"/>
    <w:rsid w:val="00F77290"/>
    <w:rsid w:val="00F77326"/>
    <w:rsid w:val="00F775CC"/>
    <w:rsid w:val="00F77924"/>
    <w:rsid w:val="00F77B00"/>
    <w:rsid w:val="00F77C48"/>
    <w:rsid w:val="00F77D04"/>
    <w:rsid w:val="00F801D4"/>
    <w:rsid w:val="00F80235"/>
    <w:rsid w:val="00F80382"/>
    <w:rsid w:val="00F80B2A"/>
    <w:rsid w:val="00F80BD7"/>
    <w:rsid w:val="00F80D3E"/>
    <w:rsid w:val="00F80E6A"/>
    <w:rsid w:val="00F80F11"/>
    <w:rsid w:val="00F8111A"/>
    <w:rsid w:val="00F8117F"/>
    <w:rsid w:val="00F813FD"/>
    <w:rsid w:val="00F81498"/>
    <w:rsid w:val="00F81550"/>
    <w:rsid w:val="00F8158B"/>
    <w:rsid w:val="00F81B7B"/>
    <w:rsid w:val="00F81B9D"/>
    <w:rsid w:val="00F81F54"/>
    <w:rsid w:val="00F81F69"/>
    <w:rsid w:val="00F82120"/>
    <w:rsid w:val="00F822B6"/>
    <w:rsid w:val="00F826DF"/>
    <w:rsid w:val="00F828A7"/>
    <w:rsid w:val="00F828FC"/>
    <w:rsid w:val="00F8297A"/>
    <w:rsid w:val="00F82AEF"/>
    <w:rsid w:val="00F82F76"/>
    <w:rsid w:val="00F83424"/>
    <w:rsid w:val="00F83B50"/>
    <w:rsid w:val="00F842C2"/>
    <w:rsid w:val="00F84A91"/>
    <w:rsid w:val="00F84D33"/>
    <w:rsid w:val="00F84DFB"/>
    <w:rsid w:val="00F85757"/>
    <w:rsid w:val="00F85947"/>
    <w:rsid w:val="00F85B41"/>
    <w:rsid w:val="00F85B4F"/>
    <w:rsid w:val="00F85D99"/>
    <w:rsid w:val="00F85FD7"/>
    <w:rsid w:val="00F862BC"/>
    <w:rsid w:val="00F86628"/>
    <w:rsid w:val="00F86664"/>
    <w:rsid w:val="00F8682B"/>
    <w:rsid w:val="00F868C8"/>
    <w:rsid w:val="00F86CF5"/>
    <w:rsid w:val="00F87D66"/>
    <w:rsid w:val="00F90012"/>
    <w:rsid w:val="00F909A0"/>
    <w:rsid w:val="00F90DD1"/>
    <w:rsid w:val="00F912A2"/>
    <w:rsid w:val="00F913E0"/>
    <w:rsid w:val="00F91696"/>
    <w:rsid w:val="00F91776"/>
    <w:rsid w:val="00F91BBB"/>
    <w:rsid w:val="00F91BC1"/>
    <w:rsid w:val="00F91C74"/>
    <w:rsid w:val="00F91D73"/>
    <w:rsid w:val="00F92029"/>
    <w:rsid w:val="00F927F8"/>
    <w:rsid w:val="00F92C18"/>
    <w:rsid w:val="00F93538"/>
    <w:rsid w:val="00F93880"/>
    <w:rsid w:val="00F93B1F"/>
    <w:rsid w:val="00F93E89"/>
    <w:rsid w:val="00F94317"/>
    <w:rsid w:val="00F94C8F"/>
    <w:rsid w:val="00F9502B"/>
    <w:rsid w:val="00F95504"/>
    <w:rsid w:val="00F959A4"/>
    <w:rsid w:val="00F95B4C"/>
    <w:rsid w:val="00F95E1B"/>
    <w:rsid w:val="00F95FCE"/>
    <w:rsid w:val="00F95FDE"/>
    <w:rsid w:val="00F96080"/>
    <w:rsid w:val="00F96CBB"/>
    <w:rsid w:val="00F96D3E"/>
    <w:rsid w:val="00F96E22"/>
    <w:rsid w:val="00F97091"/>
    <w:rsid w:val="00F974E1"/>
    <w:rsid w:val="00F97E32"/>
    <w:rsid w:val="00FA049D"/>
    <w:rsid w:val="00FA0670"/>
    <w:rsid w:val="00FA06E1"/>
    <w:rsid w:val="00FA0763"/>
    <w:rsid w:val="00FA07E2"/>
    <w:rsid w:val="00FA0858"/>
    <w:rsid w:val="00FA0CA6"/>
    <w:rsid w:val="00FA11E1"/>
    <w:rsid w:val="00FA125B"/>
    <w:rsid w:val="00FA137C"/>
    <w:rsid w:val="00FA153D"/>
    <w:rsid w:val="00FA16AE"/>
    <w:rsid w:val="00FA1743"/>
    <w:rsid w:val="00FA184C"/>
    <w:rsid w:val="00FA187F"/>
    <w:rsid w:val="00FA19A2"/>
    <w:rsid w:val="00FA1E2D"/>
    <w:rsid w:val="00FA20A8"/>
    <w:rsid w:val="00FA2454"/>
    <w:rsid w:val="00FA2565"/>
    <w:rsid w:val="00FA28B4"/>
    <w:rsid w:val="00FA2E8D"/>
    <w:rsid w:val="00FA2EFF"/>
    <w:rsid w:val="00FA346C"/>
    <w:rsid w:val="00FA36EC"/>
    <w:rsid w:val="00FA39F3"/>
    <w:rsid w:val="00FA423A"/>
    <w:rsid w:val="00FA45EC"/>
    <w:rsid w:val="00FA497F"/>
    <w:rsid w:val="00FA4A02"/>
    <w:rsid w:val="00FA4AF3"/>
    <w:rsid w:val="00FA5138"/>
    <w:rsid w:val="00FA51A8"/>
    <w:rsid w:val="00FA570C"/>
    <w:rsid w:val="00FA57A6"/>
    <w:rsid w:val="00FA5974"/>
    <w:rsid w:val="00FA5E12"/>
    <w:rsid w:val="00FA5F77"/>
    <w:rsid w:val="00FA674E"/>
    <w:rsid w:val="00FA6753"/>
    <w:rsid w:val="00FA6769"/>
    <w:rsid w:val="00FA69F3"/>
    <w:rsid w:val="00FA6C4B"/>
    <w:rsid w:val="00FA7002"/>
    <w:rsid w:val="00FA76A8"/>
    <w:rsid w:val="00FA76B3"/>
    <w:rsid w:val="00FA7BAB"/>
    <w:rsid w:val="00FA7CD5"/>
    <w:rsid w:val="00FB03B3"/>
    <w:rsid w:val="00FB1309"/>
    <w:rsid w:val="00FB13AE"/>
    <w:rsid w:val="00FB14FC"/>
    <w:rsid w:val="00FB17CD"/>
    <w:rsid w:val="00FB1B64"/>
    <w:rsid w:val="00FB1EFD"/>
    <w:rsid w:val="00FB22F9"/>
    <w:rsid w:val="00FB3026"/>
    <w:rsid w:val="00FB3039"/>
    <w:rsid w:val="00FB3621"/>
    <w:rsid w:val="00FB3A0C"/>
    <w:rsid w:val="00FB3AFE"/>
    <w:rsid w:val="00FB4115"/>
    <w:rsid w:val="00FB411E"/>
    <w:rsid w:val="00FB4E46"/>
    <w:rsid w:val="00FB5028"/>
    <w:rsid w:val="00FB55E7"/>
    <w:rsid w:val="00FB579A"/>
    <w:rsid w:val="00FB619A"/>
    <w:rsid w:val="00FB65D6"/>
    <w:rsid w:val="00FB665D"/>
    <w:rsid w:val="00FB6F2E"/>
    <w:rsid w:val="00FB72EF"/>
    <w:rsid w:val="00FB7446"/>
    <w:rsid w:val="00FC0546"/>
    <w:rsid w:val="00FC05A9"/>
    <w:rsid w:val="00FC06DF"/>
    <w:rsid w:val="00FC099D"/>
    <w:rsid w:val="00FC106A"/>
    <w:rsid w:val="00FC16E8"/>
    <w:rsid w:val="00FC1B64"/>
    <w:rsid w:val="00FC1F44"/>
    <w:rsid w:val="00FC1FB4"/>
    <w:rsid w:val="00FC276F"/>
    <w:rsid w:val="00FC2AB1"/>
    <w:rsid w:val="00FC2B70"/>
    <w:rsid w:val="00FC2C3A"/>
    <w:rsid w:val="00FC2E8F"/>
    <w:rsid w:val="00FC2EC5"/>
    <w:rsid w:val="00FC36D4"/>
    <w:rsid w:val="00FC3C8F"/>
    <w:rsid w:val="00FC3EB9"/>
    <w:rsid w:val="00FC40FB"/>
    <w:rsid w:val="00FC4499"/>
    <w:rsid w:val="00FC45BF"/>
    <w:rsid w:val="00FC45F7"/>
    <w:rsid w:val="00FC51E9"/>
    <w:rsid w:val="00FC5209"/>
    <w:rsid w:val="00FC5459"/>
    <w:rsid w:val="00FC54D5"/>
    <w:rsid w:val="00FC5B8A"/>
    <w:rsid w:val="00FC5BD2"/>
    <w:rsid w:val="00FC5C4C"/>
    <w:rsid w:val="00FC6F3E"/>
    <w:rsid w:val="00FC71E1"/>
    <w:rsid w:val="00FC7745"/>
    <w:rsid w:val="00FC7B30"/>
    <w:rsid w:val="00FCC841"/>
    <w:rsid w:val="00FD0D20"/>
    <w:rsid w:val="00FD103E"/>
    <w:rsid w:val="00FD143B"/>
    <w:rsid w:val="00FD144E"/>
    <w:rsid w:val="00FD1570"/>
    <w:rsid w:val="00FD1640"/>
    <w:rsid w:val="00FD23E7"/>
    <w:rsid w:val="00FD253A"/>
    <w:rsid w:val="00FD2A90"/>
    <w:rsid w:val="00FD2BB4"/>
    <w:rsid w:val="00FD2D2B"/>
    <w:rsid w:val="00FD32F1"/>
    <w:rsid w:val="00FD3338"/>
    <w:rsid w:val="00FD35F8"/>
    <w:rsid w:val="00FD38AF"/>
    <w:rsid w:val="00FD398D"/>
    <w:rsid w:val="00FD3A92"/>
    <w:rsid w:val="00FD3DEA"/>
    <w:rsid w:val="00FD43E2"/>
    <w:rsid w:val="00FD5018"/>
    <w:rsid w:val="00FD54C2"/>
    <w:rsid w:val="00FD5668"/>
    <w:rsid w:val="00FD56F4"/>
    <w:rsid w:val="00FD5BF3"/>
    <w:rsid w:val="00FD5C98"/>
    <w:rsid w:val="00FD5E37"/>
    <w:rsid w:val="00FD6044"/>
    <w:rsid w:val="00FD60E5"/>
    <w:rsid w:val="00FD6200"/>
    <w:rsid w:val="00FD6263"/>
    <w:rsid w:val="00FD629C"/>
    <w:rsid w:val="00FD6382"/>
    <w:rsid w:val="00FD69CB"/>
    <w:rsid w:val="00FD6ED1"/>
    <w:rsid w:val="00FD711B"/>
    <w:rsid w:val="00FD7688"/>
    <w:rsid w:val="00FD77AC"/>
    <w:rsid w:val="00FD77E5"/>
    <w:rsid w:val="00FD78A6"/>
    <w:rsid w:val="00FD78B2"/>
    <w:rsid w:val="00FD78B9"/>
    <w:rsid w:val="00FD792F"/>
    <w:rsid w:val="00FD7D02"/>
    <w:rsid w:val="00FE0570"/>
    <w:rsid w:val="00FE07E6"/>
    <w:rsid w:val="00FE0C8E"/>
    <w:rsid w:val="00FE1249"/>
    <w:rsid w:val="00FE177B"/>
    <w:rsid w:val="00FE183A"/>
    <w:rsid w:val="00FE1D8A"/>
    <w:rsid w:val="00FE1DDE"/>
    <w:rsid w:val="00FE2449"/>
    <w:rsid w:val="00FE2A3A"/>
    <w:rsid w:val="00FE2B1A"/>
    <w:rsid w:val="00FE30D7"/>
    <w:rsid w:val="00FE348C"/>
    <w:rsid w:val="00FE34F1"/>
    <w:rsid w:val="00FE3A76"/>
    <w:rsid w:val="00FE3D2D"/>
    <w:rsid w:val="00FE4213"/>
    <w:rsid w:val="00FE4F0C"/>
    <w:rsid w:val="00FE5337"/>
    <w:rsid w:val="00FE5475"/>
    <w:rsid w:val="00FE54BB"/>
    <w:rsid w:val="00FE54D3"/>
    <w:rsid w:val="00FE5A7E"/>
    <w:rsid w:val="00FE5C1A"/>
    <w:rsid w:val="00FE5CA6"/>
    <w:rsid w:val="00FE5DC9"/>
    <w:rsid w:val="00FE5DE7"/>
    <w:rsid w:val="00FE62A6"/>
    <w:rsid w:val="00FE6654"/>
    <w:rsid w:val="00FE66AB"/>
    <w:rsid w:val="00FE7348"/>
    <w:rsid w:val="00FE74C6"/>
    <w:rsid w:val="00FE7A6B"/>
    <w:rsid w:val="00FF0007"/>
    <w:rsid w:val="00FF026A"/>
    <w:rsid w:val="00FF027F"/>
    <w:rsid w:val="00FF03C6"/>
    <w:rsid w:val="00FF063F"/>
    <w:rsid w:val="00FF0FD6"/>
    <w:rsid w:val="00FF12AF"/>
    <w:rsid w:val="00FF167D"/>
    <w:rsid w:val="00FF17DE"/>
    <w:rsid w:val="00FF1DE7"/>
    <w:rsid w:val="00FF1E24"/>
    <w:rsid w:val="00FF2266"/>
    <w:rsid w:val="00FF26B0"/>
    <w:rsid w:val="00FF2790"/>
    <w:rsid w:val="00FF2DDF"/>
    <w:rsid w:val="00FF2E00"/>
    <w:rsid w:val="00FF2E7B"/>
    <w:rsid w:val="00FF3092"/>
    <w:rsid w:val="00FF3097"/>
    <w:rsid w:val="00FF32B5"/>
    <w:rsid w:val="00FF3636"/>
    <w:rsid w:val="00FF3856"/>
    <w:rsid w:val="00FF3B8E"/>
    <w:rsid w:val="00FF3DD1"/>
    <w:rsid w:val="00FF405E"/>
    <w:rsid w:val="00FF4062"/>
    <w:rsid w:val="00FF4219"/>
    <w:rsid w:val="00FF439A"/>
    <w:rsid w:val="00FF4615"/>
    <w:rsid w:val="00FF4E0E"/>
    <w:rsid w:val="00FF51DE"/>
    <w:rsid w:val="00FF520F"/>
    <w:rsid w:val="00FF56BE"/>
    <w:rsid w:val="00FF5735"/>
    <w:rsid w:val="00FF5C98"/>
    <w:rsid w:val="00FF5CA5"/>
    <w:rsid w:val="00FF5E29"/>
    <w:rsid w:val="00FF62E6"/>
    <w:rsid w:val="00FF68A8"/>
    <w:rsid w:val="00FF68AB"/>
    <w:rsid w:val="00FF6CAB"/>
    <w:rsid w:val="00FF6DB5"/>
    <w:rsid w:val="00FF7301"/>
    <w:rsid w:val="00FF76AE"/>
    <w:rsid w:val="00FF770A"/>
    <w:rsid w:val="00FF7A43"/>
    <w:rsid w:val="00FF7DB2"/>
    <w:rsid w:val="00FF7E1C"/>
    <w:rsid w:val="011167AF"/>
    <w:rsid w:val="0134B29F"/>
    <w:rsid w:val="015298C3"/>
    <w:rsid w:val="01679AC4"/>
    <w:rsid w:val="024B9D0C"/>
    <w:rsid w:val="027DC22D"/>
    <w:rsid w:val="027F7045"/>
    <w:rsid w:val="0308AE0C"/>
    <w:rsid w:val="033F2A56"/>
    <w:rsid w:val="0395116E"/>
    <w:rsid w:val="0450201B"/>
    <w:rsid w:val="04926D16"/>
    <w:rsid w:val="04CFA948"/>
    <w:rsid w:val="04D16039"/>
    <w:rsid w:val="056AB978"/>
    <w:rsid w:val="0571B98E"/>
    <w:rsid w:val="05B8E387"/>
    <w:rsid w:val="05DBF24A"/>
    <w:rsid w:val="063ADBE4"/>
    <w:rsid w:val="07848D06"/>
    <w:rsid w:val="07957E0F"/>
    <w:rsid w:val="09E22545"/>
    <w:rsid w:val="0A45A651"/>
    <w:rsid w:val="0A52E40A"/>
    <w:rsid w:val="0AFCF66C"/>
    <w:rsid w:val="0B67B01A"/>
    <w:rsid w:val="0BA02353"/>
    <w:rsid w:val="0BDC1F3E"/>
    <w:rsid w:val="0BE1892A"/>
    <w:rsid w:val="0C5FECCD"/>
    <w:rsid w:val="0CB29A78"/>
    <w:rsid w:val="0D016FDB"/>
    <w:rsid w:val="0D776406"/>
    <w:rsid w:val="0E0666E5"/>
    <w:rsid w:val="0ED7C415"/>
    <w:rsid w:val="106DE925"/>
    <w:rsid w:val="10DE2D59"/>
    <w:rsid w:val="112E6AB7"/>
    <w:rsid w:val="11F09129"/>
    <w:rsid w:val="1372025F"/>
    <w:rsid w:val="13FADDFA"/>
    <w:rsid w:val="143FC2B9"/>
    <w:rsid w:val="14CA0857"/>
    <w:rsid w:val="14EDDF76"/>
    <w:rsid w:val="1539F710"/>
    <w:rsid w:val="154AA799"/>
    <w:rsid w:val="154C02DF"/>
    <w:rsid w:val="160331B4"/>
    <w:rsid w:val="1658ED34"/>
    <w:rsid w:val="16EAC380"/>
    <w:rsid w:val="17AE92AA"/>
    <w:rsid w:val="18A0718F"/>
    <w:rsid w:val="18F08374"/>
    <w:rsid w:val="1A093BE5"/>
    <w:rsid w:val="1A133EAA"/>
    <w:rsid w:val="1A226442"/>
    <w:rsid w:val="1AA8937A"/>
    <w:rsid w:val="1AB5138C"/>
    <w:rsid w:val="1BBE34A3"/>
    <w:rsid w:val="1C9E8A3A"/>
    <w:rsid w:val="1CC82EB8"/>
    <w:rsid w:val="1D1BE9FB"/>
    <w:rsid w:val="1D6201DF"/>
    <w:rsid w:val="1DE0343C"/>
    <w:rsid w:val="1DE8F712"/>
    <w:rsid w:val="1E4AD6BC"/>
    <w:rsid w:val="1EF189DF"/>
    <w:rsid w:val="1F184408"/>
    <w:rsid w:val="1F231783"/>
    <w:rsid w:val="1F6030AD"/>
    <w:rsid w:val="20E34FEC"/>
    <w:rsid w:val="210005D6"/>
    <w:rsid w:val="21616A86"/>
    <w:rsid w:val="21A7858A"/>
    <w:rsid w:val="226DF292"/>
    <w:rsid w:val="229E2666"/>
    <w:rsid w:val="22D3784A"/>
    <w:rsid w:val="22E52F79"/>
    <w:rsid w:val="231E47DF"/>
    <w:rsid w:val="23320951"/>
    <w:rsid w:val="233A4249"/>
    <w:rsid w:val="23BB2C9C"/>
    <w:rsid w:val="24006A2C"/>
    <w:rsid w:val="2411502E"/>
    <w:rsid w:val="2466C492"/>
    <w:rsid w:val="24969280"/>
    <w:rsid w:val="2497A95A"/>
    <w:rsid w:val="24FDDF3F"/>
    <w:rsid w:val="252A1056"/>
    <w:rsid w:val="25512FCF"/>
    <w:rsid w:val="25A491A5"/>
    <w:rsid w:val="25F077E6"/>
    <w:rsid w:val="2610E231"/>
    <w:rsid w:val="265E94DD"/>
    <w:rsid w:val="2667D840"/>
    <w:rsid w:val="26B58576"/>
    <w:rsid w:val="276E78F5"/>
    <w:rsid w:val="27CC202A"/>
    <w:rsid w:val="2838738B"/>
    <w:rsid w:val="284BD0AC"/>
    <w:rsid w:val="2856149C"/>
    <w:rsid w:val="294C5082"/>
    <w:rsid w:val="2AB20EF9"/>
    <w:rsid w:val="2AEF4DD2"/>
    <w:rsid w:val="2B0589CB"/>
    <w:rsid w:val="2B7830D5"/>
    <w:rsid w:val="2BE1D5F5"/>
    <w:rsid w:val="2C4DDF5A"/>
    <w:rsid w:val="2D1BF9DE"/>
    <w:rsid w:val="2D2985BF"/>
    <w:rsid w:val="2E1F2DF8"/>
    <w:rsid w:val="2E4B2682"/>
    <w:rsid w:val="2F0F9B2F"/>
    <w:rsid w:val="2F85801C"/>
    <w:rsid w:val="3001D5F2"/>
    <w:rsid w:val="3016688E"/>
    <w:rsid w:val="30AB6B90"/>
    <w:rsid w:val="31C62D74"/>
    <w:rsid w:val="31D9DC4E"/>
    <w:rsid w:val="3208935E"/>
    <w:rsid w:val="32238A12"/>
    <w:rsid w:val="32473BF1"/>
    <w:rsid w:val="324D72FE"/>
    <w:rsid w:val="3259BFB3"/>
    <w:rsid w:val="32BDD53E"/>
    <w:rsid w:val="32C10EF2"/>
    <w:rsid w:val="332DBA1E"/>
    <w:rsid w:val="339C5D49"/>
    <w:rsid w:val="3409448C"/>
    <w:rsid w:val="347361D9"/>
    <w:rsid w:val="348C8A36"/>
    <w:rsid w:val="34C6C5E1"/>
    <w:rsid w:val="34FFA13B"/>
    <w:rsid w:val="35A3FEE8"/>
    <w:rsid w:val="35FCA2C7"/>
    <w:rsid w:val="3625D285"/>
    <w:rsid w:val="365FCC5B"/>
    <w:rsid w:val="371AAD14"/>
    <w:rsid w:val="37934DE6"/>
    <w:rsid w:val="37987F87"/>
    <w:rsid w:val="3822D0DB"/>
    <w:rsid w:val="382D42FD"/>
    <w:rsid w:val="3863E29A"/>
    <w:rsid w:val="3877D4E2"/>
    <w:rsid w:val="38C0F54D"/>
    <w:rsid w:val="39210F17"/>
    <w:rsid w:val="3924E516"/>
    <w:rsid w:val="39DF30A7"/>
    <w:rsid w:val="3A06FCF8"/>
    <w:rsid w:val="3BED2562"/>
    <w:rsid w:val="3D49B68B"/>
    <w:rsid w:val="3E1EE948"/>
    <w:rsid w:val="3E7F0BD6"/>
    <w:rsid w:val="3F8EAE37"/>
    <w:rsid w:val="40330EFF"/>
    <w:rsid w:val="40763E7C"/>
    <w:rsid w:val="407F37D1"/>
    <w:rsid w:val="4101DF10"/>
    <w:rsid w:val="4120C3AF"/>
    <w:rsid w:val="426EA85C"/>
    <w:rsid w:val="4276F605"/>
    <w:rsid w:val="431B2FF4"/>
    <w:rsid w:val="432334D9"/>
    <w:rsid w:val="4328A99C"/>
    <w:rsid w:val="434ACCD2"/>
    <w:rsid w:val="439223CF"/>
    <w:rsid w:val="44B15504"/>
    <w:rsid w:val="44DFDD75"/>
    <w:rsid w:val="44F270A7"/>
    <w:rsid w:val="45CDECEA"/>
    <w:rsid w:val="464D2565"/>
    <w:rsid w:val="465400F5"/>
    <w:rsid w:val="465ABE3C"/>
    <w:rsid w:val="46A3E4A5"/>
    <w:rsid w:val="46A69CFD"/>
    <w:rsid w:val="46BE5274"/>
    <w:rsid w:val="4713FE55"/>
    <w:rsid w:val="474693A9"/>
    <w:rsid w:val="475581F7"/>
    <w:rsid w:val="47C12665"/>
    <w:rsid w:val="48203F5A"/>
    <w:rsid w:val="489DE4D3"/>
    <w:rsid w:val="499D72B7"/>
    <w:rsid w:val="49A475FB"/>
    <w:rsid w:val="4A50C54C"/>
    <w:rsid w:val="4B709AE6"/>
    <w:rsid w:val="4BA4DABE"/>
    <w:rsid w:val="4BE72EAD"/>
    <w:rsid w:val="4C1685C2"/>
    <w:rsid w:val="4C199F90"/>
    <w:rsid w:val="4C251ACF"/>
    <w:rsid w:val="4CAEEFD0"/>
    <w:rsid w:val="4CC9FFC0"/>
    <w:rsid w:val="4CCAC97D"/>
    <w:rsid w:val="4D1F760B"/>
    <w:rsid w:val="4D45771F"/>
    <w:rsid w:val="4D5C8BC1"/>
    <w:rsid w:val="4DD3F9D5"/>
    <w:rsid w:val="4E2E117F"/>
    <w:rsid w:val="4E939840"/>
    <w:rsid w:val="4E9BFF49"/>
    <w:rsid w:val="4EFFAD56"/>
    <w:rsid w:val="4F00C6FA"/>
    <w:rsid w:val="5012DB59"/>
    <w:rsid w:val="5041091A"/>
    <w:rsid w:val="507F367F"/>
    <w:rsid w:val="518F557F"/>
    <w:rsid w:val="5199255D"/>
    <w:rsid w:val="51BD2720"/>
    <w:rsid w:val="526B41E9"/>
    <w:rsid w:val="530BC692"/>
    <w:rsid w:val="538399C3"/>
    <w:rsid w:val="53E5F76F"/>
    <w:rsid w:val="54AB45E9"/>
    <w:rsid w:val="54E90416"/>
    <w:rsid w:val="55A21364"/>
    <w:rsid w:val="55ED6E6E"/>
    <w:rsid w:val="57039150"/>
    <w:rsid w:val="575E3E5E"/>
    <w:rsid w:val="5789D686"/>
    <w:rsid w:val="581871DF"/>
    <w:rsid w:val="58218F0F"/>
    <w:rsid w:val="5846F403"/>
    <w:rsid w:val="592F9BDB"/>
    <w:rsid w:val="599A8E5C"/>
    <w:rsid w:val="59C38F5F"/>
    <w:rsid w:val="5A21871F"/>
    <w:rsid w:val="5C7BDF6A"/>
    <w:rsid w:val="5E0E6F3E"/>
    <w:rsid w:val="5EBFDB2D"/>
    <w:rsid w:val="5F0EA335"/>
    <w:rsid w:val="5F96EBBB"/>
    <w:rsid w:val="600FD6C6"/>
    <w:rsid w:val="606CB849"/>
    <w:rsid w:val="60AA7396"/>
    <w:rsid w:val="627E2F37"/>
    <w:rsid w:val="62E771FF"/>
    <w:rsid w:val="63771470"/>
    <w:rsid w:val="63B2C5D7"/>
    <w:rsid w:val="64DD1AA9"/>
    <w:rsid w:val="650B561F"/>
    <w:rsid w:val="658E1163"/>
    <w:rsid w:val="65D70ADC"/>
    <w:rsid w:val="65E8B3F9"/>
    <w:rsid w:val="66BCBB75"/>
    <w:rsid w:val="66CB5327"/>
    <w:rsid w:val="679ADCE9"/>
    <w:rsid w:val="67B3BF4C"/>
    <w:rsid w:val="6812F466"/>
    <w:rsid w:val="684EC797"/>
    <w:rsid w:val="68644DC3"/>
    <w:rsid w:val="6886994C"/>
    <w:rsid w:val="68A28B58"/>
    <w:rsid w:val="68C5B225"/>
    <w:rsid w:val="69BBCB82"/>
    <w:rsid w:val="6A7762F2"/>
    <w:rsid w:val="6B6526E5"/>
    <w:rsid w:val="6B71EC83"/>
    <w:rsid w:val="6BA33B3D"/>
    <w:rsid w:val="6BABE779"/>
    <w:rsid w:val="6D2488F6"/>
    <w:rsid w:val="6D55181F"/>
    <w:rsid w:val="6D992348"/>
    <w:rsid w:val="6DEF14A2"/>
    <w:rsid w:val="6DFD1F7D"/>
    <w:rsid w:val="6EE3883B"/>
    <w:rsid w:val="6EED2FB0"/>
    <w:rsid w:val="6F587605"/>
    <w:rsid w:val="6F6CB24B"/>
    <w:rsid w:val="6FC1D76A"/>
    <w:rsid w:val="7084961C"/>
    <w:rsid w:val="71D882E7"/>
    <w:rsid w:val="726448B3"/>
    <w:rsid w:val="7431C4D5"/>
    <w:rsid w:val="7447CB0D"/>
    <w:rsid w:val="746453B0"/>
    <w:rsid w:val="74DB514F"/>
    <w:rsid w:val="75025F38"/>
    <w:rsid w:val="7504B18C"/>
    <w:rsid w:val="756E6F22"/>
    <w:rsid w:val="75BA1599"/>
    <w:rsid w:val="763DBA7A"/>
    <w:rsid w:val="76803A91"/>
    <w:rsid w:val="76FE9F8C"/>
    <w:rsid w:val="77021268"/>
    <w:rsid w:val="77138010"/>
    <w:rsid w:val="77E6AB2F"/>
    <w:rsid w:val="7856BB9E"/>
    <w:rsid w:val="78E0B3ED"/>
    <w:rsid w:val="7A909144"/>
    <w:rsid w:val="7B90208B"/>
    <w:rsid w:val="7C29571D"/>
    <w:rsid w:val="7C393C74"/>
    <w:rsid w:val="7C67FFB0"/>
    <w:rsid w:val="7CA217A7"/>
    <w:rsid w:val="7D1D1009"/>
    <w:rsid w:val="7DBD474D"/>
    <w:rsid w:val="7DE618BC"/>
    <w:rsid w:val="7EFCF358"/>
    <w:rsid w:val="7F056998"/>
    <w:rsid w:val="7F4F7188"/>
    <w:rsid w:val="7F8F3C65"/>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60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13"/>
    <w:lsdException w:name="annotation text" w:semiHidden="1"/>
    <w:lsdException w:name="header" w:semiHidden="1" w:uiPriority="13"/>
    <w:lsdException w:name="footer" w:semiHidden="1"/>
    <w:lsdException w:name="index heading" w:semiHidden="1"/>
    <w:lsdException w:name="caption" w:semiHidden="1" w:uiPriority="4"/>
    <w:lsdException w:name="table of figures" w:semiHidden="1" w:uiPriority="39"/>
    <w:lsdException w:name="envelope address" w:semiHidden="1"/>
    <w:lsdException w:name="envelope return" w:semiHidden="1"/>
    <w:lsdException w:name="footnote reference" w:semiHidden="1" w:uiPriority="13"/>
    <w:lsdException w:name="annotation reference" w:semiHidden="1"/>
    <w:lsdException w:name="line number" w:semiHidden="1"/>
    <w:lsdException w:name="page number" w:semiHidden="1"/>
    <w:lsdException w:name="endnote reference" w:semiHidden="1" w:uiPriority="13"/>
    <w:lsdException w:name="endnote text" w:semiHidden="1" w:uiPriority="13" w:qFormat="1"/>
    <w:lsdException w:name="table of authorities" w:semiHidden="1"/>
    <w:lsdException w:name="macro" w:semiHidden="1"/>
    <w:lsdException w:name="toa heading" w:semiHidden="1" w:uiPriority="39"/>
    <w:lsdException w:name="List" w:semiHidden="1"/>
    <w:lsdException w:name="List Bullet" w:semiHidden="1" w:uiPriority="2" w:qFormat="1"/>
    <w:lsdException w:name="List Number" w:semiHidden="1" w:uiPriority="3"/>
    <w:lsdException w:name="List 2" w:semiHidden="1"/>
    <w:lsdException w:name="List 3" w:semiHidden="1"/>
    <w:lsdException w:name="List 4" w:semiHidden="1"/>
    <w:lsdException w:name="List 5" w:semiHidden="1"/>
    <w:lsdException w:name="List Bullet 2" w:semiHidden="1" w:uiPriority="3"/>
    <w:lsdException w:name="List Bullet 3" w:semiHidden="1" w:uiPriority="3"/>
    <w:lsdException w:name="List Bullet 4" w:semiHidden="1" w:uiPriority="3"/>
    <w:lsdException w:name="List Bullet 5" w:semiHidden="1" w:uiPriority="3"/>
    <w:lsdException w:name="List Number 2" w:semiHidden="1" w:uiPriority="3"/>
    <w:lsdException w:name="List Number 3" w:semiHidden="1" w:uiPriority="3"/>
    <w:lsdException w:name="List Number 4" w:semiHidden="1" w:uiPriority="3"/>
    <w:lsdException w:name="List Number 5" w:semiHidden="1" w:uiPriority="3"/>
    <w:lsdException w:name="Title" w:uiPriority="8"/>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14"/>
    <w:lsdException w:name="Strong" w:uiPriority="8" w:qFormat="1"/>
    <w:lsdException w:name="Emphasis" w:uiPriority="8"/>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0"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5"/>
    <w:qFormat/>
    <w:rsid w:val="00283F77"/>
    <w:pPr>
      <w:spacing w:after="180"/>
      <w:jc w:val="both"/>
    </w:pPr>
    <w:rPr>
      <w:lang w:val="nb-NO"/>
    </w:rPr>
  </w:style>
  <w:style w:type="paragraph" w:styleId="Overskrift1">
    <w:name w:val="heading 1"/>
    <w:basedOn w:val="Normal"/>
    <w:next w:val="Bodytextindented"/>
    <w:link w:val="Overskrift1Tegn"/>
    <w:uiPriority w:val="1"/>
    <w:qFormat/>
    <w:rsid w:val="000173F1"/>
    <w:pPr>
      <w:keepNext/>
      <w:keepLines/>
      <w:numPr>
        <w:numId w:val="40"/>
      </w:numPr>
      <w:suppressAutoHyphens/>
      <w:spacing w:before="240" w:after="60" w:line="308" w:lineRule="exact"/>
      <w:outlineLvl w:val="0"/>
    </w:pPr>
    <w:rPr>
      <w:rFonts w:eastAsiaTheme="majorEastAsia" w:cs="Arial"/>
      <w:b/>
      <w:caps/>
      <w:sz w:val="22"/>
      <w:szCs w:val="32"/>
    </w:rPr>
  </w:style>
  <w:style w:type="paragraph" w:styleId="Overskrift2">
    <w:name w:val="heading 2"/>
    <w:basedOn w:val="Normal"/>
    <w:next w:val="Bodytextindented"/>
    <w:link w:val="Overskrift2Tegn"/>
    <w:uiPriority w:val="1"/>
    <w:qFormat/>
    <w:rsid w:val="000173F1"/>
    <w:pPr>
      <w:keepNext/>
      <w:keepLines/>
      <w:numPr>
        <w:ilvl w:val="1"/>
        <w:numId w:val="40"/>
      </w:numPr>
      <w:suppressAutoHyphens/>
      <w:spacing w:before="120" w:after="60" w:line="308" w:lineRule="exact"/>
      <w:outlineLvl w:val="1"/>
    </w:pPr>
    <w:rPr>
      <w:rFonts w:eastAsiaTheme="majorEastAsia" w:cs="Arial"/>
      <w:b/>
      <w:sz w:val="22"/>
      <w:szCs w:val="26"/>
    </w:rPr>
  </w:style>
  <w:style w:type="paragraph" w:styleId="Overskrift3">
    <w:name w:val="heading 3"/>
    <w:basedOn w:val="Normal"/>
    <w:next w:val="Bodytextindented"/>
    <w:link w:val="Overskrift3Tegn"/>
    <w:uiPriority w:val="1"/>
    <w:qFormat/>
    <w:rsid w:val="00F01A95"/>
    <w:pPr>
      <w:keepNext/>
      <w:keepLines/>
      <w:numPr>
        <w:ilvl w:val="2"/>
        <w:numId w:val="40"/>
      </w:numPr>
      <w:suppressAutoHyphens/>
      <w:spacing w:before="120" w:after="60" w:line="280" w:lineRule="exact"/>
      <w:outlineLvl w:val="2"/>
    </w:pPr>
    <w:rPr>
      <w:rFonts w:eastAsiaTheme="majorEastAsia" w:cs="Arial"/>
      <w:b/>
      <w:szCs w:val="24"/>
    </w:rPr>
  </w:style>
  <w:style w:type="paragraph" w:styleId="Overskrift4">
    <w:name w:val="heading 4"/>
    <w:basedOn w:val="Normal"/>
    <w:next w:val="Bodytextindented"/>
    <w:link w:val="Overskrift4Tegn"/>
    <w:uiPriority w:val="1"/>
    <w:qFormat/>
    <w:rsid w:val="00DD7817"/>
    <w:pPr>
      <w:keepNext/>
      <w:keepLines/>
      <w:numPr>
        <w:ilvl w:val="3"/>
        <w:numId w:val="40"/>
      </w:numPr>
      <w:suppressAutoHyphens/>
      <w:spacing w:before="120" w:after="60" w:line="280" w:lineRule="exact"/>
      <w:outlineLvl w:val="3"/>
    </w:pPr>
    <w:rPr>
      <w:rFonts w:eastAsiaTheme="majorEastAsia" w:cs="Arial"/>
      <w:b/>
      <w:i/>
      <w:iCs/>
    </w:rPr>
  </w:style>
  <w:style w:type="paragraph" w:styleId="Overskrift5">
    <w:name w:val="heading 5"/>
    <w:basedOn w:val="Normal"/>
    <w:next w:val="Bodytextindented"/>
    <w:link w:val="Overskrift5Tegn"/>
    <w:uiPriority w:val="1"/>
    <w:qFormat/>
    <w:rsid w:val="00DD7817"/>
    <w:pPr>
      <w:keepNext/>
      <w:keepLines/>
      <w:numPr>
        <w:ilvl w:val="4"/>
        <w:numId w:val="40"/>
      </w:numPr>
      <w:suppressAutoHyphens/>
      <w:spacing w:before="120" w:after="60" w:line="280" w:lineRule="exact"/>
      <w:outlineLvl w:val="4"/>
    </w:pPr>
    <w:rPr>
      <w:rFonts w:eastAsiaTheme="majorEastAsia" w:cs="Arial"/>
      <w:i/>
    </w:rPr>
  </w:style>
  <w:style w:type="paragraph" w:styleId="Overskrift6">
    <w:name w:val="heading 6"/>
    <w:basedOn w:val="Normal"/>
    <w:next w:val="Normal"/>
    <w:link w:val="Overskrift6Tegn"/>
    <w:uiPriority w:val="1"/>
    <w:semiHidden/>
    <w:rsid w:val="00234740"/>
    <w:pPr>
      <w:keepNext/>
      <w:keepLines/>
      <w:numPr>
        <w:ilvl w:val="5"/>
        <w:numId w:val="40"/>
      </w:numPr>
      <w:suppressAutoHyphens/>
      <w:spacing w:before="120" w:after="60" w:line="280" w:lineRule="exact"/>
      <w:jc w:val="left"/>
      <w:outlineLvl w:val="5"/>
    </w:pPr>
    <w:rPr>
      <w:rFonts w:eastAsiaTheme="majorEastAsia" w:cs="Arial"/>
      <w:i/>
    </w:rPr>
  </w:style>
  <w:style w:type="paragraph" w:styleId="Overskrift7">
    <w:name w:val="heading 7"/>
    <w:basedOn w:val="Normal"/>
    <w:next w:val="Normal"/>
    <w:link w:val="Overskrift7Tegn"/>
    <w:uiPriority w:val="1"/>
    <w:semiHidden/>
    <w:rsid w:val="004A443C"/>
    <w:pPr>
      <w:keepNext/>
      <w:keepLines/>
      <w:numPr>
        <w:ilvl w:val="6"/>
        <w:numId w:val="40"/>
      </w:numPr>
      <w:suppressAutoHyphens/>
      <w:spacing w:after="0" w:line="240" w:lineRule="atLeast"/>
      <w:jc w:val="left"/>
      <w:outlineLvl w:val="6"/>
    </w:pPr>
    <w:rPr>
      <w:rFonts w:eastAsiaTheme="majorEastAsia" w:cs="Arial"/>
      <w:b/>
      <w:iCs/>
    </w:rPr>
  </w:style>
  <w:style w:type="paragraph" w:styleId="Overskrift8">
    <w:name w:val="heading 8"/>
    <w:basedOn w:val="Normal"/>
    <w:next w:val="Normal"/>
    <w:link w:val="Overskrift8Tegn"/>
    <w:uiPriority w:val="1"/>
    <w:semiHidden/>
    <w:rsid w:val="004A443C"/>
    <w:pPr>
      <w:keepNext/>
      <w:keepLines/>
      <w:numPr>
        <w:ilvl w:val="7"/>
        <w:numId w:val="40"/>
      </w:numPr>
      <w:suppressAutoHyphens/>
      <w:spacing w:after="0" w:line="240" w:lineRule="atLeast"/>
      <w:jc w:val="left"/>
      <w:outlineLvl w:val="7"/>
    </w:pPr>
    <w:rPr>
      <w:rFonts w:eastAsiaTheme="majorEastAsia" w:cs="Arial"/>
      <w:b/>
      <w:szCs w:val="21"/>
    </w:rPr>
  </w:style>
  <w:style w:type="paragraph" w:styleId="Overskrift9">
    <w:name w:val="heading 9"/>
    <w:basedOn w:val="Normal"/>
    <w:next w:val="Normal"/>
    <w:link w:val="Overskrift9Tegn"/>
    <w:uiPriority w:val="1"/>
    <w:semiHidden/>
    <w:rsid w:val="004A443C"/>
    <w:pPr>
      <w:keepNext/>
      <w:keepLines/>
      <w:numPr>
        <w:ilvl w:val="8"/>
        <w:numId w:val="40"/>
      </w:numPr>
      <w:suppressAutoHyphens/>
      <w:spacing w:after="0" w:line="240" w:lineRule="atLeast"/>
      <w:jc w:val="left"/>
      <w:outlineLvl w:val="8"/>
    </w:pPr>
    <w:rPr>
      <w:rFonts w:eastAsiaTheme="majorEastAsia" w:cs="Arial"/>
      <w:b/>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1"/>
      </w:numPr>
    </w:pPr>
  </w:style>
  <w:style w:type="numbering" w:styleId="1ai">
    <w:name w:val="Outline List 1"/>
    <w:basedOn w:val="Ingenliste"/>
    <w:uiPriority w:val="99"/>
    <w:semiHidden/>
    <w:rsid w:val="00911DE3"/>
    <w:pPr>
      <w:numPr>
        <w:numId w:val="2"/>
      </w:numPr>
    </w:pPr>
  </w:style>
  <w:style w:type="paragraph" w:styleId="Bobletekst">
    <w:name w:val="Balloon Text"/>
    <w:basedOn w:val="Normal"/>
    <w:link w:val="BobletekstTegn"/>
    <w:uiPriority w:val="99"/>
    <w:semiHidden/>
    <w:rsid w:val="00911DE3"/>
    <w:pPr>
      <w:spacing w:after="0"/>
    </w:pPr>
    <w:rPr>
      <w:rFonts w:cs="Arial"/>
    </w:rPr>
  </w:style>
  <w:style w:type="character" w:customStyle="1" w:styleId="BobletekstTegn">
    <w:name w:val="Bobletekst Tegn"/>
    <w:basedOn w:val="Standardskriftforavsnitt"/>
    <w:link w:val="Bobletekst"/>
    <w:uiPriority w:val="99"/>
    <w:semiHidden/>
    <w:rsid w:val="00911DE3"/>
    <w:rPr>
      <w:rFonts w:cs="Arial"/>
      <w:lang w:val="nb-NO"/>
    </w:rPr>
  </w:style>
  <w:style w:type="paragraph" w:styleId="Bibliografi">
    <w:name w:val="Bibliography"/>
    <w:basedOn w:val="Normal"/>
    <w:next w:val="Normal"/>
    <w:uiPriority w:val="99"/>
    <w:semiHidden/>
    <w:rsid w:val="00911DE3"/>
    <w:pPr>
      <w:spacing w:after="0"/>
    </w:pPr>
  </w:style>
  <w:style w:type="paragraph" w:styleId="Blokktekst">
    <w:name w:val="Block Text"/>
    <w:basedOn w:val="Normal"/>
    <w:uiPriority w:val="99"/>
    <w:semiHidden/>
    <w:rsid w:val="00911DE3"/>
    <w:pPr>
      <w:pBdr>
        <w:top w:val="single" w:sz="2" w:space="10" w:color="036E45" w:themeColor="accent1"/>
        <w:left w:val="single" w:sz="2" w:space="10" w:color="036E45" w:themeColor="accent1"/>
        <w:bottom w:val="single" w:sz="2" w:space="10" w:color="036E45" w:themeColor="accent1"/>
        <w:right w:val="single" w:sz="2" w:space="10" w:color="036E45" w:themeColor="accent1"/>
      </w:pBdr>
      <w:spacing w:after="0"/>
      <w:ind w:left="1152" w:right="1152"/>
    </w:pPr>
    <w:rPr>
      <w:rFonts w:eastAsiaTheme="minorEastAsia" w:cs="Arial"/>
      <w:i/>
      <w:iCs/>
      <w:color w:val="036E45" w:themeColor="accent1"/>
    </w:rPr>
  </w:style>
  <w:style w:type="paragraph" w:styleId="Brdtekst">
    <w:name w:val="Body Text"/>
    <w:basedOn w:val="Normal"/>
    <w:link w:val="BrdtekstTegn"/>
    <w:semiHidden/>
    <w:rsid w:val="00BC4551"/>
  </w:style>
  <w:style w:type="character" w:customStyle="1" w:styleId="BrdtekstTegn">
    <w:name w:val="Brødtekst Tegn"/>
    <w:basedOn w:val="Standardskriftforavsnitt"/>
    <w:link w:val="Brdtekst"/>
    <w:semiHidden/>
    <w:rsid w:val="00AC4BDD"/>
    <w:rPr>
      <w:lang w:val="nb-NO"/>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foravsnitt"/>
    <w:link w:val="Brdtekst2"/>
    <w:uiPriority w:val="99"/>
    <w:semiHidden/>
    <w:rsid w:val="00911DE3"/>
    <w:rPr>
      <w:lang w:val="nb-NO"/>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foravsnitt"/>
    <w:link w:val="Brdtekst3"/>
    <w:uiPriority w:val="99"/>
    <w:semiHidden/>
    <w:rsid w:val="00911DE3"/>
    <w:rPr>
      <w:sz w:val="16"/>
      <w:szCs w:val="16"/>
      <w:lang w:val="nb-NO"/>
    </w:rPr>
  </w:style>
  <w:style w:type="paragraph" w:styleId="Brdtekst-frsteinnrykk">
    <w:name w:val="Body Text First Indent"/>
    <w:basedOn w:val="Brdtekst"/>
    <w:link w:val="Brdtekst-frsteinnrykkTegn"/>
    <w:uiPriority w:val="99"/>
    <w:semiHidden/>
    <w:rsid w:val="00911DE3"/>
    <w:pPr>
      <w:spacing w:after="0"/>
      <w:ind w:firstLine="360"/>
    </w:pPr>
  </w:style>
  <w:style w:type="character" w:customStyle="1" w:styleId="Brdtekst-frsteinnrykkTegn">
    <w:name w:val="Brødtekst - første innrykk Tegn"/>
    <w:basedOn w:val="BrdtekstTegn"/>
    <w:link w:val="Brdtekst-frsteinnrykk"/>
    <w:uiPriority w:val="99"/>
    <w:semiHidden/>
    <w:rsid w:val="00911DE3"/>
    <w:rPr>
      <w:lang w:val="nb-NO"/>
    </w:rPr>
  </w:style>
  <w:style w:type="paragraph" w:styleId="Brdtekstinnrykk">
    <w:name w:val="Body Text Indent"/>
    <w:basedOn w:val="Normal"/>
    <w:link w:val="BrdtekstinnrykkTegn"/>
    <w:uiPriority w:val="99"/>
    <w:rsid w:val="00911DE3"/>
    <w:pPr>
      <w:spacing w:after="120"/>
      <w:ind w:left="283"/>
    </w:pPr>
  </w:style>
  <w:style w:type="character" w:customStyle="1" w:styleId="BrdtekstinnrykkTegn">
    <w:name w:val="Brødtekstinnrykk Tegn"/>
    <w:basedOn w:val="Standardskriftforavsnitt"/>
    <w:link w:val="Brdtekstinnrykk"/>
    <w:uiPriority w:val="99"/>
    <w:rsid w:val="00012B53"/>
    <w:rPr>
      <w:lang w:val="nb-NO"/>
    </w:rPr>
  </w:style>
  <w:style w:type="paragraph" w:styleId="Brdtekst-frsteinnrykk2">
    <w:name w:val="Body Text First Indent 2"/>
    <w:basedOn w:val="Brdtekstinnrykk"/>
    <w:link w:val="Brdtekst-frsteinnrykk2Tegn"/>
    <w:uiPriority w:val="99"/>
    <w:semiHidden/>
    <w:rsid w:val="00911DE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1DE3"/>
    <w:rPr>
      <w:lang w:val="nb-NO"/>
    </w:rPr>
  </w:style>
  <w:style w:type="paragraph" w:styleId="Brdtekstinnrykk2">
    <w:name w:val="Body Text Indent 2"/>
    <w:basedOn w:val="Normal"/>
    <w:link w:val="Brdtekstinnrykk2Tegn"/>
    <w:uiPriority w:val="99"/>
    <w:rsid w:val="00911DE3"/>
    <w:pPr>
      <w:spacing w:after="120" w:line="480" w:lineRule="auto"/>
      <w:ind w:left="283"/>
    </w:pPr>
  </w:style>
  <w:style w:type="character" w:customStyle="1" w:styleId="Brdtekstinnrykk2Tegn">
    <w:name w:val="Brødtekstinnrykk 2 Tegn"/>
    <w:basedOn w:val="Standardskriftforavsnitt"/>
    <w:link w:val="Brdtekstinnrykk2"/>
    <w:uiPriority w:val="99"/>
    <w:rsid w:val="00012B53"/>
    <w:rPr>
      <w:lang w:val="nb-NO"/>
    </w:rPr>
  </w:style>
  <w:style w:type="paragraph" w:styleId="Brdtekstinnrykk3">
    <w:name w:val="Body Text Indent 3"/>
    <w:basedOn w:val="Normal"/>
    <w:link w:val="Brdtekstinnrykk3Tegn"/>
    <w:uiPriority w:val="99"/>
    <w:rsid w:val="00911DE3"/>
    <w:pPr>
      <w:spacing w:after="120"/>
      <w:ind w:left="283"/>
    </w:pPr>
    <w:rPr>
      <w:sz w:val="16"/>
      <w:szCs w:val="16"/>
    </w:rPr>
  </w:style>
  <w:style w:type="character" w:customStyle="1" w:styleId="Brdtekstinnrykk3Tegn">
    <w:name w:val="Brødtekstinnrykk 3 Tegn"/>
    <w:basedOn w:val="Standardskriftforavsnitt"/>
    <w:link w:val="Brdtekstinnrykk3"/>
    <w:uiPriority w:val="99"/>
    <w:rsid w:val="00012B53"/>
    <w:rPr>
      <w:sz w:val="16"/>
      <w:szCs w:val="16"/>
      <w:lang w:val="nb-NO"/>
    </w:rPr>
  </w:style>
  <w:style w:type="character" w:styleId="Boktittel">
    <w:name w:val="Book Title"/>
    <w:basedOn w:val="Standardskriftforavsnitt"/>
    <w:uiPriority w:val="99"/>
    <w:semiHidden/>
    <w:qFormat/>
    <w:rsid w:val="00911DE3"/>
    <w:rPr>
      <w:b/>
      <w:bCs/>
      <w:i/>
      <w:iCs/>
      <w:spacing w:val="5"/>
      <w:lang w:val="nb-NO"/>
    </w:rPr>
  </w:style>
  <w:style w:type="paragraph" w:styleId="Bildetekst">
    <w:name w:val="caption"/>
    <w:basedOn w:val="Normal"/>
    <w:next w:val="Normal"/>
    <w:uiPriority w:val="4"/>
    <w:semiHidden/>
    <w:rsid w:val="00FD2A90"/>
    <w:pPr>
      <w:spacing w:after="200" w:line="200" w:lineRule="atLeast"/>
    </w:pPr>
    <w:rPr>
      <w:i/>
      <w:iCs/>
      <w:sz w:val="16"/>
    </w:rPr>
  </w:style>
  <w:style w:type="paragraph" w:styleId="Hilsen">
    <w:name w:val="Closing"/>
    <w:basedOn w:val="Normal"/>
    <w:link w:val="HilsenTegn"/>
    <w:uiPriority w:val="99"/>
    <w:semiHidden/>
    <w:rsid w:val="00911DE3"/>
    <w:pPr>
      <w:spacing w:after="0"/>
      <w:ind w:left="4252"/>
    </w:pPr>
  </w:style>
  <w:style w:type="character" w:customStyle="1" w:styleId="HilsenTegn">
    <w:name w:val="Hilsen Tegn"/>
    <w:basedOn w:val="Standardskriftforavsnitt"/>
    <w:link w:val="Hilsen"/>
    <w:uiPriority w:val="99"/>
    <w:semiHidden/>
    <w:rsid w:val="00911DE3"/>
    <w:rPr>
      <w:lang w:val="nb-NO"/>
    </w:rPr>
  </w:style>
  <w:style w:type="table" w:styleId="Fargeriktrutenett">
    <w:name w:val="Colorful Grid"/>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1FDDF" w:themeFill="accent1" w:themeFillTint="33"/>
    </w:tcPr>
    <w:tblStylePr w:type="firstRow">
      <w:rPr>
        <w:b/>
        <w:bCs/>
      </w:rPr>
      <w:tblPr/>
      <w:tcPr>
        <w:shd w:val="clear" w:color="auto" w:fill="64FAC0" w:themeFill="accent1" w:themeFillTint="66"/>
      </w:tcPr>
    </w:tblStylePr>
    <w:tblStylePr w:type="lastRow">
      <w:rPr>
        <w:b/>
        <w:bCs/>
        <w:color w:val="000000" w:themeColor="text1"/>
      </w:rPr>
      <w:tblPr/>
      <w:tcPr>
        <w:shd w:val="clear" w:color="auto" w:fill="64FAC0" w:themeFill="accent1" w:themeFillTint="66"/>
      </w:tcPr>
    </w:tblStylePr>
    <w:tblStylePr w:type="firstCol">
      <w:rPr>
        <w:color w:val="FFFFFF" w:themeColor="background1"/>
      </w:rPr>
      <w:tblPr/>
      <w:tcPr>
        <w:shd w:val="clear" w:color="auto" w:fill="025233" w:themeFill="accent1" w:themeFillShade="BF"/>
      </w:tcPr>
    </w:tblStylePr>
    <w:tblStylePr w:type="lastCol">
      <w:rPr>
        <w:color w:val="FFFFFF" w:themeColor="background1"/>
      </w:rPr>
      <w:tblPr/>
      <w:tcPr>
        <w:shd w:val="clear" w:color="auto" w:fill="025233" w:themeFill="accent1" w:themeFillShade="BF"/>
      </w:tc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Fargeriktrutenettuthevingsfarge2">
    <w:name w:val="Colorful Grid Accent 2"/>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A9FAD7" w:themeFill="accent2" w:themeFillTint="33"/>
    </w:tcPr>
    <w:tblStylePr w:type="firstRow">
      <w:rPr>
        <w:b/>
        <w:bCs/>
      </w:rPr>
      <w:tblPr/>
      <w:tcPr>
        <w:shd w:val="clear" w:color="auto" w:fill="53F5AF" w:themeFill="accent2" w:themeFillTint="66"/>
      </w:tcPr>
    </w:tblStylePr>
    <w:tblStylePr w:type="lastRow">
      <w:rPr>
        <w:b/>
        <w:bCs/>
        <w:color w:val="000000" w:themeColor="text1"/>
      </w:rPr>
      <w:tblPr/>
      <w:tcPr>
        <w:shd w:val="clear" w:color="auto" w:fill="53F5AF" w:themeFill="accent2" w:themeFillTint="66"/>
      </w:tcPr>
    </w:tblStylePr>
    <w:tblStylePr w:type="firstCol">
      <w:rPr>
        <w:color w:val="FFFFFF" w:themeColor="background1"/>
      </w:rPr>
      <w:tblPr/>
      <w:tcPr>
        <w:shd w:val="clear" w:color="auto" w:fill="022918" w:themeFill="accent2" w:themeFillShade="BF"/>
      </w:tcPr>
    </w:tblStylePr>
    <w:tblStylePr w:type="lastCol">
      <w:rPr>
        <w:color w:val="FFFFFF" w:themeColor="background1"/>
      </w:rPr>
      <w:tblPr/>
      <w:tcPr>
        <w:shd w:val="clear" w:color="auto" w:fill="022918" w:themeFill="accent2" w:themeFillShade="BF"/>
      </w:tc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Fargeriktrutenettuthevingsfarge3">
    <w:name w:val="Colorful Grid Accent 3"/>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6D6D6" w:themeFill="accent3" w:themeFillTint="66"/>
      </w:tcPr>
    </w:tblStylePr>
    <w:tblStylePr w:type="lastRow">
      <w:rPr>
        <w:b/>
        <w:bCs/>
        <w:color w:val="000000" w:themeColor="text1"/>
      </w:rPr>
      <w:tblPr/>
      <w:tcPr>
        <w:shd w:val="clear" w:color="auto" w:fill="D6D6D6" w:themeFill="accent3" w:themeFillTint="66"/>
      </w:tcPr>
    </w:tblStylePr>
    <w:tblStylePr w:type="firstCol">
      <w:rPr>
        <w:color w:val="FFFFFF" w:themeColor="background1"/>
      </w:rPr>
      <w:tblPr/>
      <w:tcPr>
        <w:shd w:val="clear" w:color="auto" w:fill="727272" w:themeFill="accent3" w:themeFillShade="BF"/>
      </w:tcPr>
    </w:tblStylePr>
    <w:tblStylePr w:type="lastCol">
      <w:rPr>
        <w:color w:val="FFFFFF" w:themeColor="background1"/>
      </w:rPr>
      <w:tblPr/>
      <w:tcPr>
        <w:shd w:val="clear" w:color="auto" w:fill="727272" w:themeFill="accent3" w:themeFillShade="BF"/>
      </w:tc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Fargeriktrutenettuthevingsfarge4">
    <w:name w:val="Colorful Grid Accent 4"/>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DFDF" w:themeFill="accent4" w:themeFillTint="33"/>
    </w:tcPr>
    <w:tblStylePr w:type="firstRow">
      <w:rPr>
        <w:b/>
        <w:bCs/>
      </w:rPr>
      <w:tblPr/>
      <w:tcPr>
        <w:shd w:val="clear" w:color="auto" w:fill="BFBFBF" w:themeFill="accent4" w:themeFillTint="66"/>
      </w:tcPr>
    </w:tblStylePr>
    <w:tblStylePr w:type="lastRow">
      <w:rPr>
        <w:b/>
        <w:bCs/>
        <w:color w:val="000000" w:themeColor="text1"/>
      </w:rPr>
      <w:tblPr/>
      <w:tcPr>
        <w:shd w:val="clear" w:color="auto" w:fill="BFBFBF" w:themeFill="accent4" w:themeFillTint="66"/>
      </w:tcPr>
    </w:tblStylePr>
    <w:tblStylePr w:type="firstCol">
      <w:rPr>
        <w:color w:val="FFFFFF" w:themeColor="background1"/>
      </w:rPr>
      <w:tblPr/>
      <w:tcPr>
        <w:shd w:val="clear" w:color="auto" w:fill="474747" w:themeFill="accent4" w:themeFillShade="BF"/>
      </w:tcPr>
    </w:tblStylePr>
    <w:tblStylePr w:type="lastCol">
      <w:rPr>
        <w:color w:val="FFFFFF" w:themeColor="background1"/>
      </w:rPr>
      <w:tblPr/>
      <w:tcPr>
        <w:shd w:val="clear" w:color="auto" w:fill="474747" w:themeFill="accent4" w:themeFillShade="BF"/>
      </w:tc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Fargeriktrutenettuthevingsfarge5">
    <w:name w:val="Colorful Grid Accent 5"/>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argeriktrutenettuthevingsfarge6">
    <w:name w:val="Colorful Grid Accent 6"/>
    <w:basedOn w:val="Vanligtabel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AFBDE" w:themeFill="accent6" w:themeFillTint="33"/>
    </w:tcPr>
    <w:tblStylePr w:type="firstRow">
      <w:rPr>
        <w:b/>
        <w:bCs/>
      </w:rPr>
      <w:tblPr/>
      <w:tcPr>
        <w:shd w:val="clear" w:color="auto" w:fill="75F7BD" w:themeFill="accent6" w:themeFillTint="66"/>
      </w:tcPr>
    </w:tblStylePr>
    <w:tblStylePr w:type="lastRow">
      <w:rPr>
        <w:b/>
        <w:bCs/>
        <w:color w:val="000000" w:themeColor="text1"/>
      </w:rPr>
      <w:tblPr/>
      <w:tcPr>
        <w:shd w:val="clear" w:color="auto" w:fill="75F7BD" w:themeFill="accent6" w:themeFillTint="66"/>
      </w:tcPr>
    </w:tblStylePr>
    <w:tblStylePr w:type="firstCol">
      <w:rPr>
        <w:color w:val="FFFFFF" w:themeColor="background1"/>
      </w:rPr>
      <w:tblPr/>
      <w:tcPr>
        <w:shd w:val="clear" w:color="auto" w:fill="06683C" w:themeFill="accent6" w:themeFillShade="BF"/>
      </w:tcPr>
    </w:tblStylePr>
    <w:tblStylePr w:type="lastCol">
      <w:rPr>
        <w:color w:val="FFFFFF" w:themeColor="background1"/>
      </w:rPr>
      <w:tblPr/>
      <w:tcPr>
        <w:shd w:val="clear" w:color="auto" w:fill="06683C" w:themeFill="accent6" w:themeFillShade="BF"/>
      </w:tc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Fargerikliste">
    <w:name w:val="Colorful List"/>
    <w:basedOn w:val="Vanligtabel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99"/>
    <w:semiHidden/>
    <w:unhideWhenUsed/>
    <w:rsid w:val="00911DE3"/>
    <w:rPr>
      <w:color w:val="000000" w:themeColor="text1"/>
    </w:rPr>
    <w:tblPr>
      <w:tblStyleRowBandSize w:val="1"/>
      <w:tblStyleColBandSize w:val="1"/>
    </w:tblPr>
    <w:tcPr>
      <w:shd w:val="clear" w:color="auto" w:fill="D9FEEF" w:themeFill="accen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CD8" w:themeFill="accent1" w:themeFillTint="3F"/>
      </w:tcPr>
    </w:tblStylePr>
    <w:tblStylePr w:type="band1Horz">
      <w:tblPr/>
      <w:tcPr>
        <w:shd w:val="clear" w:color="auto" w:fill="B1FDDF" w:themeFill="accent1" w:themeFillTint="33"/>
      </w:tcPr>
    </w:tblStylePr>
  </w:style>
  <w:style w:type="table" w:styleId="Fargeriklisteuthevingsfarge2">
    <w:name w:val="Colorful List Accent 2"/>
    <w:basedOn w:val="Vanligtabell"/>
    <w:uiPriority w:val="99"/>
    <w:semiHidden/>
    <w:unhideWhenUsed/>
    <w:rsid w:val="00911DE3"/>
    <w:rPr>
      <w:color w:val="000000" w:themeColor="text1"/>
    </w:rPr>
    <w:tblPr>
      <w:tblStyleRowBandSize w:val="1"/>
      <w:tblStyleColBandSize w:val="1"/>
    </w:tblPr>
    <w:tcPr>
      <w:shd w:val="clear" w:color="auto" w:fill="D4FCEB" w:themeFill="accent2"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5F9CD" w:themeFill="accent2" w:themeFillTint="3F"/>
      </w:tcPr>
    </w:tblStylePr>
    <w:tblStylePr w:type="band1Horz">
      <w:tblPr/>
      <w:tcPr>
        <w:shd w:val="clear" w:color="auto" w:fill="A9FAD7" w:themeFill="accent2" w:themeFillTint="33"/>
      </w:tcPr>
    </w:tblStylePr>
  </w:style>
  <w:style w:type="table" w:styleId="Fargeriklisteuthevingsfarge3">
    <w:name w:val="Colorful List Accent 3"/>
    <w:basedOn w:val="Vanligtabell"/>
    <w:uiPriority w:val="99"/>
    <w:semiHidden/>
    <w:unhideWhenUsed/>
    <w:rsid w:val="00911DE3"/>
    <w:rPr>
      <w:color w:val="000000" w:themeColor="text1"/>
    </w:r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4C4C4C" w:themeFill="accent4" w:themeFillShade="CC"/>
      </w:tcPr>
    </w:tblStylePr>
    <w:tblStylePr w:type="lastRow">
      <w:rPr>
        <w:b/>
        <w:bCs/>
        <w:color w:val="4C4C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Fargeriklisteuthevingsfarge4">
    <w:name w:val="Colorful List Accent 4"/>
    <w:basedOn w:val="Vanligtabell"/>
    <w:uiPriority w:val="99"/>
    <w:semiHidden/>
    <w:unhideWhenUsed/>
    <w:rsid w:val="00911DE3"/>
    <w:rPr>
      <w:color w:val="000000"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7A7A7A" w:themeFill="accent3" w:themeFillShade="CC"/>
      </w:tcPr>
    </w:tblStylePr>
    <w:tblStylePr w:type="lastRow">
      <w:rPr>
        <w:b/>
        <w:bCs/>
        <w:color w:val="7A7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4" w:themeFillTint="3F"/>
      </w:tcPr>
    </w:tblStylePr>
    <w:tblStylePr w:type="band1Horz">
      <w:tblPr/>
      <w:tcPr>
        <w:shd w:val="clear" w:color="auto" w:fill="DFDFDF" w:themeFill="accent4" w:themeFillTint="33"/>
      </w:tcPr>
    </w:tblStylePr>
  </w:style>
  <w:style w:type="table" w:styleId="Fargeriklisteuthevingsfarge5">
    <w:name w:val="Colorful List Accent 5"/>
    <w:basedOn w:val="Vanligtabell"/>
    <w:uiPriority w:val="99"/>
    <w:semiHidden/>
    <w:unhideWhenUsed/>
    <w:rsid w:val="00911DE3"/>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066F41" w:themeFill="accent6" w:themeFillShade="CC"/>
      </w:tcPr>
    </w:tblStylePr>
    <w:tblStylePr w:type="lastRow">
      <w:rPr>
        <w:b/>
        <w:bCs/>
        <w:color w:val="066F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argeriklisteuthevingsfarge6">
    <w:name w:val="Colorful List Accent 6"/>
    <w:basedOn w:val="Vanligtabell"/>
    <w:uiPriority w:val="99"/>
    <w:semiHidden/>
    <w:unhideWhenUsed/>
    <w:rsid w:val="00911DE3"/>
    <w:rPr>
      <w:color w:val="000000" w:themeColor="text1"/>
    </w:rPr>
    <w:tblPr>
      <w:tblStyleRowBandSize w:val="1"/>
      <w:tblStyleColBandSize w:val="1"/>
    </w:tblPr>
    <w:tcPr>
      <w:shd w:val="clear" w:color="auto" w:fill="DDFDEE"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AD6" w:themeFill="accent6" w:themeFillTint="3F"/>
      </w:tcPr>
    </w:tblStylePr>
    <w:tblStylePr w:type="band1Horz">
      <w:tblPr/>
      <w:tcPr>
        <w:shd w:val="clear" w:color="auto" w:fill="BAFBDE" w:themeFill="accent6" w:themeFillTint="33"/>
      </w:tcPr>
    </w:tblStylePr>
  </w:style>
  <w:style w:type="table" w:styleId="Fargerikskyggelegging">
    <w:name w:val="Colorful Shading"/>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6E45" w:themeColor="accent1"/>
        <w:bottom w:val="single" w:sz="4" w:space="0" w:color="036E45" w:themeColor="accent1"/>
        <w:right w:val="single" w:sz="4" w:space="0" w:color="036E45" w:themeColor="accent1"/>
        <w:insideH w:val="single" w:sz="4" w:space="0" w:color="FFFFFF" w:themeColor="background1"/>
        <w:insideV w:val="single" w:sz="4" w:space="0" w:color="FFFFFF" w:themeColor="background1"/>
      </w:tblBorders>
    </w:tblPr>
    <w:tcPr>
      <w:shd w:val="clear" w:color="auto" w:fill="D9FEEF" w:themeFill="accen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129" w:themeFill="accent1" w:themeFillShade="99"/>
      </w:tcPr>
    </w:tblStylePr>
    <w:tblStylePr w:type="firstCol">
      <w:rPr>
        <w:color w:val="FFFFFF" w:themeColor="background1"/>
      </w:rPr>
      <w:tblPr/>
      <w:tcPr>
        <w:tcBorders>
          <w:top w:val="nil"/>
          <w:left w:val="nil"/>
          <w:bottom w:val="nil"/>
          <w:right w:val="nil"/>
          <w:insideH w:val="single" w:sz="4" w:space="0" w:color="014129" w:themeColor="accent1" w:themeShade="99"/>
          <w:insideV w:val="nil"/>
        </w:tcBorders>
        <w:shd w:val="clear" w:color="auto" w:fill="0141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4129" w:themeFill="accent1" w:themeFillShade="99"/>
      </w:tcPr>
    </w:tblStylePr>
    <w:tblStylePr w:type="band1Vert">
      <w:tblPr/>
      <w:tcPr>
        <w:shd w:val="clear" w:color="auto" w:fill="64FAC0" w:themeFill="accent1" w:themeFillTint="66"/>
      </w:tcPr>
    </w:tblStylePr>
    <w:tblStylePr w:type="band1Horz">
      <w:tblPr/>
      <w:tcPr>
        <w:shd w:val="clear" w:color="auto" w:fill="3EF9B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3821" w:themeColor="accent2"/>
        <w:bottom w:val="single" w:sz="4" w:space="0" w:color="033821" w:themeColor="accent2"/>
        <w:right w:val="single" w:sz="4" w:space="0" w:color="033821" w:themeColor="accent2"/>
        <w:insideH w:val="single" w:sz="4" w:space="0" w:color="FFFFFF" w:themeColor="background1"/>
        <w:insideV w:val="single" w:sz="4" w:space="0" w:color="FFFFFF" w:themeColor="background1"/>
      </w:tblBorders>
    </w:tblPr>
    <w:tcPr>
      <w:shd w:val="clear" w:color="auto" w:fill="D4FCEB" w:themeFill="accent2"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113" w:themeFill="accent2" w:themeFillShade="99"/>
      </w:tcPr>
    </w:tblStylePr>
    <w:tblStylePr w:type="firstCol">
      <w:rPr>
        <w:color w:val="FFFFFF" w:themeColor="background1"/>
      </w:rPr>
      <w:tblPr/>
      <w:tcPr>
        <w:tcBorders>
          <w:top w:val="nil"/>
          <w:left w:val="nil"/>
          <w:bottom w:val="nil"/>
          <w:right w:val="nil"/>
          <w:insideH w:val="single" w:sz="4" w:space="0" w:color="012113" w:themeColor="accent2" w:themeShade="99"/>
          <w:insideV w:val="nil"/>
        </w:tcBorders>
        <w:shd w:val="clear" w:color="auto" w:fill="012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2113" w:themeFill="accent2" w:themeFillShade="99"/>
      </w:tcPr>
    </w:tblStylePr>
    <w:tblStylePr w:type="band1Vert">
      <w:tblPr/>
      <w:tcPr>
        <w:shd w:val="clear" w:color="auto" w:fill="53F5AF" w:themeFill="accent2" w:themeFillTint="66"/>
      </w:tcPr>
    </w:tblStylePr>
    <w:tblStylePr w:type="band1Horz">
      <w:tblPr/>
      <w:tcPr>
        <w:shd w:val="clear" w:color="auto" w:fill="29F39B"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99"/>
    <w:semiHidden/>
    <w:unhideWhenUsed/>
    <w:rsid w:val="00911DE3"/>
    <w:rPr>
      <w:color w:val="000000" w:themeColor="text1"/>
    </w:rPr>
    <w:tblPr>
      <w:tblStyleRowBandSize w:val="1"/>
      <w:tblStyleColBandSize w:val="1"/>
      <w:tblBorders>
        <w:top w:val="single" w:sz="24" w:space="0" w:color="606060" w:themeColor="accent4"/>
        <w:left w:val="single" w:sz="4" w:space="0" w:color="999999" w:themeColor="accent3"/>
        <w:bottom w:val="single" w:sz="4" w:space="0" w:color="999999" w:themeColor="accent3"/>
        <w:right w:val="single" w:sz="4" w:space="0" w:color="999999"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3" w:themeFillShade="99"/>
      </w:tcPr>
    </w:tblStylePr>
    <w:tblStylePr w:type="firstCol">
      <w:rPr>
        <w:color w:val="FFFFFF" w:themeColor="background1"/>
      </w:rPr>
      <w:tblPr/>
      <w:tcPr>
        <w:tcBorders>
          <w:top w:val="nil"/>
          <w:left w:val="nil"/>
          <w:bottom w:val="nil"/>
          <w:right w:val="nil"/>
          <w:insideH w:val="single" w:sz="4" w:space="0" w:color="5B5B5B" w:themeColor="accent3" w:themeShade="99"/>
          <w:insideV w:val="nil"/>
        </w:tcBorders>
        <w:shd w:val="clear" w:color="auto" w:fill="5B5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3" w:themeFillShade="99"/>
      </w:tcPr>
    </w:tblStylePr>
    <w:tblStylePr w:type="band1Vert">
      <w:tblPr/>
      <w:tcPr>
        <w:shd w:val="clear" w:color="auto" w:fill="D6D6D6" w:themeFill="accent3" w:themeFillTint="66"/>
      </w:tcPr>
    </w:tblStylePr>
    <w:tblStylePr w:type="band1Horz">
      <w:tblPr/>
      <w:tcPr>
        <w:shd w:val="clear" w:color="auto" w:fill="CCCCCC" w:themeFill="accent3" w:themeFillTint="7F"/>
      </w:tcPr>
    </w:tblStylePr>
  </w:style>
  <w:style w:type="table" w:styleId="Fargerikskyggelegginguthevingsfarge4">
    <w:name w:val="Colorful Shading Accent 4"/>
    <w:basedOn w:val="Vanligtabell"/>
    <w:uiPriority w:val="99"/>
    <w:semiHidden/>
    <w:unhideWhenUsed/>
    <w:rsid w:val="00911DE3"/>
    <w:rPr>
      <w:color w:val="000000" w:themeColor="text1"/>
    </w:rPr>
    <w:tblPr>
      <w:tblStyleRowBandSize w:val="1"/>
      <w:tblStyleColBandSize w:val="1"/>
      <w:tblBorders>
        <w:top w:val="single" w:sz="24" w:space="0" w:color="999999" w:themeColor="accent3"/>
        <w:left w:val="single" w:sz="4" w:space="0" w:color="606060" w:themeColor="accent4"/>
        <w:bottom w:val="single" w:sz="4" w:space="0" w:color="606060" w:themeColor="accent4"/>
        <w:right w:val="single" w:sz="4" w:space="0" w:color="606060"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4" w:themeFillShade="99"/>
      </w:tcPr>
    </w:tblStylePr>
    <w:tblStylePr w:type="firstCol">
      <w:rPr>
        <w:color w:val="FFFFFF" w:themeColor="background1"/>
      </w:rPr>
      <w:tblPr/>
      <w:tcPr>
        <w:tcBorders>
          <w:top w:val="nil"/>
          <w:left w:val="nil"/>
          <w:bottom w:val="nil"/>
          <w:right w:val="nil"/>
          <w:insideH w:val="single" w:sz="4" w:space="0" w:color="393939" w:themeColor="accent4" w:themeShade="99"/>
          <w:insideV w:val="nil"/>
        </w:tcBorders>
        <w:shd w:val="clear" w:color="auto" w:fill="3939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4" w:themeFillShade="99"/>
      </w:tcPr>
    </w:tblStylePr>
    <w:tblStylePr w:type="band1Vert">
      <w:tblPr/>
      <w:tcPr>
        <w:shd w:val="clear" w:color="auto" w:fill="BFBFBF" w:themeFill="accent4" w:themeFillTint="66"/>
      </w:tcPr>
    </w:tblStylePr>
    <w:tblStylePr w:type="band1Horz">
      <w:tblPr/>
      <w:tcPr>
        <w:shd w:val="clear" w:color="auto" w:fill="AFAFA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99"/>
    <w:semiHidden/>
    <w:unhideWhenUsed/>
    <w:rsid w:val="00911DE3"/>
    <w:rPr>
      <w:color w:val="000000" w:themeColor="text1"/>
    </w:rPr>
    <w:tblPr>
      <w:tblStyleRowBandSize w:val="1"/>
      <w:tblStyleColBandSize w:val="1"/>
      <w:tblBorders>
        <w:top w:val="single" w:sz="24" w:space="0" w:color="088C52"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99"/>
    <w:semiHidden/>
    <w:unhideWhenUsed/>
    <w:rsid w:val="00911DE3"/>
    <w:rPr>
      <w:color w:val="000000" w:themeColor="text1"/>
    </w:rPr>
    <w:tblPr>
      <w:tblStyleRowBandSize w:val="1"/>
      <w:tblStyleColBandSize w:val="1"/>
      <w:tblBorders>
        <w:top w:val="single" w:sz="24" w:space="0" w:color="333333" w:themeColor="accent5"/>
        <w:left w:val="single" w:sz="4" w:space="0" w:color="088C52" w:themeColor="accent6"/>
        <w:bottom w:val="single" w:sz="4" w:space="0" w:color="088C52" w:themeColor="accent6"/>
        <w:right w:val="single" w:sz="4" w:space="0" w:color="088C52" w:themeColor="accent6"/>
        <w:insideH w:val="single" w:sz="4" w:space="0" w:color="FFFFFF" w:themeColor="background1"/>
        <w:insideV w:val="single" w:sz="4" w:space="0" w:color="FFFFFF" w:themeColor="background1"/>
      </w:tblBorders>
    </w:tblPr>
    <w:tcPr>
      <w:shd w:val="clear" w:color="auto" w:fill="DDFDEE"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5330" w:themeFill="accent6" w:themeFillShade="99"/>
      </w:tcPr>
    </w:tblStylePr>
    <w:tblStylePr w:type="firstCol">
      <w:rPr>
        <w:color w:val="FFFFFF" w:themeColor="background1"/>
      </w:rPr>
      <w:tblPr/>
      <w:tcPr>
        <w:tcBorders>
          <w:top w:val="nil"/>
          <w:left w:val="nil"/>
          <w:bottom w:val="nil"/>
          <w:right w:val="nil"/>
          <w:insideH w:val="single" w:sz="4" w:space="0" w:color="045330" w:themeColor="accent6" w:themeShade="99"/>
          <w:insideV w:val="nil"/>
        </w:tcBorders>
        <w:shd w:val="clear" w:color="auto" w:fill="0453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45330" w:themeFill="accent6" w:themeFillShade="99"/>
      </w:tcPr>
    </w:tblStylePr>
    <w:tblStylePr w:type="band1Vert">
      <w:tblPr/>
      <w:tcPr>
        <w:shd w:val="clear" w:color="auto" w:fill="75F7BD" w:themeFill="accent6" w:themeFillTint="66"/>
      </w:tcPr>
    </w:tblStylePr>
    <w:tblStylePr w:type="band1Horz">
      <w:tblPr/>
      <w:tcPr>
        <w:shd w:val="clear" w:color="auto" w:fill="54F5AD"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911DE3"/>
    <w:rPr>
      <w:sz w:val="16"/>
      <w:szCs w:val="16"/>
      <w:lang w:val="nb-NO"/>
    </w:rPr>
  </w:style>
  <w:style w:type="paragraph" w:styleId="Merknadstekst">
    <w:name w:val="annotation text"/>
    <w:basedOn w:val="Normal"/>
    <w:link w:val="MerknadstekstTegn"/>
    <w:uiPriority w:val="99"/>
    <w:semiHidden/>
    <w:rsid w:val="00911DE3"/>
    <w:pPr>
      <w:spacing w:after="0"/>
    </w:pPr>
  </w:style>
  <w:style w:type="character" w:customStyle="1" w:styleId="MerknadstekstTegn">
    <w:name w:val="Merknadstekst Tegn"/>
    <w:basedOn w:val="Standardskriftforavsnitt"/>
    <w:link w:val="Merknadstekst"/>
    <w:uiPriority w:val="99"/>
    <w:semiHidden/>
    <w:rsid w:val="00911DE3"/>
    <w:rPr>
      <w:lang w:val="nb-NO"/>
    </w:rPr>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lang w:val="nb-NO"/>
    </w:rPr>
  </w:style>
  <w:style w:type="table" w:styleId="Mrkliste">
    <w:name w:val="Dark List"/>
    <w:basedOn w:val="Vanligtabel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99"/>
    <w:semiHidden/>
    <w:unhideWhenUsed/>
    <w:rsid w:val="00911DE3"/>
    <w:rPr>
      <w:color w:val="FFFFFF" w:themeColor="background1"/>
    </w:rPr>
    <w:tblPr>
      <w:tblStyleRowBandSize w:val="1"/>
      <w:tblStyleColBandSize w:val="1"/>
    </w:tblPr>
    <w:tcPr>
      <w:shd w:val="clear" w:color="auto" w:fill="036E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6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52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5233" w:themeFill="accent1" w:themeFillShade="BF"/>
      </w:tcPr>
    </w:tblStylePr>
    <w:tblStylePr w:type="band1Vert">
      <w:tblPr/>
      <w:tcPr>
        <w:tcBorders>
          <w:top w:val="nil"/>
          <w:left w:val="nil"/>
          <w:bottom w:val="nil"/>
          <w:right w:val="nil"/>
          <w:insideH w:val="nil"/>
          <w:insideV w:val="nil"/>
        </w:tcBorders>
        <w:shd w:val="clear" w:color="auto" w:fill="025233" w:themeFill="accent1" w:themeFillShade="BF"/>
      </w:tcPr>
    </w:tblStylePr>
    <w:tblStylePr w:type="band1Horz">
      <w:tblPr/>
      <w:tcPr>
        <w:tcBorders>
          <w:top w:val="nil"/>
          <w:left w:val="nil"/>
          <w:bottom w:val="nil"/>
          <w:right w:val="nil"/>
          <w:insideH w:val="nil"/>
          <w:insideV w:val="nil"/>
        </w:tcBorders>
        <w:shd w:val="clear" w:color="auto" w:fill="025233" w:themeFill="accent1" w:themeFillShade="BF"/>
      </w:tcPr>
    </w:tblStylePr>
  </w:style>
  <w:style w:type="table" w:styleId="Mrklisteuthevingsfarge2">
    <w:name w:val="Dark List Accent 2"/>
    <w:basedOn w:val="Vanligtabell"/>
    <w:uiPriority w:val="99"/>
    <w:semiHidden/>
    <w:unhideWhenUsed/>
    <w:rsid w:val="00911DE3"/>
    <w:rPr>
      <w:color w:val="FFFFFF" w:themeColor="background1"/>
    </w:rPr>
    <w:tblPr>
      <w:tblStyleRowBandSize w:val="1"/>
      <w:tblStyleColBandSize w:val="1"/>
    </w:tblPr>
    <w:tcPr>
      <w:shd w:val="clear" w:color="auto" w:fill="03382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B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229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22918" w:themeFill="accent2" w:themeFillShade="BF"/>
      </w:tcPr>
    </w:tblStylePr>
    <w:tblStylePr w:type="band1Vert">
      <w:tblPr/>
      <w:tcPr>
        <w:tcBorders>
          <w:top w:val="nil"/>
          <w:left w:val="nil"/>
          <w:bottom w:val="nil"/>
          <w:right w:val="nil"/>
          <w:insideH w:val="nil"/>
          <w:insideV w:val="nil"/>
        </w:tcBorders>
        <w:shd w:val="clear" w:color="auto" w:fill="022918" w:themeFill="accent2" w:themeFillShade="BF"/>
      </w:tcPr>
    </w:tblStylePr>
    <w:tblStylePr w:type="band1Horz">
      <w:tblPr/>
      <w:tcPr>
        <w:tcBorders>
          <w:top w:val="nil"/>
          <w:left w:val="nil"/>
          <w:bottom w:val="nil"/>
          <w:right w:val="nil"/>
          <w:insideH w:val="nil"/>
          <w:insideV w:val="nil"/>
        </w:tcBorders>
        <w:shd w:val="clear" w:color="auto" w:fill="022918" w:themeFill="accent2" w:themeFillShade="BF"/>
      </w:tcPr>
    </w:tblStylePr>
  </w:style>
  <w:style w:type="table" w:styleId="Mrklisteuthevingsfarge3">
    <w:name w:val="Dark List Accent 3"/>
    <w:basedOn w:val="Vanligtabell"/>
    <w:uiPriority w:val="99"/>
    <w:semiHidden/>
    <w:unhideWhenUsed/>
    <w:rsid w:val="00911DE3"/>
    <w:rPr>
      <w:color w:val="FFFFFF" w:themeColor="background1"/>
    </w:rPr>
    <w:tblPr>
      <w:tblStyleRowBandSize w:val="1"/>
      <w:tblStyleColBandSize w:val="1"/>
    </w:tblPr>
    <w:tcPr>
      <w:shd w:val="clear" w:color="auto" w:fill="9999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3" w:themeFillShade="BF"/>
      </w:tcPr>
    </w:tblStylePr>
    <w:tblStylePr w:type="band1Vert">
      <w:tblPr/>
      <w:tcPr>
        <w:tcBorders>
          <w:top w:val="nil"/>
          <w:left w:val="nil"/>
          <w:bottom w:val="nil"/>
          <w:right w:val="nil"/>
          <w:insideH w:val="nil"/>
          <w:insideV w:val="nil"/>
        </w:tcBorders>
        <w:shd w:val="clear" w:color="auto" w:fill="727272" w:themeFill="accent3" w:themeFillShade="BF"/>
      </w:tcPr>
    </w:tblStylePr>
    <w:tblStylePr w:type="band1Horz">
      <w:tblPr/>
      <w:tcPr>
        <w:tcBorders>
          <w:top w:val="nil"/>
          <w:left w:val="nil"/>
          <w:bottom w:val="nil"/>
          <w:right w:val="nil"/>
          <w:insideH w:val="nil"/>
          <w:insideV w:val="nil"/>
        </w:tcBorders>
        <w:shd w:val="clear" w:color="auto" w:fill="727272" w:themeFill="accent3" w:themeFillShade="BF"/>
      </w:tcPr>
    </w:tblStylePr>
  </w:style>
  <w:style w:type="table" w:styleId="Mrklisteuthevingsfarge4">
    <w:name w:val="Dark List Accent 4"/>
    <w:basedOn w:val="Vanligtabell"/>
    <w:uiPriority w:val="99"/>
    <w:semiHidden/>
    <w:unhideWhenUsed/>
    <w:rsid w:val="00911DE3"/>
    <w:rPr>
      <w:color w:val="FFFFFF" w:themeColor="background1"/>
    </w:rPr>
    <w:tblPr>
      <w:tblStyleRowBandSize w:val="1"/>
      <w:tblStyleColBandSize w:val="1"/>
    </w:tblPr>
    <w:tcPr>
      <w:shd w:val="clear" w:color="auto" w:fill="6060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4" w:themeFillShade="BF"/>
      </w:tcPr>
    </w:tblStylePr>
    <w:tblStylePr w:type="band1Vert">
      <w:tblPr/>
      <w:tcPr>
        <w:tcBorders>
          <w:top w:val="nil"/>
          <w:left w:val="nil"/>
          <w:bottom w:val="nil"/>
          <w:right w:val="nil"/>
          <w:insideH w:val="nil"/>
          <w:insideV w:val="nil"/>
        </w:tcBorders>
        <w:shd w:val="clear" w:color="auto" w:fill="474747" w:themeFill="accent4" w:themeFillShade="BF"/>
      </w:tcPr>
    </w:tblStylePr>
    <w:tblStylePr w:type="band1Horz">
      <w:tblPr/>
      <w:tcPr>
        <w:tcBorders>
          <w:top w:val="nil"/>
          <w:left w:val="nil"/>
          <w:bottom w:val="nil"/>
          <w:right w:val="nil"/>
          <w:insideH w:val="nil"/>
          <w:insideV w:val="nil"/>
        </w:tcBorders>
        <w:shd w:val="clear" w:color="auto" w:fill="474747" w:themeFill="accent4" w:themeFillShade="BF"/>
      </w:tcPr>
    </w:tblStylePr>
  </w:style>
  <w:style w:type="table" w:styleId="Mrklisteuthevingsfarge5">
    <w:name w:val="Dark List Accent 5"/>
    <w:basedOn w:val="Vanligtabell"/>
    <w:uiPriority w:val="99"/>
    <w:semiHidden/>
    <w:unhideWhenUsed/>
    <w:rsid w:val="00911DE3"/>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euthevingsfarge6">
    <w:name w:val="Dark List Accent 6"/>
    <w:basedOn w:val="Vanligtabell"/>
    <w:uiPriority w:val="99"/>
    <w:semiHidden/>
    <w:unhideWhenUsed/>
    <w:rsid w:val="00911DE3"/>
    <w:rPr>
      <w:color w:val="FFFFFF" w:themeColor="background1"/>
    </w:rPr>
    <w:tblPr>
      <w:tblStyleRowBandSize w:val="1"/>
      <w:tblStyleColBandSize w:val="1"/>
    </w:tblPr>
    <w:tcPr>
      <w:shd w:val="clear" w:color="auto" w:fill="088C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5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8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83C" w:themeFill="accent6" w:themeFillShade="BF"/>
      </w:tcPr>
    </w:tblStylePr>
    <w:tblStylePr w:type="band1Vert">
      <w:tblPr/>
      <w:tcPr>
        <w:tcBorders>
          <w:top w:val="nil"/>
          <w:left w:val="nil"/>
          <w:bottom w:val="nil"/>
          <w:right w:val="nil"/>
          <w:insideH w:val="nil"/>
          <w:insideV w:val="nil"/>
        </w:tcBorders>
        <w:shd w:val="clear" w:color="auto" w:fill="06683C" w:themeFill="accent6" w:themeFillShade="BF"/>
      </w:tcPr>
    </w:tblStylePr>
    <w:tblStylePr w:type="band1Horz">
      <w:tblPr/>
      <w:tcPr>
        <w:tcBorders>
          <w:top w:val="nil"/>
          <w:left w:val="nil"/>
          <w:bottom w:val="nil"/>
          <w:right w:val="nil"/>
          <w:insideH w:val="nil"/>
          <w:insideV w:val="nil"/>
        </w:tcBorders>
        <w:shd w:val="clear" w:color="auto" w:fill="06683C" w:themeFill="accent6" w:themeFillShade="BF"/>
      </w:tcPr>
    </w:tblStylePr>
  </w:style>
  <w:style w:type="paragraph" w:styleId="Dato">
    <w:name w:val="Date"/>
    <w:basedOn w:val="Normal"/>
    <w:next w:val="Normal"/>
    <w:link w:val="DatoTegn"/>
    <w:uiPriority w:val="99"/>
    <w:semiHidden/>
    <w:rsid w:val="000E4696"/>
    <w:pPr>
      <w:spacing w:after="0" w:line="264" w:lineRule="exact"/>
      <w:jc w:val="left"/>
    </w:pPr>
    <w:rPr>
      <w:b/>
      <w:sz w:val="24"/>
    </w:rPr>
  </w:style>
  <w:style w:type="character" w:customStyle="1" w:styleId="DatoTegn">
    <w:name w:val="Dato Tegn"/>
    <w:basedOn w:val="Standardskriftforavsnitt"/>
    <w:link w:val="Dato"/>
    <w:uiPriority w:val="99"/>
    <w:semiHidden/>
    <w:rsid w:val="000E4696"/>
    <w:rPr>
      <w:b/>
      <w:sz w:val="24"/>
      <w:lang w:val="nb-NO"/>
    </w:rPr>
  </w:style>
  <w:style w:type="paragraph" w:styleId="Dokumentkart">
    <w:name w:val="Document Map"/>
    <w:basedOn w:val="Normal"/>
    <w:link w:val="DokumentkartTegn"/>
    <w:uiPriority w:val="99"/>
    <w:semiHidden/>
    <w:rsid w:val="00911DE3"/>
    <w:pPr>
      <w:spacing w:after="0"/>
    </w:pPr>
    <w:rPr>
      <w:rFonts w:cs="Arial"/>
      <w:sz w:val="16"/>
      <w:szCs w:val="16"/>
    </w:rPr>
  </w:style>
  <w:style w:type="character" w:customStyle="1" w:styleId="DokumentkartTegn">
    <w:name w:val="Dokumentkart Tegn"/>
    <w:basedOn w:val="Standardskriftforavsnitt"/>
    <w:link w:val="Dokumentkart"/>
    <w:uiPriority w:val="99"/>
    <w:semiHidden/>
    <w:rsid w:val="00911DE3"/>
    <w:rPr>
      <w:rFonts w:cs="Arial"/>
      <w:sz w:val="16"/>
      <w:szCs w:val="16"/>
      <w:lang w:val="nb-NO"/>
    </w:rPr>
  </w:style>
  <w:style w:type="paragraph" w:styleId="E-postsignatur">
    <w:name w:val="E-mail Signature"/>
    <w:basedOn w:val="Normal"/>
    <w:link w:val="E-postsignaturTegn"/>
    <w:uiPriority w:val="99"/>
    <w:semiHidden/>
    <w:rsid w:val="00911DE3"/>
    <w:pPr>
      <w:spacing w:after="0"/>
    </w:pPr>
  </w:style>
  <w:style w:type="character" w:customStyle="1" w:styleId="E-postsignaturTegn">
    <w:name w:val="E-postsignatur Tegn"/>
    <w:basedOn w:val="Standardskriftforavsnitt"/>
    <w:link w:val="E-postsignatur"/>
    <w:uiPriority w:val="99"/>
    <w:semiHidden/>
    <w:rsid w:val="00911DE3"/>
    <w:rPr>
      <w:lang w:val="nb-NO"/>
    </w:rPr>
  </w:style>
  <w:style w:type="character" w:styleId="Utheving">
    <w:name w:val="Emphasis"/>
    <w:basedOn w:val="Standardskriftforavsnitt"/>
    <w:uiPriority w:val="8"/>
    <w:rsid w:val="00BB70FA"/>
    <w:rPr>
      <w:b/>
      <w:i w:val="0"/>
      <w:iCs/>
      <w:lang w:val="nb-NO"/>
    </w:rPr>
  </w:style>
  <w:style w:type="character" w:styleId="Sluttnotereferanse">
    <w:name w:val="endnote reference"/>
    <w:basedOn w:val="Standardskriftforavsnitt"/>
    <w:uiPriority w:val="13"/>
    <w:semiHidden/>
    <w:rsid w:val="00911DE3"/>
    <w:rPr>
      <w:vertAlign w:val="superscript"/>
      <w:lang w:val="nb-NO"/>
    </w:rPr>
  </w:style>
  <w:style w:type="paragraph" w:styleId="Sluttnotetekst">
    <w:name w:val="endnote text"/>
    <w:basedOn w:val="Normal"/>
    <w:link w:val="SluttnotetekstTegn"/>
    <w:uiPriority w:val="13"/>
    <w:semiHidden/>
    <w:qFormat/>
    <w:rsid w:val="006F0B93"/>
    <w:pPr>
      <w:spacing w:after="0"/>
      <w:ind w:left="113" w:hanging="113"/>
    </w:pPr>
  </w:style>
  <w:style w:type="character" w:customStyle="1" w:styleId="SluttnotetekstTegn">
    <w:name w:val="Sluttnotetekst Tegn"/>
    <w:basedOn w:val="Standardskriftforavsnitt"/>
    <w:link w:val="Sluttnotetekst"/>
    <w:uiPriority w:val="13"/>
    <w:semiHidden/>
    <w:rsid w:val="006F0B93"/>
    <w:rPr>
      <w:lang w:val="nb-NO"/>
    </w:rPr>
  </w:style>
  <w:style w:type="paragraph" w:styleId="Konvoluttadresse">
    <w:name w:val="envelope address"/>
    <w:basedOn w:val="Normal"/>
    <w:uiPriority w:val="99"/>
    <w:semiHidden/>
    <w:rsid w:val="00911DE3"/>
    <w:pPr>
      <w:framePr w:w="7920" w:h="1980" w:hRule="exact" w:hSpace="141" w:wrap="auto" w:hAnchor="page" w:xAlign="center" w:yAlign="bottom"/>
      <w:spacing w:after="0"/>
      <w:ind w:left="2880"/>
    </w:pPr>
    <w:rPr>
      <w:rFonts w:eastAsiaTheme="majorEastAsia" w:cs="Arial"/>
      <w:sz w:val="24"/>
      <w:szCs w:val="24"/>
    </w:rPr>
  </w:style>
  <w:style w:type="paragraph" w:styleId="Avsenderadresse">
    <w:name w:val="envelope return"/>
    <w:basedOn w:val="Normal"/>
    <w:uiPriority w:val="99"/>
    <w:semiHidden/>
    <w:rsid w:val="00911DE3"/>
    <w:pPr>
      <w:spacing w:after="0"/>
    </w:pPr>
    <w:rPr>
      <w:rFonts w:eastAsiaTheme="majorEastAsia" w:cs="Arial"/>
    </w:rPr>
  </w:style>
  <w:style w:type="character" w:styleId="Fulgthyperkobling">
    <w:name w:val="FollowedHyperlink"/>
    <w:basedOn w:val="Standardskriftforavsnitt"/>
    <w:uiPriority w:val="14"/>
    <w:semiHidden/>
    <w:rsid w:val="00911DE3"/>
    <w:rPr>
      <w:color w:val="606060" w:themeColor="followedHyperlink"/>
      <w:u w:val="single"/>
      <w:lang w:val="nb-NO"/>
    </w:rPr>
  </w:style>
  <w:style w:type="paragraph" w:styleId="Bunntekst">
    <w:name w:val="footer"/>
    <w:basedOn w:val="Normal"/>
    <w:link w:val="BunntekstTegn"/>
    <w:uiPriority w:val="99"/>
    <w:rsid w:val="007E5722"/>
    <w:pPr>
      <w:spacing w:after="0" w:line="240" w:lineRule="auto"/>
    </w:pPr>
    <w:rPr>
      <w:color w:val="333333"/>
      <w:sz w:val="16"/>
    </w:rPr>
  </w:style>
  <w:style w:type="character" w:customStyle="1" w:styleId="BunntekstTegn">
    <w:name w:val="Bunntekst Tegn"/>
    <w:basedOn w:val="Standardskriftforavsnitt"/>
    <w:link w:val="Bunntekst"/>
    <w:uiPriority w:val="99"/>
    <w:rsid w:val="007E5722"/>
    <w:rPr>
      <w:color w:val="333333"/>
      <w:sz w:val="16"/>
      <w:lang w:val="nb-NO"/>
    </w:rPr>
  </w:style>
  <w:style w:type="character" w:styleId="Fotnotereferanse">
    <w:name w:val="footnote reference"/>
    <w:basedOn w:val="Standardskriftforavsnitt"/>
    <w:uiPriority w:val="13"/>
    <w:semiHidden/>
    <w:rsid w:val="002D79AA"/>
    <w:rPr>
      <w:sz w:val="16"/>
      <w:vertAlign w:val="superscript"/>
      <w:lang w:val="nb-NO"/>
    </w:rPr>
  </w:style>
  <w:style w:type="paragraph" w:styleId="Fotnotetekst">
    <w:name w:val="footnote text"/>
    <w:basedOn w:val="Normal"/>
    <w:link w:val="FotnotetekstTegn"/>
    <w:uiPriority w:val="13"/>
    <w:semiHidden/>
    <w:rsid w:val="000F3EFA"/>
    <w:pPr>
      <w:spacing w:after="60" w:line="224" w:lineRule="atLeast"/>
    </w:pPr>
    <w:rPr>
      <w:sz w:val="16"/>
    </w:rPr>
  </w:style>
  <w:style w:type="character" w:customStyle="1" w:styleId="FotnotetekstTegn">
    <w:name w:val="Fotnotetekst Tegn"/>
    <w:basedOn w:val="Standardskriftforavsnitt"/>
    <w:link w:val="Fotnotetekst"/>
    <w:uiPriority w:val="13"/>
    <w:semiHidden/>
    <w:rsid w:val="000F3EFA"/>
    <w:rPr>
      <w:sz w:val="16"/>
      <w:lang w:val="nb-NO"/>
    </w:rPr>
  </w:style>
  <w:style w:type="table" w:styleId="Rutenettabell1lys">
    <w:name w:val="Grid Table 1 Light"/>
    <w:basedOn w:val="Vanligtabel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911DE3"/>
    <w:tblPr>
      <w:tblStyleRowBandSize w:val="1"/>
      <w:tblStyleColBandSize w:val="1"/>
      <w:tblBorders>
        <w:top w:val="single" w:sz="4" w:space="0" w:color="64FAC0" w:themeColor="accent1" w:themeTint="66"/>
        <w:left w:val="single" w:sz="4" w:space="0" w:color="64FAC0" w:themeColor="accent1" w:themeTint="66"/>
        <w:bottom w:val="single" w:sz="4" w:space="0" w:color="64FAC0" w:themeColor="accent1" w:themeTint="66"/>
        <w:right w:val="single" w:sz="4" w:space="0" w:color="64FAC0" w:themeColor="accent1" w:themeTint="66"/>
        <w:insideH w:val="single" w:sz="4" w:space="0" w:color="64FAC0" w:themeColor="accent1" w:themeTint="66"/>
        <w:insideV w:val="single" w:sz="4" w:space="0" w:color="64FAC0" w:themeColor="accent1" w:themeTint="66"/>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2" w:space="0" w:color="17F8A1"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911DE3"/>
    <w:tblPr>
      <w:tblStyleRowBandSize w:val="1"/>
      <w:tblStyleColBandSize w:val="1"/>
      <w:tblBorders>
        <w:top w:val="single" w:sz="4" w:space="0" w:color="53F5AF" w:themeColor="accent2" w:themeTint="66"/>
        <w:left w:val="single" w:sz="4" w:space="0" w:color="53F5AF" w:themeColor="accent2" w:themeTint="66"/>
        <w:bottom w:val="single" w:sz="4" w:space="0" w:color="53F5AF" w:themeColor="accent2" w:themeTint="66"/>
        <w:right w:val="single" w:sz="4" w:space="0" w:color="53F5AF" w:themeColor="accent2" w:themeTint="66"/>
        <w:insideH w:val="single" w:sz="4" w:space="0" w:color="53F5AF" w:themeColor="accent2" w:themeTint="66"/>
        <w:insideV w:val="single" w:sz="4" w:space="0" w:color="53F5AF" w:themeColor="accent2" w:themeTint="66"/>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2" w:space="0" w:color="0CE38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911DE3"/>
    <w:tblPr>
      <w:tblStyleRowBandSize w:val="1"/>
      <w:tblStyleColBandSize w:val="1"/>
      <w:tblBorders>
        <w:top w:val="single" w:sz="4" w:space="0" w:color="D6D6D6" w:themeColor="accent3" w:themeTint="66"/>
        <w:left w:val="single" w:sz="4" w:space="0" w:color="D6D6D6" w:themeColor="accent3" w:themeTint="66"/>
        <w:bottom w:val="single" w:sz="4" w:space="0" w:color="D6D6D6" w:themeColor="accent3" w:themeTint="66"/>
        <w:right w:val="single" w:sz="4" w:space="0" w:color="D6D6D6" w:themeColor="accent3" w:themeTint="66"/>
        <w:insideH w:val="single" w:sz="4" w:space="0" w:color="D6D6D6" w:themeColor="accent3" w:themeTint="66"/>
        <w:insideV w:val="single" w:sz="4" w:space="0" w:color="D6D6D6" w:themeColor="accent3" w:themeTint="66"/>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2" w:space="0" w:color="C1C1C1"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911DE3"/>
    <w:tblPr>
      <w:tblStyleRowBandSize w:val="1"/>
      <w:tblStyleColBandSize w:val="1"/>
      <w:tblBorders>
        <w:top w:val="single" w:sz="4" w:space="0" w:color="BFBFBF" w:themeColor="accent4" w:themeTint="66"/>
        <w:left w:val="single" w:sz="4" w:space="0" w:color="BFBFBF" w:themeColor="accent4" w:themeTint="66"/>
        <w:bottom w:val="single" w:sz="4" w:space="0" w:color="BFBFBF" w:themeColor="accent4" w:themeTint="66"/>
        <w:right w:val="single" w:sz="4" w:space="0" w:color="BFBFBF" w:themeColor="accent4" w:themeTint="66"/>
        <w:insideH w:val="single" w:sz="4" w:space="0" w:color="BFBFBF" w:themeColor="accent4" w:themeTint="66"/>
        <w:insideV w:val="single" w:sz="4" w:space="0" w:color="BFBFBF" w:themeColor="accent4" w:themeTint="66"/>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2" w:space="0" w:color="9F9F9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911DE3"/>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911DE3"/>
    <w:tblPr>
      <w:tblStyleRowBandSize w:val="1"/>
      <w:tblStyleColBandSize w:val="1"/>
      <w:tblBorders>
        <w:top w:val="single" w:sz="4" w:space="0" w:color="75F7BD" w:themeColor="accent6" w:themeTint="66"/>
        <w:left w:val="single" w:sz="4" w:space="0" w:color="75F7BD" w:themeColor="accent6" w:themeTint="66"/>
        <w:bottom w:val="single" w:sz="4" w:space="0" w:color="75F7BD" w:themeColor="accent6" w:themeTint="66"/>
        <w:right w:val="single" w:sz="4" w:space="0" w:color="75F7BD" w:themeColor="accent6" w:themeTint="66"/>
        <w:insideH w:val="single" w:sz="4" w:space="0" w:color="75F7BD" w:themeColor="accent6" w:themeTint="66"/>
        <w:insideV w:val="single" w:sz="4" w:space="0" w:color="75F7BD" w:themeColor="accent6" w:themeTint="66"/>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2" w:space="0" w:color="31F39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99"/>
    <w:rsid w:val="00911DE3"/>
    <w:tblPr>
      <w:tblStyleRowBandSize w:val="1"/>
      <w:tblStyleColBandSize w:val="1"/>
      <w:tblBorders>
        <w:top w:val="single" w:sz="2" w:space="0" w:color="17F8A1" w:themeColor="accent1" w:themeTint="99"/>
        <w:bottom w:val="single" w:sz="2" w:space="0" w:color="17F8A1" w:themeColor="accent1" w:themeTint="99"/>
        <w:insideH w:val="single" w:sz="2" w:space="0" w:color="17F8A1" w:themeColor="accent1" w:themeTint="99"/>
        <w:insideV w:val="single" w:sz="2" w:space="0" w:color="17F8A1" w:themeColor="accent1" w:themeTint="99"/>
      </w:tblBorders>
    </w:tblPr>
    <w:tblStylePr w:type="firstRow">
      <w:rPr>
        <w:b/>
        <w:bCs/>
      </w:rPr>
      <w:tblPr/>
      <w:tcPr>
        <w:tcBorders>
          <w:top w:val="nil"/>
          <w:bottom w:val="single" w:sz="12" w:space="0" w:color="17F8A1" w:themeColor="accent1" w:themeTint="99"/>
          <w:insideH w:val="nil"/>
          <w:insideV w:val="nil"/>
        </w:tcBorders>
        <w:shd w:val="clear" w:color="auto" w:fill="FFFFFF" w:themeFill="background1"/>
      </w:tcPr>
    </w:tblStylePr>
    <w:tblStylePr w:type="lastRow">
      <w:rPr>
        <w:b/>
        <w:bCs/>
      </w:rPr>
      <w:tblPr/>
      <w:tcPr>
        <w:tcBorders>
          <w:top w:val="double" w:sz="2" w:space="0" w:color="17F8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2uthevingsfarge2">
    <w:name w:val="Grid Table 2 Accent 2"/>
    <w:basedOn w:val="Vanligtabell"/>
    <w:uiPriority w:val="99"/>
    <w:rsid w:val="00911DE3"/>
    <w:tblPr>
      <w:tblStyleRowBandSize w:val="1"/>
      <w:tblStyleColBandSize w:val="1"/>
      <w:tblBorders>
        <w:top w:val="single" w:sz="2" w:space="0" w:color="0CE385" w:themeColor="accent2" w:themeTint="99"/>
        <w:bottom w:val="single" w:sz="2" w:space="0" w:color="0CE385" w:themeColor="accent2" w:themeTint="99"/>
        <w:insideH w:val="single" w:sz="2" w:space="0" w:color="0CE385" w:themeColor="accent2" w:themeTint="99"/>
        <w:insideV w:val="single" w:sz="2" w:space="0" w:color="0CE385" w:themeColor="accent2" w:themeTint="99"/>
      </w:tblBorders>
    </w:tblPr>
    <w:tblStylePr w:type="firstRow">
      <w:rPr>
        <w:b/>
        <w:bCs/>
      </w:rPr>
      <w:tblPr/>
      <w:tcPr>
        <w:tcBorders>
          <w:top w:val="nil"/>
          <w:bottom w:val="single" w:sz="12" w:space="0" w:color="0CE385" w:themeColor="accent2" w:themeTint="99"/>
          <w:insideH w:val="nil"/>
          <w:insideV w:val="nil"/>
        </w:tcBorders>
        <w:shd w:val="clear" w:color="auto" w:fill="FFFFFF" w:themeFill="background1"/>
      </w:tcPr>
    </w:tblStylePr>
    <w:tblStylePr w:type="lastRow">
      <w:rPr>
        <w:b/>
        <w:bCs/>
      </w:rPr>
      <w:tblPr/>
      <w:tcPr>
        <w:tcBorders>
          <w:top w:val="double" w:sz="2" w:space="0" w:color="0CE3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2uthevingsfarge3">
    <w:name w:val="Grid Table 2 Accent 3"/>
    <w:basedOn w:val="Vanligtabell"/>
    <w:uiPriority w:val="99"/>
    <w:rsid w:val="00911DE3"/>
    <w:tblPr>
      <w:tblStyleRowBandSize w:val="1"/>
      <w:tblStyleColBandSize w:val="1"/>
      <w:tblBorders>
        <w:top w:val="single" w:sz="2" w:space="0" w:color="C1C1C1" w:themeColor="accent3" w:themeTint="99"/>
        <w:bottom w:val="single" w:sz="2" w:space="0" w:color="C1C1C1" w:themeColor="accent3" w:themeTint="99"/>
        <w:insideH w:val="single" w:sz="2" w:space="0" w:color="C1C1C1" w:themeColor="accent3" w:themeTint="99"/>
        <w:insideV w:val="single" w:sz="2" w:space="0" w:color="C1C1C1" w:themeColor="accent3" w:themeTint="99"/>
      </w:tblBorders>
    </w:tblPr>
    <w:tblStylePr w:type="firstRow">
      <w:rPr>
        <w:b/>
        <w:bCs/>
      </w:rPr>
      <w:tblPr/>
      <w:tcPr>
        <w:tcBorders>
          <w:top w:val="nil"/>
          <w:bottom w:val="single" w:sz="12" w:space="0" w:color="C1C1C1" w:themeColor="accent3" w:themeTint="99"/>
          <w:insideH w:val="nil"/>
          <w:insideV w:val="nil"/>
        </w:tcBorders>
        <w:shd w:val="clear" w:color="auto" w:fill="FFFFFF" w:themeFill="background1"/>
      </w:tcPr>
    </w:tblStylePr>
    <w:tblStylePr w:type="lastRow">
      <w:rPr>
        <w:b/>
        <w:bCs/>
      </w:rPr>
      <w:tblPr/>
      <w:tcPr>
        <w:tcBorders>
          <w:top w:val="double" w:sz="2" w:space="0" w:color="C1C1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2uthevingsfarge4">
    <w:name w:val="Grid Table 2 Accent 4"/>
    <w:basedOn w:val="Vanligtabell"/>
    <w:uiPriority w:val="99"/>
    <w:rsid w:val="00911DE3"/>
    <w:tblPr>
      <w:tblStyleRowBandSize w:val="1"/>
      <w:tblStyleColBandSize w:val="1"/>
      <w:tblBorders>
        <w:top w:val="single" w:sz="2" w:space="0" w:color="9F9F9F" w:themeColor="accent4" w:themeTint="99"/>
        <w:bottom w:val="single" w:sz="2" w:space="0" w:color="9F9F9F" w:themeColor="accent4" w:themeTint="99"/>
        <w:insideH w:val="single" w:sz="2" w:space="0" w:color="9F9F9F" w:themeColor="accent4" w:themeTint="99"/>
        <w:insideV w:val="single" w:sz="2" w:space="0" w:color="9F9F9F" w:themeColor="accent4" w:themeTint="99"/>
      </w:tblBorders>
    </w:tblPr>
    <w:tblStylePr w:type="firstRow">
      <w:rPr>
        <w:b/>
        <w:bCs/>
      </w:rPr>
      <w:tblPr/>
      <w:tcPr>
        <w:tcBorders>
          <w:top w:val="nil"/>
          <w:bottom w:val="single" w:sz="12" w:space="0" w:color="9F9F9F" w:themeColor="accent4" w:themeTint="99"/>
          <w:insideH w:val="nil"/>
          <w:insideV w:val="nil"/>
        </w:tcBorders>
        <w:shd w:val="clear" w:color="auto" w:fill="FFFFFF" w:themeFill="background1"/>
      </w:tcPr>
    </w:tblStylePr>
    <w:tblStylePr w:type="lastRow">
      <w:rPr>
        <w:b/>
        <w:bCs/>
      </w:rPr>
      <w:tblPr/>
      <w:tcPr>
        <w:tcBorders>
          <w:top w:val="double" w:sz="2" w:space="0" w:color="9F9F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2uthevingsfarge5">
    <w:name w:val="Grid Table 2 Accent 5"/>
    <w:basedOn w:val="Vanligtabell"/>
    <w:uiPriority w:val="99"/>
    <w:rsid w:val="00911DE3"/>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2uthevingsfarge6">
    <w:name w:val="Grid Table 2 Accent 6"/>
    <w:basedOn w:val="Vanligtabell"/>
    <w:uiPriority w:val="99"/>
    <w:rsid w:val="00911DE3"/>
    <w:tblPr>
      <w:tblStyleRowBandSize w:val="1"/>
      <w:tblStyleColBandSize w:val="1"/>
      <w:tblBorders>
        <w:top w:val="single" w:sz="2" w:space="0" w:color="31F39D" w:themeColor="accent6" w:themeTint="99"/>
        <w:bottom w:val="single" w:sz="2" w:space="0" w:color="31F39D" w:themeColor="accent6" w:themeTint="99"/>
        <w:insideH w:val="single" w:sz="2" w:space="0" w:color="31F39D" w:themeColor="accent6" w:themeTint="99"/>
        <w:insideV w:val="single" w:sz="2" w:space="0" w:color="31F39D" w:themeColor="accent6" w:themeTint="99"/>
      </w:tblBorders>
    </w:tblPr>
    <w:tblStylePr w:type="firstRow">
      <w:rPr>
        <w:b/>
        <w:bCs/>
      </w:rPr>
      <w:tblPr/>
      <w:tcPr>
        <w:tcBorders>
          <w:top w:val="nil"/>
          <w:bottom w:val="single" w:sz="12" w:space="0" w:color="31F39D" w:themeColor="accent6" w:themeTint="99"/>
          <w:insideH w:val="nil"/>
          <w:insideV w:val="nil"/>
        </w:tcBorders>
        <w:shd w:val="clear" w:color="auto" w:fill="FFFFFF" w:themeFill="background1"/>
      </w:tcPr>
    </w:tblStylePr>
    <w:tblStylePr w:type="lastRow">
      <w:rPr>
        <w:b/>
        <w:bCs/>
      </w:rPr>
      <w:tblPr/>
      <w:tcPr>
        <w:tcBorders>
          <w:top w:val="double" w:sz="2" w:space="0" w:color="31F39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3">
    <w:name w:val="Grid Table 3"/>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Rutenettabell3uthevingsfarge2">
    <w:name w:val="Grid Table 3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Rutenettabell3uthevingsfarge3">
    <w:name w:val="Grid Table 3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Rutenettabell3uthevingsfarge4">
    <w:name w:val="Grid Table 3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Rutenettabell3uthevingsfarge5">
    <w:name w:val="Grid Table 3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3uthevingsfarge6">
    <w:name w:val="Grid Table 3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table" w:styleId="Rutenettabell4">
    <w:name w:val="Grid Table 4"/>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insideV w:val="nil"/>
        </w:tcBorders>
        <w:shd w:val="clear" w:color="auto" w:fill="036E45" w:themeFill="accent1"/>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4uthevingsfarge2">
    <w:name w:val="Grid Table 4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insideV w:val="nil"/>
        </w:tcBorders>
        <w:shd w:val="clear" w:color="auto" w:fill="033821" w:themeFill="accent2"/>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4uthevingsfarge3">
    <w:name w:val="Grid Table 4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insideV w:val="nil"/>
        </w:tcBorders>
        <w:shd w:val="clear" w:color="auto" w:fill="999999" w:themeFill="accent3"/>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4uthevingsfarge4">
    <w:name w:val="Grid Table 4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insideV w:val="nil"/>
        </w:tcBorders>
        <w:shd w:val="clear" w:color="auto" w:fill="606060" w:themeFill="accent4"/>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4uthevingsfarge5">
    <w:name w:val="Grid Table 4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4uthevingsfarge6">
    <w:name w:val="Grid Table 4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insideV w:val="nil"/>
        </w:tcBorders>
        <w:shd w:val="clear" w:color="auto" w:fill="088C52" w:themeFill="accent6"/>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5mrk">
    <w:name w:val="Grid Table 5 Dark"/>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D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6E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6E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6E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6E45" w:themeFill="accent1"/>
      </w:tcPr>
    </w:tblStylePr>
    <w:tblStylePr w:type="band1Vert">
      <w:tblPr/>
      <w:tcPr>
        <w:shd w:val="clear" w:color="auto" w:fill="64FAC0" w:themeFill="accent1" w:themeFillTint="66"/>
      </w:tcPr>
    </w:tblStylePr>
    <w:tblStylePr w:type="band1Horz">
      <w:tblPr/>
      <w:tcPr>
        <w:shd w:val="clear" w:color="auto" w:fill="64FAC0" w:themeFill="accent1" w:themeFillTint="66"/>
      </w:tcPr>
    </w:tblStylePr>
  </w:style>
  <w:style w:type="table" w:styleId="Rutenettabell5mrkuthevingsfarge2">
    <w:name w:val="Grid Table 5 Dark Accent 2"/>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FA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8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8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8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821" w:themeFill="accent2"/>
      </w:tcPr>
    </w:tblStylePr>
    <w:tblStylePr w:type="band1Vert">
      <w:tblPr/>
      <w:tcPr>
        <w:shd w:val="clear" w:color="auto" w:fill="53F5AF" w:themeFill="accent2" w:themeFillTint="66"/>
      </w:tcPr>
    </w:tblStylePr>
    <w:tblStylePr w:type="band1Horz">
      <w:tblPr/>
      <w:tcPr>
        <w:shd w:val="clear" w:color="auto" w:fill="53F5AF" w:themeFill="accent2" w:themeFillTint="66"/>
      </w:tcPr>
    </w:tblStylePr>
  </w:style>
  <w:style w:type="table" w:styleId="Rutenettabell5mrkuthevingsfarge3">
    <w:name w:val="Grid Table 5 Dark Accent 3"/>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3"/>
      </w:tcPr>
    </w:tblStylePr>
    <w:tblStylePr w:type="band1Vert">
      <w:tblPr/>
      <w:tcPr>
        <w:shd w:val="clear" w:color="auto" w:fill="D6D6D6" w:themeFill="accent3" w:themeFillTint="66"/>
      </w:tcPr>
    </w:tblStylePr>
    <w:tblStylePr w:type="band1Horz">
      <w:tblPr/>
      <w:tcPr>
        <w:shd w:val="clear" w:color="auto" w:fill="D6D6D6" w:themeFill="accent3" w:themeFillTint="66"/>
      </w:tcPr>
    </w:tblStylePr>
  </w:style>
  <w:style w:type="table" w:styleId="Rutenettabell5mrkuthevingsfarge4">
    <w:name w:val="Grid Table 5 Dark Accent 4"/>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0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0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0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060" w:themeFill="accent4"/>
      </w:tcPr>
    </w:tblStylePr>
    <w:tblStylePr w:type="band1Vert">
      <w:tblPr/>
      <w:tcPr>
        <w:shd w:val="clear" w:color="auto" w:fill="BFBFBF" w:themeFill="accent4" w:themeFillTint="66"/>
      </w:tcPr>
    </w:tblStylePr>
    <w:tblStylePr w:type="band1Horz">
      <w:tblPr/>
      <w:tcPr>
        <w:shd w:val="clear" w:color="auto" w:fill="BFBFBF" w:themeFill="accent4" w:themeFillTint="66"/>
      </w:tcPr>
    </w:tblStylePr>
  </w:style>
  <w:style w:type="table" w:styleId="Rutenettabell5mrkuthevingsfarge5">
    <w:name w:val="Grid Table 5 Dark Accent 5"/>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enettabell5mrkuthevingsfarge6">
    <w:name w:val="Grid Table 5 Dark Accent 6"/>
    <w:basedOn w:val="Vanligtabel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8C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8C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8C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8C52" w:themeFill="accent6"/>
      </w:tcPr>
    </w:tblStylePr>
    <w:tblStylePr w:type="band1Vert">
      <w:tblPr/>
      <w:tcPr>
        <w:shd w:val="clear" w:color="auto" w:fill="75F7BD" w:themeFill="accent6" w:themeFillTint="66"/>
      </w:tcPr>
    </w:tblStylePr>
    <w:tblStylePr w:type="band1Horz">
      <w:tblPr/>
      <w:tcPr>
        <w:shd w:val="clear" w:color="auto" w:fill="75F7BD" w:themeFill="accent6" w:themeFillTint="66"/>
      </w:tcPr>
    </w:tblStylePr>
  </w:style>
  <w:style w:type="table" w:styleId="Rutenettabell6fargerik">
    <w:name w:val="Grid Table 6 Colorful"/>
    <w:basedOn w:val="Vanligtabel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Rutenettabell6fargerikuthevingsfarge2">
    <w:name w:val="Grid Table 6 Colorful Accent 2"/>
    <w:basedOn w:val="Vanligtabel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Rutenettabell6fargerikuthevingsfarge3">
    <w:name w:val="Grid Table 6 Colorful Accent 3"/>
    <w:basedOn w:val="Vanligtabel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Rutenettabell6fargerikuthevingsfarge4">
    <w:name w:val="Grid Table 6 Colorful Accent 4"/>
    <w:basedOn w:val="Vanligtabel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Rutenettabell6fargerikuthevingsfarge5">
    <w:name w:val="Grid Table 6 Colorful Accent 5"/>
    <w:basedOn w:val="Vanligtabel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enettabell6fargerikuthevingsfarge6">
    <w:name w:val="Grid Table 6 Colorful Accent 6"/>
    <w:basedOn w:val="Vanligtabel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Rutenettabell7fargerik">
    <w:name w:val="Grid Table 7 Colorful"/>
    <w:basedOn w:val="Vanligtabel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Rutenettabell7fargerikuthevingsfarge2">
    <w:name w:val="Grid Table 7 Colorful Accent 2"/>
    <w:basedOn w:val="Vanligtabel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Rutenettabell7fargerikuthevingsfarge3">
    <w:name w:val="Grid Table 7 Colorful Accent 3"/>
    <w:basedOn w:val="Vanligtabel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Rutenettabell7fargerikuthevingsfarge4">
    <w:name w:val="Grid Table 7 Colorful Accent 4"/>
    <w:basedOn w:val="Vanligtabel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Rutenettabell7fargerikuthevingsfarge5">
    <w:name w:val="Grid Table 7 Colorful Accent 5"/>
    <w:basedOn w:val="Vanligtabel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enettabell7fargerikuthevingsfarge6">
    <w:name w:val="Grid Table 7 Colorful Accent 6"/>
    <w:basedOn w:val="Vanligtabel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character" w:customStyle="1" w:styleId="Hashtag1">
    <w:name w:val="Hashtag1"/>
    <w:basedOn w:val="Standardskriftforavsnitt"/>
    <w:uiPriority w:val="99"/>
    <w:semiHidden/>
    <w:rsid w:val="00911DE3"/>
    <w:rPr>
      <w:color w:val="2B579A"/>
      <w:shd w:val="clear" w:color="auto" w:fill="E1DFDD"/>
      <w:lang w:val="nb-NO"/>
    </w:rPr>
  </w:style>
  <w:style w:type="paragraph" w:styleId="Topptekst">
    <w:name w:val="header"/>
    <w:basedOn w:val="Normal"/>
    <w:link w:val="TopptekstTegn"/>
    <w:uiPriority w:val="13"/>
    <w:rsid w:val="00580E7C"/>
    <w:pPr>
      <w:tabs>
        <w:tab w:val="center" w:pos="4462"/>
        <w:tab w:val="right" w:pos="8925"/>
      </w:tabs>
      <w:spacing w:after="0" w:line="220" w:lineRule="exact"/>
      <w:jc w:val="left"/>
    </w:pPr>
  </w:style>
  <w:style w:type="character" w:customStyle="1" w:styleId="TopptekstTegn">
    <w:name w:val="Topptekst Tegn"/>
    <w:basedOn w:val="Standardskriftforavsnitt"/>
    <w:link w:val="Topptekst"/>
    <w:uiPriority w:val="13"/>
    <w:rsid w:val="00580E7C"/>
    <w:rPr>
      <w:lang w:val="nb-NO"/>
    </w:rPr>
  </w:style>
  <w:style w:type="character" w:customStyle="1" w:styleId="Overskrift1Tegn">
    <w:name w:val="Overskrift 1 Tegn"/>
    <w:basedOn w:val="Standardskriftforavsnitt"/>
    <w:link w:val="Overskrift1"/>
    <w:uiPriority w:val="1"/>
    <w:rsid w:val="000173F1"/>
    <w:rPr>
      <w:rFonts w:eastAsiaTheme="majorEastAsia" w:cs="Arial"/>
      <w:b/>
      <w:caps/>
      <w:sz w:val="22"/>
      <w:szCs w:val="32"/>
      <w:lang w:val="nb-NO"/>
    </w:rPr>
  </w:style>
  <w:style w:type="character" w:customStyle="1" w:styleId="Overskrift2Tegn">
    <w:name w:val="Overskrift 2 Tegn"/>
    <w:basedOn w:val="Standardskriftforavsnitt"/>
    <w:link w:val="Overskrift2"/>
    <w:uiPriority w:val="1"/>
    <w:rsid w:val="000173F1"/>
    <w:rPr>
      <w:rFonts w:eastAsiaTheme="majorEastAsia" w:cs="Arial"/>
      <w:b/>
      <w:sz w:val="22"/>
      <w:szCs w:val="26"/>
      <w:lang w:val="nb-NO"/>
    </w:rPr>
  </w:style>
  <w:style w:type="character" w:customStyle="1" w:styleId="Overskrift3Tegn">
    <w:name w:val="Overskrift 3 Tegn"/>
    <w:basedOn w:val="Standardskriftforavsnitt"/>
    <w:link w:val="Overskrift3"/>
    <w:uiPriority w:val="1"/>
    <w:rsid w:val="005112CC"/>
    <w:rPr>
      <w:rFonts w:eastAsiaTheme="majorEastAsia" w:cs="Arial"/>
      <w:b/>
      <w:szCs w:val="24"/>
      <w:lang w:val="nb-NO"/>
    </w:rPr>
  </w:style>
  <w:style w:type="character" w:customStyle="1" w:styleId="Overskrift4Tegn">
    <w:name w:val="Overskrift 4 Tegn"/>
    <w:basedOn w:val="Standardskriftforavsnitt"/>
    <w:link w:val="Overskrift4"/>
    <w:uiPriority w:val="1"/>
    <w:rsid w:val="00DD7817"/>
    <w:rPr>
      <w:rFonts w:eastAsiaTheme="majorEastAsia" w:cs="Arial"/>
      <w:b/>
      <w:i/>
      <w:iCs/>
      <w:lang w:val="nb-NO"/>
    </w:rPr>
  </w:style>
  <w:style w:type="character" w:customStyle="1" w:styleId="Overskrift5Tegn">
    <w:name w:val="Overskrift 5 Tegn"/>
    <w:basedOn w:val="Standardskriftforavsnitt"/>
    <w:link w:val="Overskrift5"/>
    <w:uiPriority w:val="1"/>
    <w:rsid w:val="00DD7817"/>
    <w:rPr>
      <w:rFonts w:eastAsiaTheme="majorEastAsia" w:cs="Arial"/>
      <w:i/>
      <w:lang w:val="nb-NO"/>
    </w:rPr>
  </w:style>
  <w:style w:type="character" w:customStyle="1" w:styleId="Overskrift6Tegn">
    <w:name w:val="Overskrift 6 Tegn"/>
    <w:basedOn w:val="Standardskriftforavsnitt"/>
    <w:link w:val="Overskrift6"/>
    <w:uiPriority w:val="1"/>
    <w:semiHidden/>
    <w:rsid w:val="00534F82"/>
    <w:rPr>
      <w:rFonts w:eastAsiaTheme="majorEastAsia" w:cs="Arial"/>
      <w:i/>
      <w:lang w:val="nb-NO"/>
    </w:rPr>
  </w:style>
  <w:style w:type="character" w:customStyle="1" w:styleId="Overskrift7Tegn">
    <w:name w:val="Overskrift 7 Tegn"/>
    <w:basedOn w:val="Standardskriftforavsnitt"/>
    <w:link w:val="Overskrift7"/>
    <w:uiPriority w:val="1"/>
    <w:semiHidden/>
    <w:rsid w:val="004A443C"/>
    <w:rPr>
      <w:rFonts w:eastAsiaTheme="majorEastAsia" w:cs="Arial"/>
      <w:b/>
      <w:iCs/>
      <w:lang w:val="nb-NO"/>
    </w:rPr>
  </w:style>
  <w:style w:type="character" w:customStyle="1" w:styleId="Overskrift8Tegn">
    <w:name w:val="Overskrift 8 Tegn"/>
    <w:basedOn w:val="Standardskriftforavsnitt"/>
    <w:link w:val="Overskrift8"/>
    <w:uiPriority w:val="1"/>
    <w:semiHidden/>
    <w:rsid w:val="004A443C"/>
    <w:rPr>
      <w:rFonts w:eastAsiaTheme="majorEastAsia" w:cs="Arial"/>
      <w:b/>
      <w:szCs w:val="21"/>
      <w:lang w:val="nb-NO"/>
    </w:rPr>
  </w:style>
  <w:style w:type="character" w:customStyle="1" w:styleId="Overskrift9Tegn">
    <w:name w:val="Overskrift 9 Tegn"/>
    <w:basedOn w:val="Standardskriftforavsnitt"/>
    <w:link w:val="Overskrift9"/>
    <w:uiPriority w:val="1"/>
    <w:semiHidden/>
    <w:rsid w:val="004A443C"/>
    <w:rPr>
      <w:rFonts w:eastAsiaTheme="majorEastAsia" w:cs="Arial"/>
      <w:b/>
      <w:iCs/>
      <w:szCs w:val="21"/>
      <w:lang w:val="nb-NO"/>
    </w:rPr>
  </w:style>
  <w:style w:type="character" w:styleId="HTML-akronym">
    <w:name w:val="HTML Acronym"/>
    <w:basedOn w:val="Standardskriftforavsnitt"/>
    <w:uiPriority w:val="99"/>
    <w:semiHidden/>
    <w:rsid w:val="00911DE3"/>
    <w:rPr>
      <w:lang w:val="nb-NO"/>
    </w:rPr>
  </w:style>
  <w:style w:type="paragraph" w:styleId="HTML-adresse">
    <w:name w:val="HTML Address"/>
    <w:basedOn w:val="Normal"/>
    <w:link w:val="HTML-adresseTegn"/>
    <w:uiPriority w:val="99"/>
    <w:semiHidden/>
    <w:rsid w:val="00911DE3"/>
    <w:pPr>
      <w:spacing w:after="0"/>
    </w:pPr>
    <w:rPr>
      <w:i/>
      <w:iCs/>
    </w:rPr>
  </w:style>
  <w:style w:type="character" w:customStyle="1" w:styleId="HTML-adresseTegn">
    <w:name w:val="HTML-adresse Tegn"/>
    <w:basedOn w:val="Standardskriftforavsnitt"/>
    <w:link w:val="HTML-adresse"/>
    <w:uiPriority w:val="99"/>
    <w:semiHidden/>
    <w:rsid w:val="00911DE3"/>
    <w:rPr>
      <w:i/>
      <w:iCs/>
      <w:lang w:val="nb-NO"/>
    </w:rPr>
  </w:style>
  <w:style w:type="character" w:styleId="HTML-sitat">
    <w:name w:val="HTML Cite"/>
    <w:basedOn w:val="Standardskriftforavsnitt"/>
    <w:uiPriority w:val="99"/>
    <w:semiHidden/>
    <w:rsid w:val="00911DE3"/>
    <w:rPr>
      <w:i/>
      <w:iCs/>
      <w:lang w:val="nb-NO"/>
    </w:rPr>
  </w:style>
  <w:style w:type="character" w:styleId="HTML-kode">
    <w:name w:val="HTML Code"/>
    <w:basedOn w:val="Standardskriftforavsnitt"/>
    <w:uiPriority w:val="99"/>
    <w:semiHidden/>
    <w:rsid w:val="00911DE3"/>
    <w:rPr>
      <w:rFonts w:ascii="Arial" w:hAnsi="Arial" w:cs="Arial"/>
      <w:sz w:val="20"/>
      <w:szCs w:val="20"/>
      <w:lang w:val="nb-NO"/>
    </w:rPr>
  </w:style>
  <w:style w:type="character" w:styleId="HTML-definisjon">
    <w:name w:val="HTML Definition"/>
    <w:basedOn w:val="Standardskriftforavsnitt"/>
    <w:uiPriority w:val="99"/>
    <w:semiHidden/>
    <w:rsid w:val="00911DE3"/>
    <w:rPr>
      <w:i/>
      <w:iCs/>
      <w:lang w:val="nb-NO"/>
    </w:rPr>
  </w:style>
  <w:style w:type="character" w:styleId="HTML-tastatur">
    <w:name w:val="HTML Keyboard"/>
    <w:basedOn w:val="Standardskriftforavsnitt"/>
    <w:uiPriority w:val="99"/>
    <w:semiHidden/>
    <w:rsid w:val="00911DE3"/>
    <w:rPr>
      <w:rFonts w:ascii="Arial" w:hAnsi="Arial" w:cs="Arial"/>
      <w:sz w:val="20"/>
      <w:szCs w:val="20"/>
      <w:lang w:val="nb-NO"/>
    </w:rPr>
  </w:style>
  <w:style w:type="paragraph" w:styleId="HTML-forhndsformatert">
    <w:name w:val="HTML Preformatted"/>
    <w:basedOn w:val="Normal"/>
    <w:link w:val="HTML-forhndsformatertTegn"/>
    <w:uiPriority w:val="99"/>
    <w:semiHidden/>
    <w:rsid w:val="00911DE3"/>
    <w:pPr>
      <w:spacing w:after="0"/>
    </w:pPr>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lang w:val="nb-NO"/>
    </w:rPr>
  </w:style>
  <w:style w:type="character" w:styleId="HTML-eksempel">
    <w:name w:val="HTML Sample"/>
    <w:basedOn w:val="Standardskriftforavsnitt"/>
    <w:uiPriority w:val="99"/>
    <w:semiHidden/>
    <w:rsid w:val="00911DE3"/>
    <w:rPr>
      <w:rFonts w:ascii="Arial" w:hAnsi="Arial" w:cs="Arial"/>
      <w:sz w:val="24"/>
      <w:szCs w:val="24"/>
      <w:lang w:val="nb-NO"/>
    </w:rPr>
  </w:style>
  <w:style w:type="character" w:styleId="HTML-skrivemaskin">
    <w:name w:val="HTML Typewriter"/>
    <w:basedOn w:val="Standardskriftforavsnitt"/>
    <w:uiPriority w:val="99"/>
    <w:semiHidden/>
    <w:rsid w:val="00911DE3"/>
    <w:rPr>
      <w:rFonts w:ascii="Arial" w:hAnsi="Arial" w:cs="Arial"/>
      <w:sz w:val="20"/>
      <w:szCs w:val="20"/>
      <w:lang w:val="nb-NO"/>
    </w:rPr>
  </w:style>
  <w:style w:type="character" w:styleId="HTML-variabel">
    <w:name w:val="HTML Variable"/>
    <w:basedOn w:val="Standardskriftforavsnitt"/>
    <w:uiPriority w:val="99"/>
    <w:semiHidden/>
    <w:rsid w:val="00911DE3"/>
    <w:rPr>
      <w:i/>
      <w:iCs/>
      <w:lang w:val="nb-NO"/>
    </w:rPr>
  </w:style>
  <w:style w:type="character" w:styleId="Hyperkobling">
    <w:name w:val="Hyperlink"/>
    <w:basedOn w:val="Standardskriftforavsnitt"/>
    <w:uiPriority w:val="99"/>
    <w:rsid w:val="00911DE3"/>
    <w:rPr>
      <w:color w:val="606060" w:themeColor="hyperlink"/>
      <w:u w:val="single"/>
      <w:lang w:val="nb-NO"/>
    </w:rPr>
  </w:style>
  <w:style w:type="paragraph" w:styleId="Indeks1">
    <w:name w:val="index 1"/>
    <w:basedOn w:val="Normal"/>
    <w:next w:val="Normal"/>
    <w:autoRedefine/>
    <w:uiPriority w:val="99"/>
    <w:semiHidden/>
    <w:rsid w:val="00911DE3"/>
    <w:pPr>
      <w:spacing w:after="0"/>
      <w:ind w:left="200" w:hanging="200"/>
    </w:pPr>
  </w:style>
  <w:style w:type="paragraph" w:styleId="Indeks2">
    <w:name w:val="index 2"/>
    <w:basedOn w:val="Normal"/>
    <w:next w:val="Normal"/>
    <w:autoRedefine/>
    <w:uiPriority w:val="99"/>
    <w:semiHidden/>
    <w:rsid w:val="00911DE3"/>
    <w:pPr>
      <w:spacing w:after="0"/>
      <w:ind w:left="400" w:hanging="200"/>
    </w:pPr>
  </w:style>
  <w:style w:type="paragraph" w:styleId="Indeks3">
    <w:name w:val="index 3"/>
    <w:basedOn w:val="Normal"/>
    <w:next w:val="Normal"/>
    <w:autoRedefine/>
    <w:uiPriority w:val="99"/>
    <w:semiHidden/>
    <w:rsid w:val="00911DE3"/>
    <w:pPr>
      <w:spacing w:after="0"/>
      <w:ind w:left="600" w:hanging="200"/>
    </w:pPr>
  </w:style>
  <w:style w:type="paragraph" w:styleId="Indeks4">
    <w:name w:val="index 4"/>
    <w:basedOn w:val="Normal"/>
    <w:next w:val="Normal"/>
    <w:autoRedefine/>
    <w:uiPriority w:val="99"/>
    <w:semiHidden/>
    <w:rsid w:val="00911DE3"/>
    <w:pPr>
      <w:spacing w:after="0"/>
      <w:ind w:left="800" w:hanging="200"/>
    </w:pPr>
  </w:style>
  <w:style w:type="paragraph" w:styleId="Indeks5">
    <w:name w:val="index 5"/>
    <w:basedOn w:val="Normal"/>
    <w:next w:val="Normal"/>
    <w:autoRedefine/>
    <w:uiPriority w:val="99"/>
    <w:semiHidden/>
    <w:rsid w:val="00911DE3"/>
    <w:pPr>
      <w:spacing w:after="0"/>
      <w:ind w:left="1000" w:hanging="200"/>
    </w:pPr>
  </w:style>
  <w:style w:type="paragraph" w:styleId="Indeks6">
    <w:name w:val="index 6"/>
    <w:basedOn w:val="Normal"/>
    <w:next w:val="Normal"/>
    <w:autoRedefine/>
    <w:uiPriority w:val="99"/>
    <w:semiHidden/>
    <w:rsid w:val="00911DE3"/>
    <w:pPr>
      <w:spacing w:after="0"/>
      <w:ind w:left="1200" w:hanging="200"/>
    </w:pPr>
  </w:style>
  <w:style w:type="paragraph" w:styleId="Indeks7">
    <w:name w:val="index 7"/>
    <w:basedOn w:val="Normal"/>
    <w:next w:val="Normal"/>
    <w:autoRedefine/>
    <w:uiPriority w:val="99"/>
    <w:semiHidden/>
    <w:rsid w:val="00911DE3"/>
    <w:pPr>
      <w:spacing w:after="0"/>
      <w:ind w:left="1400" w:hanging="200"/>
    </w:pPr>
  </w:style>
  <w:style w:type="paragraph" w:styleId="Indeks8">
    <w:name w:val="index 8"/>
    <w:basedOn w:val="Normal"/>
    <w:next w:val="Normal"/>
    <w:autoRedefine/>
    <w:uiPriority w:val="99"/>
    <w:semiHidden/>
    <w:rsid w:val="00911DE3"/>
    <w:pPr>
      <w:spacing w:after="0"/>
      <w:ind w:left="1600" w:hanging="200"/>
    </w:pPr>
  </w:style>
  <w:style w:type="paragraph" w:styleId="Indeks9">
    <w:name w:val="index 9"/>
    <w:basedOn w:val="Normal"/>
    <w:next w:val="Normal"/>
    <w:autoRedefine/>
    <w:uiPriority w:val="99"/>
    <w:semiHidden/>
    <w:rsid w:val="00911DE3"/>
    <w:pPr>
      <w:spacing w:after="0"/>
      <w:ind w:left="1800" w:hanging="200"/>
    </w:pPr>
  </w:style>
  <w:style w:type="paragraph" w:styleId="Stikkordregisteroverskrift">
    <w:name w:val="index heading"/>
    <w:basedOn w:val="Normal"/>
    <w:next w:val="Indeks1"/>
    <w:uiPriority w:val="99"/>
    <w:semiHidden/>
    <w:rsid w:val="00911DE3"/>
    <w:pPr>
      <w:spacing w:after="0"/>
    </w:pPr>
    <w:rPr>
      <w:rFonts w:eastAsiaTheme="majorEastAsia" w:cs="Arial"/>
      <w:b/>
      <w:bCs/>
    </w:rPr>
  </w:style>
  <w:style w:type="character" w:styleId="Sterkutheving">
    <w:name w:val="Intense Emphasis"/>
    <w:basedOn w:val="Standardskriftforavsnitt"/>
    <w:uiPriority w:val="99"/>
    <w:semiHidden/>
    <w:qFormat/>
    <w:rsid w:val="00911DE3"/>
    <w:rPr>
      <w:i/>
      <w:iCs/>
      <w:color w:val="036E45" w:themeColor="accent1"/>
      <w:lang w:val="nb-NO"/>
    </w:rPr>
  </w:style>
  <w:style w:type="paragraph" w:styleId="Sterktsitat">
    <w:name w:val="Intense Quote"/>
    <w:basedOn w:val="Normal"/>
    <w:next w:val="Normal"/>
    <w:link w:val="SterktsitatTegn"/>
    <w:uiPriority w:val="99"/>
    <w:semiHidden/>
    <w:qFormat/>
    <w:rsid w:val="00911DE3"/>
    <w:pPr>
      <w:pBdr>
        <w:top w:val="single" w:sz="4" w:space="10" w:color="036E45" w:themeColor="accent1"/>
        <w:bottom w:val="single" w:sz="4" w:space="10" w:color="036E45" w:themeColor="accent1"/>
      </w:pBdr>
      <w:spacing w:before="360" w:after="360"/>
      <w:ind w:left="864" w:right="864"/>
      <w:jc w:val="center"/>
    </w:pPr>
    <w:rPr>
      <w:i/>
      <w:iCs/>
      <w:color w:val="036E45" w:themeColor="accent1"/>
    </w:rPr>
  </w:style>
  <w:style w:type="character" w:customStyle="1" w:styleId="SterktsitatTegn">
    <w:name w:val="Sterkt sitat Tegn"/>
    <w:basedOn w:val="Standardskriftforavsnitt"/>
    <w:link w:val="Sterktsitat"/>
    <w:uiPriority w:val="99"/>
    <w:semiHidden/>
    <w:rsid w:val="00A44986"/>
    <w:rPr>
      <w:i/>
      <w:iCs/>
      <w:color w:val="036E45" w:themeColor="accent1"/>
      <w:lang w:val="nb-NO"/>
    </w:rPr>
  </w:style>
  <w:style w:type="character" w:styleId="Sterkreferanse">
    <w:name w:val="Intense Reference"/>
    <w:basedOn w:val="Standardskriftforavsnitt"/>
    <w:uiPriority w:val="99"/>
    <w:semiHidden/>
    <w:qFormat/>
    <w:rsid w:val="00911DE3"/>
    <w:rPr>
      <w:b/>
      <w:bCs/>
      <w:smallCaps/>
      <w:color w:val="036E45" w:themeColor="accent1"/>
      <w:spacing w:val="5"/>
      <w:lang w:val="nb-NO"/>
    </w:rPr>
  </w:style>
  <w:style w:type="table" w:styleId="Lystrutenett">
    <w:name w:val="Light Grid"/>
    <w:basedOn w:val="Vanligtabel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18" w:space="0" w:color="036E45" w:themeColor="accent1"/>
          <w:right w:val="single" w:sz="8" w:space="0" w:color="036E45" w:themeColor="accent1"/>
          <w:insideH w:val="nil"/>
          <w:insideV w:val="single" w:sz="8" w:space="0" w:color="036E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insideH w:val="nil"/>
          <w:insideV w:val="single" w:sz="8" w:space="0" w:color="036E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shd w:val="clear" w:color="auto" w:fill="9FFCD8" w:themeFill="accent1" w:themeFillTint="3F"/>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shd w:val="clear" w:color="auto" w:fill="9FFCD8" w:themeFill="accent1" w:themeFillTint="3F"/>
      </w:tcPr>
    </w:tblStylePr>
    <w:tblStylePr w:type="band2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tcPr>
    </w:tblStylePr>
  </w:style>
  <w:style w:type="table" w:styleId="Lystrutenettuthevingsfarge2">
    <w:name w:val="Light Grid Accent 2"/>
    <w:basedOn w:val="Vanligtabel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18" w:space="0" w:color="033821" w:themeColor="accent2"/>
          <w:right w:val="single" w:sz="8" w:space="0" w:color="033821" w:themeColor="accent2"/>
          <w:insideH w:val="nil"/>
          <w:insideV w:val="single" w:sz="8" w:space="0" w:color="0338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insideH w:val="nil"/>
          <w:insideV w:val="single" w:sz="8" w:space="0" w:color="0338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shd w:val="clear" w:color="auto" w:fill="95F9CD" w:themeFill="accent2" w:themeFillTint="3F"/>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shd w:val="clear" w:color="auto" w:fill="95F9CD" w:themeFill="accent2" w:themeFillTint="3F"/>
      </w:tcPr>
    </w:tblStylePr>
    <w:tblStylePr w:type="band2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tcPr>
    </w:tblStylePr>
  </w:style>
  <w:style w:type="table" w:styleId="Lystrutenettuthevingsfarge3">
    <w:name w:val="Light Grid Accent 3"/>
    <w:basedOn w:val="Vanligtabel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18" w:space="0" w:color="999999" w:themeColor="accent3"/>
          <w:right w:val="single" w:sz="8" w:space="0" w:color="999999" w:themeColor="accent3"/>
          <w:insideH w:val="nil"/>
          <w:insideV w:val="single" w:sz="8" w:space="0" w:color="9999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insideH w:val="nil"/>
          <w:insideV w:val="single" w:sz="8" w:space="0" w:color="9999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shd w:val="clear" w:color="auto" w:fill="E5E5E5" w:themeFill="accent3" w:themeFillTint="3F"/>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shd w:val="clear" w:color="auto" w:fill="E5E5E5" w:themeFill="accent3" w:themeFillTint="3F"/>
      </w:tcPr>
    </w:tblStylePr>
    <w:tblStylePr w:type="band2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tcPr>
    </w:tblStylePr>
  </w:style>
  <w:style w:type="table" w:styleId="Lystrutenettuthevingsfarge4">
    <w:name w:val="Light Grid Accent 4"/>
    <w:basedOn w:val="Vanligtabel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18" w:space="0" w:color="606060" w:themeColor="accent4"/>
          <w:right w:val="single" w:sz="8" w:space="0" w:color="606060" w:themeColor="accent4"/>
          <w:insideH w:val="nil"/>
          <w:insideV w:val="single" w:sz="8" w:space="0" w:color="6060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insideH w:val="nil"/>
          <w:insideV w:val="single" w:sz="8" w:space="0" w:color="6060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shd w:val="clear" w:color="auto" w:fill="D7D7D7" w:themeFill="accent4" w:themeFillTint="3F"/>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shd w:val="clear" w:color="auto" w:fill="D7D7D7" w:themeFill="accent4" w:themeFillTint="3F"/>
      </w:tcPr>
    </w:tblStylePr>
    <w:tblStylePr w:type="band2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tcPr>
    </w:tblStylePr>
  </w:style>
  <w:style w:type="table" w:styleId="Lystrutenettuthevingsfarge5">
    <w:name w:val="Light Grid Accent 5"/>
    <w:basedOn w:val="Vanligtabel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ystrutenettuthevingsfarge6">
    <w:name w:val="Light Grid Accent 6"/>
    <w:basedOn w:val="Vanligtabel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18" w:space="0" w:color="088C52" w:themeColor="accent6"/>
          <w:right w:val="single" w:sz="8" w:space="0" w:color="088C52" w:themeColor="accent6"/>
          <w:insideH w:val="nil"/>
          <w:insideV w:val="single" w:sz="8" w:space="0" w:color="088C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insideH w:val="nil"/>
          <w:insideV w:val="single" w:sz="8" w:space="0" w:color="088C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shd w:val="clear" w:color="auto" w:fill="AAFAD6" w:themeFill="accent6" w:themeFillTint="3F"/>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shd w:val="clear" w:color="auto" w:fill="AAFAD6" w:themeFill="accent6" w:themeFillTint="3F"/>
      </w:tcPr>
    </w:tblStylePr>
    <w:tblStylePr w:type="band2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tcPr>
    </w:tblStylePr>
  </w:style>
  <w:style w:type="table" w:styleId="Lysliste">
    <w:name w:val="Light List"/>
    <w:basedOn w:val="Vanligtabel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pPr>
        <w:spacing w:before="0" w:after="0" w:line="240" w:lineRule="auto"/>
      </w:pPr>
      <w:rPr>
        <w:b/>
        <w:bCs/>
        <w:color w:val="FFFFFF" w:themeColor="background1"/>
      </w:rPr>
      <w:tblPr/>
      <w:tcPr>
        <w:shd w:val="clear" w:color="auto" w:fill="036E45" w:themeFill="accent1"/>
      </w:tcPr>
    </w:tblStylePr>
    <w:tblStylePr w:type="lastRow">
      <w:pPr>
        <w:spacing w:before="0" w:after="0" w:line="240" w:lineRule="auto"/>
      </w:pPr>
      <w:rPr>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tcBorders>
      </w:tcPr>
    </w:tblStylePr>
    <w:tblStylePr w:type="firstCol">
      <w:rPr>
        <w:b/>
        <w:bCs/>
      </w:rPr>
    </w:tblStylePr>
    <w:tblStylePr w:type="lastCol">
      <w:rPr>
        <w:b/>
        <w:bCs/>
      </w:r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style>
  <w:style w:type="table" w:styleId="Lyslisteuthevingsfarge2">
    <w:name w:val="Light List Accent 2"/>
    <w:basedOn w:val="Vanligtabel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pPr>
        <w:spacing w:before="0" w:after="0" w:line="240" w:lineRule="auto"/>
      </w:pPr>
      <w:rPr>
        <w:b/>
        <w:bCs/>
        <w:color w:val="FFFFFF" w:themeColor="background1"/>
      </w:rPr>
      <w:tblPr/>
      <w:tcPr>
        <w:shd w:val="clear" w:color="auto" w:fill="033821" w:themeFill="accent2"/>
      </w:tcPr>
    </w:tblStylePr>
    <w:tblStylePr w:type="lastRow">
      <w:pPr>
        <w:spacing w:before="0" w:after="0" w:line="240" w:lineRule="auto"/>
      </w:pPr>
      <w:rPr>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tcBorders>
      </w:tcPr>
    </w:tblStylePr>
    <w:tblStylePr w:type="firstCol">
      <w:rPr>
        <w:b/>
        <w:bCs/>
      </w:rPr>
    </w:tblStylePr>
    <w:tblStylePr w:type="lastCol">
      <w:rPr>
        <w:b/>
        <w:bCs/>
      </w:r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style>
  <w:style w:type="table" w:styleId="Lyslisteuthevingsfarge3">
    <w:name w:val="Light List Accent 3"/>
    <w:basedOn w:val="Vanligtabel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pPr>
        <w:spacing w:before="0" w:after="0" w:line="240" w:lineRule="auto"/>
      </w:pPr>
      <w:rPr>
        <w:b/>
        <w:bCs/>
        <w:color w:val="FFFFFF" w:themeColor="background1"/>
      </w:rPr>
      <w:tblPr/>
      <w:tcPr>
        <w:shd w:val="clear" w:color="auto" w:fill="999999" w:themeFill="accent3"/>
      </w:tcPr>
    </w:tblStylePr>
    <w:tblStylePr w:type="lastRow">
      <w:pPr>
        <w:spacing w:before="0" w:after="0" w:line="240" w:lineRule="auto"/>
      </w:pPr>
      <w:rPr>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tcBorders>
      </w:tcPr>
    </w:tblStylePr>
    <w:tblStylePr w:type="firstCol">
      <w:rPr>
        <w:b/>
        <w:bCs/>
      </w:rPr>
    </w:tblStylePr>
    <w:tblStylePr w:type="lastCol">
      <w:rPr>
        <w:b/>
        <w:bCs/>
      </w:r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style>
  <w:style w:type="table" w:styleId="Lyslisteuthevingsfarge4">
    <w:name w:val="Light List Accent 4"/>
    <w:basedOn w:val="Vanligtabel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pPr>
        <w:spacing w:before="0" w:after="0" w:line="240" w:lineRule="auto"/>
      </w:pPr>
      <w:rPr>
        <w:b/>
        <w:bCs/>
        <w:color w:val="FFFFFF" w:themeColor="background1"/>
      </w:rPr>
      <w:tblPr/>
      <w:tcPr>
        <w:shd w:val="clear" w:color="auto" w:fill="606060" w:themeFill="accent4"/>
      </w:tcPr>
    </w:tblStylePr>
    <w:tblStylePr w:type="lastRow">
      <w:pPr>
        <w:spacing w:before="0" w:after="0" w:line="240" w:lineRule="auto"/>
      </w:pPr>
      <w:rPr>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tcBorders>
      </w:tcPr>
    </w:tblStylePr>
    <w:tblStylePr w:type="firstCol">
      <w:rPr>
        <w:b/>
        <w:bCs/>
      </w:rPr>
    </w:tblStylePr>
    <w:tblStylePr w:type="lastCol">
      <w:rPr>
        <w:b/>
        <w:bCs/>
      </w:r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style>
  <w:style w:type="table" w:styleId="Lyslisteuthevingsfarge5">
    <w:name w:val="Light List Accent 5"/>
    <w:basedOn w:val="Vanligtabel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yslisteuthevingsfarge6">
    <w:name w:val="Light List Accent 6"/>
    <w:basedOn w:val="Vanligtabel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pPr>
        <w:spacing w:before="0" w:after="0" w:line="240" w:lineRule="auto"/>
      </w:pPr>
      <w:rPr>
        <w:b/>
        <w:bCs/>
        <w:color w:val="FFFFFF" w:themeColor="background1"/>
      </w:rPr>
      <w:tblPr/>
      <w:tcPr>
        <w:shd w:val="clear" w:color="auto" w:fill="088C52" w:themeFill="accent6"/>
      </w:tcPr>
    </w:tblStylePr>
    <w:tblStylePr w:type="lastRow">
      <w:pPr>
        <w:spacing w:before="0" w:after="0" w:line="240" w:lineRule="auto"/>
      </w:pPr>
      <w:rPr>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tcBorders>
      </w:tcPr>
    </w:tblStylePr>
    <w:tblStylePr w:type="firstCol">
      <w:rPr>
        <w:b/>
        <w:bCs/>
      </w:rPr>
    </w:tblStylePr>
    <w:tblStylePr w:type="lastCol">
      <w:rPr>
        <w:b/>
        <w:bCs/>
      </w:r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style>
  <w:style w:type="table" w:styleId="Lysskyggelegging">
    <w:name w:val="Light Shading"/>
    <w:basedOn w:val="Vanligtabel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99"/>
    <w:semiHidden/>
    <w:unhideWhenUsed/>
    <w:rsid w:val="00911DE3"/>
    <w:rPr>
      <w:color w:val="025233" w:themeColor="accent1" w:themeShade="BF"/>
    </w:rPr>
    <w:tblPr>
      <w:tblStyleRowBandSize w:val="1"/>
      <w:tblStyleColBandSize w:val="1"/>
      <w:tblBorders>
        <w:top w:val="single" w:sz="8" w:space="0" w:color="036E45" w:themeColor="accent1"/>
        <w:bottom w:val="single" w:sz="8" w:space="0" w:color="036E45" w:themeColor="accent1"/>
      </w:tblBorders>
    </w:tblPr>
    <w:tblStylePr w:type="fir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la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left w:val="nil"/>
          <w:right w:val="nil"/>
          <w:insideH w:val="nil"/>
          <w:insideV w:val="nil"/>
        </w:tcBorders>
        <w:shd w:val="clear" w:color="auto" w:fill="9FFCD8" w:themeFill="accent1" w:themeFillTint="3F"/>
      </w:tcPr>
    </w:tblStylePr>
  </w:style>
  <w:style w:type="table" w:styleId="Lysskyggelegginguthevingsfarge2">
    <w:name w:val="Light Shading Accent 2"/>
    <w:basedOn w:val="Vanligtabell"/>
    <w:uiPriority w:val="99"/>
    <w:semiHidden/>
    <w:unhideWhenUsed/>
    <w:rsid w:val="00911DE3"/>
    <w:rPr>
      <w:color w:val="022918" w:themeColor="accent2" w:themeShade="BF"/>
    </w:rPr>
    <w:tblPr>
      <w:tblStyleRowBandSize w:val="1"/>
      <w:tblStyleColBandSize w:val="1"/>
      <w:tblBorders>
        <w:top w:val="single" w:sz="8" w:space="0" w:color="033821" w:themeColor="accent2"/>
        <w:bottom w:val="single" w:sz="8" w:space="0" w:color="033821" w:themeColor="accent2"/>
      </w:tblBorders>
    </w:tblPr>
    <w:tblStylePr w:type="fir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la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left w:val="nil"/>
          <w:right w:val="nil"/>
          <w:insideH w:val="nil"/>
          <w:insideV w:val="nil"/>
        </w:tcBorders>
        <w:shd w:val="clear" w:color="auto" w:fill="95F9CD" w:themeFill="accent2" w:themeFillTint="3F"/>
      </w:tcPr>
    </w:tblStylePr>
  </w:style>
  <w:style w:type="table" w:styleId="Lysskyggelegginguthevingsfarge3">
    <w:name w:val="Light Shading Accent 3"/>
    <w:basedOn w:val="Vanligtabell"/>
    <w:uiPriority w:val="99"/>
    <w:semiHidden/>
    <w:unhideWhenUsed/>
    <w:rsid w:val="00911DE3"/>
    <w:rPr>
      <w:color w:val="727272" w:themeColor="accent3" w:themeShade="BF"/>
    </w:rPr>
    <w:tblPr>
      <w:tblStyleRowBandSize w:val="1"/>
      <w:tblStyleColBandSize w:val="1"/>
      <w:tblBorders>
        <w:top w:val="single" w:sz="8" w:space="0" w:color="999999" w:themeColor="accent3"/>
        <w:bottom w:val="single" w:sz="8" w:space="0" w:color="999999" w:themeColor="accent3"/>
      </w:tblBorders>
    </w:tblPr>
    <w:tblStylePr w:type="fir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la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ysskyggelegginguthevingsfarge4">
    <w:name w:val="Light Shading Accent 4"/>
    <w:basedOn w:val="Vanligtabell"/>
    <w:uiPriority w:val="99"/>
    <w:semiHidden/>
    <w:unhideWhenUsed/>
    <w:rsid w:val="00911DE3"/>
    <w:rPr>
      <w:color w:val="474747" w:themeColor="accent4" w:themeShade="BF"/>
    </w:rPr>
    <w:tblPr>
      <w:tblStyleRowBandSize w:val="1"/>
      <w:tblStyleColBandSize w:val="1"/>
      <w:tblBorders>
        <w:top w:val="single" w:sz="8" w:space="0" w:color="606060" w:themeColor="accent4"/>
        <w:bottom w:val="single" w:sz="8" w:space="0" w:color="606060" w:themeColor="accent4"/>
      </w:tblBorders>
    </w:tblPr>
    <w:tblStylePr w:type="fir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la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left w:val="nil"/>
          <w:right w:val="nil"/>
          <w:insideH w:val="nil"/>
          <w:insideV w:val="nil"/>
        </w:tcBorders>
        <w:shd w:val="clear" w:color="auto" w:fill="D7D7D7" w:themeFill="accent4" w:themeFillTint="3F"/>
      </w:tcPr>
    </w:tblStylePr>
  </w:style>
  <w:style w:type="table" w:styleId="Lysskyggelegginguthevingsfarge5">
    <w:name w:val="Light Shading Accent 5"/>
    <w:basedOn w:val="Vanligtabell"/>
    <w:uiPriority w:val="99"/>
    <w:semiHidden/>
    <w:unhideWhenUsed/>
    <w:rsid w:val="00911DE3"/>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ysskyggelegginguthevingsfarge6">
    <w:name w:val="Light Shading Accent 6"/>
    <w:basedOn w:val="Vanligtabell"/>
    <w:uiPriority w:val="99"/>
    <w:semiHidden/>
    <w:unhideWhenUsed/>
    <w:rsid w:val="00911DE3"/>
    <w:rPr>
      <w:color w:val="06683C" w:themeColor="accent6" w:themeShade="BF"/>
    </w:rPr>
    <w:tblPr>
      <w:tblStyleRowBandSize w:val="1"/>
      <w:tblStyleColBandSize w:val="1"/>
      <w:tblBorders>
        <w:top w:val="single" w:sz="8" w:space="0" w:color="088C52" w:themeColor="accent6"/>
        <w:bottom w:val="single" w:sz="8" w:space="0" w:color="088C52" w:themeColor="accent6"/>
      </w:tblBorders>
    </w:tblPr>
    <w:tblStylePr w:type="fir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la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left w:val="nil"/>
          <w:right w:val="nil"/>
          <w:insideH w:val="nil"/>
          <w:insideV w:val="nil"/>
        </w:tcBorders>
        <w:shd w:val="clear" w:color="auto" w:fill="AAFAD6" w:themeFill="accent6" w:themeFillTint="3F"/>
      </w:tcPr>
    </w:tblStylePr>
  </w:style>
  <w:style w:type="character" w:styleId="Linjenummer">
    <w:name w:val="line number"/>
    <w:basedOn w:val="Standardskriftforavsnitt"/>
    <w:uiPriority w:val="99"/>
    <w:semiHidden/>
    <w:rsid w:val="00911DE3"/>
    <w:rPr>
      <w:lang w:val="nb-NO"/>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Punktliste">
    <w:name w:val="List Bullet"/>
    <w:basedOn w:val="Normal"/>
    <w:uiPriority w:val="2"/>
    <w:qFormat/>
    <w:rsid w:val="00080079"/>
    <w:pPr>
      <w:numPr>
        <w:numId w:val="12"/>
      </w:numPr>
    </w:pPr>
  </w:style>
  <w:style w:type="paragraph" w:styleId="Punktliste2">
    <w:name w:val="List Bullet 2"/>
    <w:basedOn w:val="Normal"/>
    <w:uiPriority w:val="3"/>
    <w:semiHidden/>
    <w:rsid w:val="00080079"/>
    <w:pPr>
      <w:numPr>
        <w:ilvl w:val="1"/>
        <w:numId w:val="12"/>
      </w:numPr>
    </w:pPr>
  </w:style>
  <w:style w:type="paragraph" w:styleId="Punktliste3">
    <w:name w:val="List Bullet 3"/>
    <w:basedOn w:val="Normal"/>
    <w:uiPriority w:val="3"/>
    <w:semiHidden/>
    <w:rsid w:val="00080079"/>
    <w:pPr>
      <w:numPr>
        <w:ilvl w:val="2"/>
        <w:numId w:val="12"/>
      </w:numPr>
    </w:pPr>
  </w:style>
  <w:style w:type="paragraph" w:styleId="Punktliste4">
    <w:name w:val="List Bullet 4"/>
    <w:basedOn w:val="Normal"/>
    <w:uiPriority w:val="3"/>
    <w:semiHidden/>
    <w:rsid w:val="00080079"/>
    <w:pPr>
      <w:numPr>
        <w:ilvl w:val="3"/>
        <w:numId w:val="12"/>
      </w:numPr>
    </w:pPr>
  </w:style>
  <w:style w:type="paragraph" w:styleId="Punktliste5">
    <w:name w:val="List Bullet 5"/>
    <w:basedOn w:val="Normal"/>
    <w:uiPriority w:val="3"/>
    <w:semiHidden/>
    <w:rsid w:val="00080079"/>
    <w:pPr>
      <w:numPr>
        <w:numId w:val="3"/>
      </w:numPr>
      <w:spacing w:after="0"/>
      <w:ind w:left="1491" w:hanging="357"/>
      <w:contextualSpacing/>
    </w:pPr>
  </w:style>
  <w:style w:type="paragraph" w:styleId="Liste-forts">
    <w:name w:val="List Continue"/>
    <w:basedOn w:val="Normal"/>
    <w:uiPriority w:val="99"/>
    <w:semiHidden/>
    <w:rsid w:val="00911DE3"/>
    <w:pPr>
      <w:spacing w:after="120"/>
      <w:ind w:left="283"/>
      <w:contextualSpacing/>
    </w:pPr>
  </w:style>
  <w:style w:type="paragraph" w:styleId="Liste-forts2">
    <w:name w:val="List Continue 2"/>
    <w:basedOn w:val="Normal"/>
    <w:uiPriority w:val="99"/>
    <w:semiHidden/>
    <w:rsid w:val="00911DE3"/>
    <w:pPr>
      <w:spacing w:after="120"/>
      <w:ind w:left="566"/>
      <w:contextualSpacing/>
    </w:pPr>
  </w:style>
  <w:style w:type="paragraph" w:styleId="Liste-forts3">
    <w:name w:val="List Continue 3"/>
    <w:basedOn w:val="Normal"/>
    <w:uiPriority w:val="99"/>
    <w:semiHidden/>
    <w:rsid w:val="00911DE3"/>
    <w:pPr>
      <w:spacing w:after="120"/>
      <w:ind w:left="849"/>
      <w:contextualSpacing/>
    </w:pPr>
  </w:style>
  <w:style w:type="paragraph" w:styleId="Liste-forts4">
    <w:name w:val="List Continue 4"/>
    <w:basedOn w:val="Normal"/>
    <w:uiPriority w:val="99"/>
    <w:semiHidden/>
    <w:rsid w:val="00911DE3"/>
    <w:pPr>
      <w:spacing w:after="120"/>
      <w:ind w:left="1132"/>
      <w:contextualSpacing/>
    </w:pPr>
  </w:style>
  <w:style w:type="paragraph" w:styleId="Liste-forts5">
    <w:name w:val="List Continue 5"/>
    <w:basedOn w:val="Normal"/>
    <w:uiPriority w:val="99"/>
    <w:semiHidden/>
    <w:rsid w:val="00911DE3"/>
    <w:pPr>
      <w:spacing w:after="120"/>
      <w:ind w:left="1415"/>
      <w:contextualSpacing/>
    </w:pPr>
  </w:style>
  <w:style w:type="paragraph" w:styleId="Nummerertliste">
    <w:name w:val="List Number"/>
    <w:basedOn w:val="Normal"/>
    <w:uiPriority w:val="3"/>
    <w:rsid w:val="00EF591F"/>
    <w:pPr>
      <w:numPr>
        <w:numId w:val="13"/>
      </w:numPr>
      <w:spacing w:after="0"/>
      <w:contextualSpacing/>
    </w:pPr>
  </w:style>
  <w:style w:type="paragraph" w:styleId="Nummerertliste2">
    <w:name w:val="List Number 2"/>
    <w:basedOn w:val="Normal"/>
    <w:uiPriority w:val="3"/>
    <w:semiHidden/>
    <w:rsid w:val="00187FC8"/>
    <w:pPr>
      <w:numPr>
        <w:ilvl w:val="1"/>
        <w:numId w:val="13"/>
      </w:numPr>
      <w:spacing w:after="0"/>
      <w:contextualSpacing/>
    </w:pPr>
  </w:style>
  <w:style w:type="paragraph" w:styleId="Nummerertliste3">
    <w:name w:val="List Number 3"/>
    <w:basedOn w:val="Normal"/>
    <w:uiPriority w:val="3"/>
    <w:semiHidden/>
    <w:rsid w:val="00187FC8"/>
    <w:pPr>
      <w:numPr>
        <w:ilvl w:val="2"/>
        <w:numId w:val="13"/>
      </w:numPr>
      <w:spacing w:after="0"/>
      <w:contextualSpacing/>
    </w:pPr>
  </w:style>
  <w:style w:type="paragraph" w:styleId="Nummerertliste4">
    <w:name w:val="List Number 4"/>
    <w:basedOn w:val="Normal"/>
    <w:uiPriority w:val="3"/>
    <w:semiHidden/>
    <w:rsid w:val="00187FC8"/>
    <w:pPr>
      <w:numPr>
        <w:numId w:val="4"/>
      </w:numPr>
      <w:spacing w:after="0"/>
      <w:contextualSpacing/>
    </w:pPr>
  </w:style>
  <w:style w:type="paragraph" w:styleId="Nummerertliste5">
    <w:name w:val="List Number 5"/>
    <w:basedOn w:val="Normal"/>
    <w:uiPriority w:val="3"/>
    <w:semiHidden/>
    <w:rsid w:val="00187FC8"/>
    <w:pPr>
      <w:numPr>
        <w:numId w:val="5"/>
      </w:numPr>
      <w:spacing w:after="0"/>
      <w:contextualSpacing/>
    </w:pPr>
  </w:style>
  <w:style w:type="paragraph" w:styleId="Listeavsnitt">
    <w:name w:val="List Paragraph"/>
    <w:basedOn w:val="Normal"/>
    <w:uiPriority w:val="60"/>
    <w:qFormat/>
    <w:rsid w:val="00911DE3"/>
    <w:pPr>
      <w:spacing w:after="0"/>
      <w:ind w:left="720"/>
      <w:contextualSpacing/>
    </w:pPr>
  </w:style>
  <w:style w:type="table" w:styleId="Listetabell1lys">
    <w:name w:val="List Table 1 Light"/>
    <w:basedOn w:val="Vanligtabel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99"/>
    <w:rsid w:val="00911DE3"/>
    <w:tblPr>
      <w:tblStyleRowBandSize w:val="1"/>
      <w:tblStyleColBandSize w:val="1"/>
    </w:tblPr>
    <w:tblStylePr w:type="firstRow">
      <w:rPr>
        <w:b/>
        <w:bCs/>
      </w:rPr>
      <w:tblPr/>
      <w:tcPr>
        <w:tcBorders>
          <w:bottom w:val="single" w:sz="4" w:space="0" w:color="17F8A1" w:themeColor="accent1" w:themeTint="99"/>
        </w:tcBorders>
      </w:tcPr>
    </w:tblStylePr>
    <w:tblStylePr w:type="lastRow">
      <w:rPr>
        <w:b/>
        <w:bCs/>
      </w:rPr>
      <w:tblPr/>
      <w:tcPr>
        <w:tcBorders>
          <w:top w:val="sing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1lysuthevingsfarge2">
    <w:name w:val="List Table 1 Light Accent 2"/>
    <w:basedOn w:val="Vanligtabell"/>
    <w:uiPriority w:val="99"/>
    <w:rsid w:val="00911DE3"/>
    <w:tblPr>
      <w:tblStyleRowBandSize w:val="1"/>
      <w:tblStyleColBandSize w:val="1"/>
    </w:tblPr>
    <w:tblStylePr w:type="firstRow">
      <w:rPr>
        <w:b/>
        <w:bCs/>
      </w:rPr>
      <w:tblPr/>
      <w:tcPr>
        <w:tcBorders>
          <w:bottom w:val="single" w:sz="4" w:space="0" w:color="0CE385" w:themeColor="accent2" w:themeTint="99"/>
        </w:tcBorders>
      </w:tcPr>
    </w:tblStylePr>
    <w:tblStylePr w:type="lastRow">
      <w:rPr>
        <w:b/>
        <w:bCs/>
      </w:rPr>
      <w:tblPr/>
      <w:tcPr>
        <w:tcBorders>
          <w:top w:val="sing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1lysuthevingsfarge3">
    <w:name w:val="List Table 1 Light Accent 3"/>
    <w:basedOn w:val="Vanligtabell"/>
    <w:uiPriority w:val="99"/>
    <w:rsid w:val="00911DE3"/>
    <w:tblPr>
      <w:tblStyleRowBandSize w:val="1"/>
      <w:tblStyleColBandSize w:val="1"/>
    </w:tblPr>
    <w:tblStylePr w:type="firstRow">
      <w:rPr>
        <w:b/>
        <w:bCs/>
      </w:rPr>
      <w:tblPr/>
      <w:tcPr>
        <w:tcBorders>
          <w:bottom w:val="single" w:sz="4" w:space="0" w:color="C1C1C1" w:themeColor="accent3" w:themeTint="99"/>
        </w:tcBorders>
      </w:tcPr>
    </w:tblStylePr>
    <w:tblStylePr w:type="lastRow">
      <w:rPr>
        <w:b/>
        <w:bCs/>
      </w:rPr>
      <w:tblPr/>
      <w:tcPr>
        <w:tcBorders>
          <w:top w:val="sing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1lysuthevingsfarge4">
    <w:name w:val="List Table 1 Light Accent 4"/>
    <w:basedOn w:val="Vanligtabell"/>
    <w:uiPriority w:val="99"/>
    <w:rsid w:val="00911DE3"/>
    <w:tblPr>
      <w:tblStyleRowBandSize w:val="1"/>
      <w:tblStyleColBandSize w:val="1"/>
    </w:tblPr>
    <w:tblStylePr w:type="firstRow">
      <w:rPr>
        <w:b/>
        <w:bCs/>
      </w:rPr>
      <w:tblPr/>
      <w:tcPr>
        <w:tcBorders>
          <w:bottom w:val="single" w:sz="4" w:space="0" w:color="9F9F9F" w:themeColor="accent4" w:themeTint="99"/>
        </w:tcBorders>
      </w:tcPr>
    </w:tblStylePr>
    <w:tblStylePr w:type="lastRow">
      <w:rPr>
        <w:b/>
        <w:bCs/>
      </w:rPr>
      <w:tblPr/>
      <w:tcPr>
        <w:tcBorders>
          <w:top w:val="sing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1lysuthevingsfarge5">
    <w:name w:val="List Table 1 Light Accent 5"/>
    <w:basedOn w:val="Vanligtabell"/>
    <w:uiPriority w:val="99"/>
    <w:rsid w:val="00911DE3"/>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1lysuthevingsfarge6">
    <w:name w:val="List Table 1 Light Accent 6"/>
    <w:basedOn w:val="Vanligtabell"/>
    <w:uiPriority w:val="99"/>
    <w:rsid w:val="00911DE3"/>
    <w:tblPr>
      <w:tblStyleRowBandSize w:val="1"/>
      <w:tblStyleColBandSize w:val="1"/>
    </w:tblPr>
    <w:tblStylePr w:type="firstRow">
      <w:rPr>
        <w:b/>
        <w:bCs/>
      </w:rPr>
      <w:tblPr/>
      <w:tcPr>
        <w:tcBorders>
          <w:bottom w:val="single" w:sz="4" w:space="0" w:color="31F39D" w:themeColor="accent6" w:themeTint="99"/>
        </w:tcBorders>
      </w:tcPr>
    </w:tblStylePr>
    <w:tblStylePr w:type="lastRow">
      <w:rPr>
        <w:b/>
        <w:bCs/>
      </w:rPr>
      <w:tblPr/>
      <w:tcPr>
        <w:tcBorders>
          <w:top w:val="sing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2">
    <w:name w:val="List Table 2"/>
    <w:basedOn w:val="Vanligtabel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99"/>
    <w:rsid w:val="00911DE3"/>
    <w:tblPr>
      <w:tblStyleRowBandSize w:val="1"/>
      <w:tblStyleColBandSize w:val="1"/>
      <w:tblBorders>
        <w:top w:val="single" w:sz="4" w:space="0" w:color="17F8A1" w:themeColor="accent1" w:themeTint="99"/>
        <w:bottom w:val="single" w:sz="4" w:space="0" w:color="17F8A1" w:themeColor="accent1" w:themeTint="99"/>
        <w:insideH w:val="single" w:sz="4" w:space="0" w:color="17F8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2uthevingsfarge2">
    <w:name w:val="List Table 2 Accent 2"/>
    <w:basedOn w:val="Vanligtabell"/>
    <w:uiPriority w:val="99"/>
    <w:rsid w:val="00911DE3"/>
    <w:tblPr>
      <w:tblStyleRowBandSize w:val="1"/>
      <w:tblStyleColBandSize w:val="1"/>
      <w:tblBorders>
        <w:top w:val="single" w:sz="4" w:space="0" w:color="0CE385" w:themeColor="accent2" w:themeTint="99"/>
        <w:bottom w:val="single" w:sz="4" w:space="0" w:color="0CE385" w:themeColor="accent2" w:themeTint="99"/>
        <w:insideH w:val="single" w:sz="4" w:space="0" w:color="0CE3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2uthevingsfarge3">
    <w:name w:val="List Table 2 Accent 3"/>
    <w:basedOn w:val="Vanligtabell"/>
    <w:uiPriority w:val="99"/>
    <w:rsid w:val="00911DE3"/>
    <w:tblPr>
      <w:tblStyleRowBandSize w:val="1"/>
      <w:tblStyleColBandSize w:val="1"/>
      <w:tblBorders>
        <w:top w:val="single" w:sz="4" w:space="0" w:color="C1C1C1" w:themeColor="accent3" w:themeTint="99"/>
        <w:bottom w:val="single" w:sz="4" w:space="0" w:color="C1C1C1" w:themeColor="accent3" w:themeTint="99"/>
        <w:insideH w:val="single" w:sz="4" w:space="0" w:color="C1C1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2uthevingsfarge4">
    <w:name w:val="List Table 2 Accent 4"/>
    <w:basedOn w:val="Vanligtabell"/>
    <w:uiPriority w:val="99"/>
    <w:rsid w:val="00911DE3"/>
    <w:tblPr>
      <w:tblStyleRowBandSize w:val="1"/>
      <w:tblStyleColBandSize w:val="1"/>
      <w:tblBorders>
        <w:top w:val="single" w:sz="4" w:space="0" w:color="9F9F9F" w:themeColor="accent4" w:themeTint="99"/>
        <w:bottom w:val="single" w:sz="4" w:space="0" w:color="9F9F9F" w:themeColor="accent4" w:themeTint="99"/>
        <w:insideH w:val="single" w:sz="4" w:space="0" w:color="9F9F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2uthevingsfarge5">
    <w:name w:val="List Table 2 Accent 5"/>
    <w:basedOn w:val="Vanligtabell"/>
    <w:uiPriority w:val="99"/>
    <w:rsid w:val="00911DE3"/>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2uthevingsfarge6">
    <w:name w:val="List Table 2 Accent 6"/>
    <w:basedOn w:val="Vanligtabell"/>
    <w:uiPriority w:val="99"/>
    <w:rsid w:val="00911DE3"/>
    <w:tblPr>
      <w:tblStyleRowBandSize w:val="1"/>
      <w:tblStyleColBandSize w:val="1"/>
      <w:tblBorders>
        <w:top w:val="single" w:sz="4" w:space="0" w:color="31F39D" w:themeColor="accent6" w:themeTint="99"/>
        <w:bottom w:val="single" w:sz="4" w:space="0" w:color="31F39D" w:themeColor="accent6" w:themeTint="99"/>
        <w:insideH w:val="single" w:sz="4" w:space="0" w:color="31F3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3">
    <w:name w:val="List Table 3"/>
    <w:basedOn w:val="Vanligtabel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99"/>
    <w:rsid w:val="00911DE3"/>
    <w:tblPr>
      <w:tblStyleRowBandSize w:val="1"/>
      <w:tblStyleColBandSize w:val="1"/>
      <w:tblBorders>
        <w:top w:val="single" w:sz="4" w:space="0" w:color="036E45" w:themeColor="accent1"/>
        <w:left w:val="single" w:sz="4" w:space="0" w:color="036E45" w:themeColor="accent1"/>
        <w:bottom w:val="single" w:sz="4" w:space="0" w:color="036E45" w:themeColor="accent1"/>
        <w:right w:val="single" w:sz="4" w:space="0" w:color="036E45" w:themeColor="accent1"/>
      </w:tblBorders>
    </w:tblPr>
    <w:tblStylePr w:type="firstRow">
      <w:rPr>
        <w:b/>
        <w:bCs/>
        <w:color w:val="FFFFFF" w:themeColor="background1"/>
      </w:rPr>
      <w:tblPr/>
      <w:tcPr>
        <w:shd w:val="clear" w:color="auto" w:fill="036E45" w:themeFill="accent1"/>
      </w:tcPr>
    </w:tblStylePr>
    <w:tblStylePr w:type="lastRow">
      <w:rPr>
        <w:b/>
        <w:bCs/>
      </w:rPr>
      <w:tblPr/>
      <w:tcPr>
        <w:tcBorders>
          <w:top w:val="double" w:sz="4" w:space="0" w:color="036E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6E45" w:themeColor="accent1"/>
          <w:right w:val="single" w:sz="4" w:space="0" w:color="036E45" w:themeColor="accent1"/>
        </w:tcBorders>
      </w:tcPr>
    </w:tblStylePr>
    <w:tblStylePr w:type="band1Horz">
      <w:tblPr/>
      <w:tcPr>
        <w:tcBorders>
          <w:top w:val="single" w:sz="4" w:space="0" w:color="036E45" w:themeColor="accent1"/>
          <w:bottom w:val="single" w:sz="4" w:space="0" w:color="036E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6E45" w:themeColor="accent1"/>
          <w:left w:val="nil"/>
        </w:tcBorders>
      </w:tcPr>
    </w:tblStylePr>
    <w:tblStylePr w:type="swCell">
      <w:tblPr/>
      <w:tcPr>
        <w:tcBorders>
          <w:top w:val="double" w:sz="4" w:space="0" w:color="036E45" w:themeColor="accent1"/>
          <w:right w:val="nil"/>
        </w:tcBorders>
      </w:tcPr>
    </w:tblStylePr>
  </w:style>
  <w:style w:type="table" w:styleId="Listetabell3uthevingsfarge2">
    <w:name w:val="List Table 3 Accent 2"/>
    <w:basedOn w:val="Vanligtabell"/>
    <w:uiPriority w:val="99"/>
    <w:rsid w:val="00911DE3"/>
    <w:tblPr>
      <w:tblStyleRowBandSize w:val="1"/>
      <w:tblStyleColBandSize w:val="1"/>
      <w:tblBorders>
        <w:top w:val="single" w:sz="4" w:space="0" w:color="033821" w:themeColor="accent2"/>
        <w:left w:val="single" w:sz="4" w:space="0" w:color="033821" w:themeColor="accent2"/>
        <w:bottom w:val="single" w:sz="4" w:space="0" w:color="033821" w:themeColor="accent2"/>
        <w:right w:val="single" w:sz="4" w:space="0" w:color="033821" w:themeColor="accent2"/>
      </w:tblBorders>
    </w:tblPr>
    <w:tblStylePr w:type="firstRow">
      <w:rPr>
        <w:b/>
        <w:bCs/>
        <w:color w:val="FFFFFF" w:themeColor="background1"/>
      </w:rPr>
      <w:tblPr/>
      <w:tcPr>
        <w:shd w:val="clear" w:color="auto" w:fill="033821" w:themeFill="accent2"/>
      </w:tcPr>
    </w:tblStylePr>
    <w:tblStylePr w:type="lastRow">
      <w:rPr>
        <w:b/>
        <w:bCs/>
      </w:rPr>
      <w:tblPr/>
      <w:tcPr>
        <w:tcBorders>
          <w:top w:val="double" w:sz="4" w:space="0" w:color="0338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821" w:themeColor="accent2"/>
          <w:right w:val="single" w:sz="4" w:space="0" w:color="033821" w:themeColor="accent2"/>
        </w:tcBorders>
      </w:tcPr>
    </w:tblStylePr>
    <w:tblStylePr w:type="band1Horz">
      <w:tblPr/>
      <w:tcPr>
        <w:tcBorders>
          <w:top w:val="single" w:sz="4" w:space="0" w:color="033821" w:themeColor="accent2"/>
          <w:bottom w:val="single" w:sz="4" w:space="0" w:color="0338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821" w:themeColor="accent2"/>
          <w:left w:val="nil"/>
        </w:tcBorders>
      </w:tcPr>
    </w:tblStylePr>
    <w:tblStylePr w:type="swCell">
      <w:tblPr/>
      <w:tcPr>
        <w:tcBorders>
          <w:top w:val="double" w:sz="4" w:space="0" w:color="033821" w:themeColor="accent2"/>
          <w:right w:val="nil"/>
        </w:tcBorders>
      </w:tcPr>
    </w:tblStylePr>
  </w:style>
  <w:style w:type="table" w:styleId="Listetabell3uthevingsfarge3">
    <w:name w:val="List Table 3 Accent 3"/>
    <w:basedOn w:val="Vanligtabell"/>
    <w:uiPriority w:val="99"/>
    <w:rsid w:val="00911DE3"/>
    <w:tblPr>
      <w:tblStyleRowBandSize w:val="1"/>
      <w:tblStyleColBandSize w:val="1"/>
      <w:tblBorders>
        <w:top w:val="single" w:sz="4" w:space="0" w:color="999999" w:themeColor="accent3"/>
        <w:left w:val="single" w:sz="4" w:space="0" w:color="999999" w:themeColor="accent3"/>
        <w:bottom w:val="single" w:sz="4" w:space="0" w:color="999999" w:themeColor="accent3"/>
        <w:right w:val="single" w:sz="4" w:space="0" w:color="999999" w:themeColor="accent3"/>
      </w:tblBorders>
    </w:tblPr>
    <w:tblStylePr w:type="firstRow">
      <w:rPr>
        <w:b/>
        <w:bCs/>
        <w:color w:val="FFFFFF" w:themeColor="background1"/>
      </w:rPr>
      <w:tblPr/>
      <w:tcPr>
        <w:shd w:val="clear" w:color="auto" w:fill="999999" w:themeFill="accent3"/>
      </w:tcPr>
    </w:tblStylePr>
    <w:tblStylePr w:type="lastRow">
      <w:rPr>
        <w:b/>
        <w:bCs/>
      </w:rPr>
      <w:tblPr/>
      <w:tcPr>
        <w:tcBorders>
          <w:top w:val="double" w:sz="4" w:space="0" w:color="9999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3"/>
          <w:right w:val="single" w:sz="4" w:space="0" w:color="999999" w:themeColor="accent3"/>
        </w:tcBorders>
      </w:tcPr>
    </w:tblStylePr>
    <w:tblStylePr w:type="band1Horz">
      <w:tblPr/>
      <w:tcPr>
        <w:tcBorders>
          <w:top w:val="single" w:sz="4" w:space="0" w:color="999999" w:themeColor="accent3"/>
          <w:bottom w:val="single" w:sz="4" w:space="0" w:color="9999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3"/>
          <w:left w:val="nil"/>
        </w:tcBorders>
      </w:tcPr>
    </w:tblStylePr>
    <w:tblStylePr w:type="swCell">
      <w:tblPr/>
      <w:tcPr>
        <w:tcBorders>
          <w:top w:val="double" w:sz="4" w:space="0" w:color="999999" w:themeColor="accent3"/>
          <w:right w:val="nil"/>
        </w:tcBorders>
      </w:tcPr>
    </w:tblStylePr>
  </w:style>
  <w:style w:type="table" w:styleId="Listetabell3uthevingsfarge4">
    <w:name w:val="List Table 3 Accent 4"/>
    <w:basedOn w:val="Vanligtabell"/>
    <w:uiPriority w:val="99"/>
    <w:rsid w:val="00911DE3"/>
    <w:tblPr>
      <w:tblStyleRowBandSize w:val="1"/>
      <w:tblStyleColBandSize w:val="1"/>
      <w:tblBorders>
        <w:top w:val="single" w:sz="4" w:space="0" w:color="606060" w:themeColor="accent4"/>
        <w:left w:val="single" w:sz="4" w:space="0" w:color="606060" w:themeColor="accent4"/>
        <w:bottom w:val="single" w:sz="4" w:space="0" w:color="606060" w:themeColor="accent4"/>
        <w:right w:val="single" w:sz="4" w:space="0" w:color="606060" w:themeColor="accent4"/>
      </w:tblBorders>
    </w:tblPr>
    <w:tblStylePr w:type="firstRow">
      <w:rPr>
        <w:b/>
        <w:bCs/>
        <w:color w:val="FFFFFF" w:themeColor="background1"/>
      </w:rPr>
      <w:tblPr/>
      <w:tcPr>
        <w:shd w:val="clear" w:color="auto" w:fill="606060" w:themeFill="accent4"/>
      </w:tcPr>
    </w:tblStylePr>
    <w:tblStylePr w:type="lastRow">
      <w:rPr>
        <w:b/>
        <w:bCs/>
      </w:rPr>
      <w:tblPr/>
      <w:tcPr>
        <w:tcBorders>
          <w:top w:val="double" w:sz="4" w:space="0" w:color="6060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6060" w:themeColor="accent4"/>
          <w:right w:val="single" w:sz="4" w:space="0" w:color="606060" w:themeColor="accent4"/>
        </w:tcBorders>
      </w:tcPr>
    </w:tblStylePr>
    <w:tblStylePr w:type="band1Horz">
      <w:tblPr/>
      <w:tcPr>
        <w:tcBorders>
          <w:top w:val="single" w:sz="4" w:space="0" w:color="606060" w:themeColor="accent4"/>
          <w:bottom w:val="single" w:sz="4" w:space="0" w:color="6060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6060" w:themeColor="accent4"/>
          <w:left w:val="nil"/>
        </w:tcBorders>
      </w:tcPr>
    </w:tblStylePr>
    <w:tblStylePr w:type="swCell">
      <w:tblPr/>
      <w:tcPr>
        <w:tcBorders>
          <w:top w:val="double" w:sz="4" w:space="0" w:color="606060" w:themeColor="accent4"/>
          <w:right w:val="nil"/>
        </w:tcBorders>
      </w:tcPr>
    </w:tblStylePr>
  </w:style>
  <w:style w:type="table" w:styleId="Listetabell3uthevingsfarge5">
    <w:name w:val="List Table 3 Accent 5"/>
    <w:basedOn w:val="Vanligtabell"/>
    <w:uiPriority w:val="99"/>
    <w:rsid w:val="00911DE3"/>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etabell3uthevingsfarge6">
    <w:name w:val="List Table 3 Accent 6"/>
    <w:basedOn w:val="Vanligtabell"/>
    <w:uiPriority w:val="99"/>
    <w:rsid w:val="00911DE3"/>
    <w:tblPr>
      <w:tblStyleRowBandSize w:val="1"/>
      <w:tblStyleColBandSize w:val="1"/>
      <w:tblBorders>
        <w:top w:val="single" w:sz="4" w:space="0" w:color="088C52" w:themeColor="accent6"/>
        <w:left w:val="single" w:sz="4" w:space="0" w:color="088C52" w:themeColor="accent6"/>
        <w:bottom w:val="single" w:sz="4" w:space="0" w:color="088C52" w:themeColor="accent6"/>
        <w:right w:val="single" w:sz="4" w:space="0" w:color="088C52" w:themeColor="accent6"/>
      </w:tblBorders>
    </w:tblPr>
    <w:tblStylePr w:type="firstRow">
      <w:rPr>
        <w:b/>
        <w:bCs/>
        <w:color w:val="FFFFFF" w:themeColor="background1"/>
      </w:rPr>
      <w:tblPr/>
      <w:tcPr>
        <w:shd w:val="clear" w:color="auto" w:fill="088C52" w:themeFill="accent6"/>
      </w:tcPr>
    </w:tblStylePr>
    <w:tblStylePr w:type="lastRow">
      <w:rPr>
        <w:b/>
        <w:bCs/>
      </w:rPr>
      <w:tblPr/>
      <w:tcPr>
        <w:tcBorders>
          <w:top w:val="double" w:sz="4" w:space="0" w:color="088C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8C52" w:themeColor="accent6"/>
          <w:right w:val="single" w:sz="4" w:space="0" w:color="088C52" w:themeColor="accent6"/>
        </w:tcBorders>
      </w:tcPr>
    </w:tblStylePr>
    <w:tblStylePr w:type="band1Horz">
      <w:tblPr/>
      <w:tcPr>
        <w:tcBorders>
          <w:top w:val="single" w:sz="4" w:space="0" w:color="088C52" w:themeColor="accent6"/>
          <w:bottom w:val="single" w:sz="4" w:space="0" w:color="088C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8C52" w:themeColor="accent6"/>
          <w:left w:val="nil"/>
        </w:tcBorders>
      </w:tcPr>
    </w:tblStylePr>
    <w:tblStylePr w:type="swCell">
      <w:tblPr/>
      <w:tcPr>
        <w:tcBorders>
          <w:top w:val="double" w:sz="4" w:space="0" w:color="088C52" w:themeColor="accent6"/>
          <w:right w:val="nil"/>
        </w:tcBorders>
      </w:tcPr>
    </w:tblStylePr>
  </w:style>
  <w:style w:type="table" w:styleId="Listetabell4">
    <w:name w:val="List Table 4"/>
    <w:basedOn w:val="Vanligtabel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tcBorders>
        <w:shd w:val="clear" w:color="auto" w:fill="036E45" w:themeFill="accent1"/>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4uthevingsfarge2">
    <w:name w:val="List Table 4 Accent 2"/>
    <w:basedOn w:val="Vanligtabel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tcBorders>
        <w:shd w:val="clear" w:color="auto" w:fill="033821" w:themeFill="accent2"/>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4uthevingsfarge3">
    <w:name w:val="List Table 4 Accent 3"/>
    <w:basedOn w:val="Vanligtabel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tcBorders>
        <w:shd w:val="clear" w:color="auto" w:fill="999999" w:themeFill="accent3"/>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4uthevingsfarge4">
    <w:name w:val="List Table 4 Accent 4"/>
    <w:basedOn w:val="Vanligtabel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tcBorders>
        <w:shd w:val="clear" w:color="auto" w:fill="606060"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4uthevingsfarge5">
    <w:name w:val="List Table 4 Accent 5"/>
    <w:basedOn w:val="Vanligtabel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4uthevingsfarge6">
    <w:name w:val="List Table 4 Accent 6"/>
    <w:basedOn w:val="Vanligtabel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tcBorders>
        <w:shd w:val="clear" w:color="auto" w:fill="088C52" w:themeFill="accent6"/>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5mrk">
    <w:name w:val="List Table 5 Dark"/>
    <w:basedOn w:val="Vanligtabel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911DE3"/>
    <w:rPr>
      <w:color w:val="FFFFFF" w:themeColor="background1"/>
    </w:rPr>
    <w:tblPr>
      <w:tblStyleRowBandSize w:val="1"/>
      <w:tblStyleColBandSize w:val="1"/>
      <w:tblBorders>
        <w:top w:val="single" w:sz="24" w:space="0" w:color="036E45" w:themeColor="accent1"/>
        <w:left w:val="single" w:sz="24" w:space="0" w:color="036E45" w:themeColor="accent1"/>
        <w:bottom w:val="single" w:sz="24" w:space="0" w:color="036E45" w:themeColor="accent1"/>
        <w:right w:val="single" w:sz="24" w:space="0" w:color="036E45" w:themeColor="accent1"/>
      </w:tblBorders>
    </w:tblPr>
    <w:tcPr>
      <w:shd w:val="clear" w:color="auto" w:fill="036E4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911DE3"/>
    <w:rPr>
      <w:color w:val="FFFFFF" w:themeColor="background1"/>
    </w:rPr>
    <w:tblPr>
      <w:tblStyleRowBandSize w:val="1"/>
      <w:tblStyleColBandSize w:val="1"/>
      <w:tblBorders>
        <w:top w:val="single" w:sz="24" w:space="0" w:color="033821" w:themeColor="accent2"/>
        <w:left w:val="single" w:sz="24" w:space="0" w:color="033821" w:themeColor="accent2"/>
        <w:bottom w:val="single" w:sz="24" w:space="0" w:color="033821" w:themeColor="accent2"/>
        <w:right w:val="single" w:sz="24" w:space="0" w:color="033821" w:themeColor="accent2"/>
      </w:tblBorders>
    </w:tblPr>
    <w:tcPr>
      <w:shd w:val="clear" w:color="auto" w:fill="03382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911DE3"/>
    <w:rPr>
      <w:color w:val="FFFFFF" w:themeColor="background1"/>
    </w:rPr>
    <w:tblPr>
      <w:tblStyleRowBandSize w:val="1"/>
      <w:tblStyleColBandSize w:val="1"/>
      <w:tblBorders>
        <w:top w:val="single" w:sz="24" w:space="0" w:color="999999" w:themeColor="accent3"/>
        <w:left w:val="single" w:sz="24" w:space="0" w:color="999999" w:themeColor="accent3"/>
        <w:bottom w:val="single" w:sz="24" w:space="0" w:color="999999" w:themeColor="accent3"/>
        <w:right w:val="single" w:sz="24" w:space="0" w:color="999999" w:themeColor="accent3"/>
      </w:tblBorders>
    </w:tblPr>
    <w:tcPr>
      <w:shd w:val="clear" w:color="auto" w:fill="9999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911DE3"/>
    <w:rPr>
      <w:color w:val="FFFFFF" w:themeColor="background1"/>
    </w:rPr>
    <w:tblPr>
      <w:tblStyleRowBandSize w:val="1"/>
      <w:tblStyleColBandSize w:val="1"/>
      <w:tblBorders>
        <w:top w:val="single" w:sz="24" w:space="0" w:color="606060" w:themeColor="accent4"/>
        <w:left w:val="single" w:sz="24" w:space="0" w:color="606060" w:themeColor="accent4"/>
        <w:bottom w:val="single" w:sz="24" w:space="0" w:color="606060" w:themeColor="accent4"/>
        <w:right w:val="single" w:sz="24" w:space="0" w:color="606060" w:themeColor="accent4"/>
      </w:tblBorders>
    </w:tblPr>
    <w:tcPr>
      <w:shd w:val="clear" w:color="auto" w:fill="6060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911DE3"/>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911DE3"/>
    <w:rPr>
      <w:color w:val="FFFFFF" w:themeColor="background1"/>
    </w:rPr>
    <w:tblPr>
      <w:tblStyleRowBandSize w:val="1"/>
      <w:tblStyleColBandSize w:val="1"/>
      <w:tblBorders>
        <w:top w:val="single" w:sz="24" w:space="0" w:color="088C52" w:themeColor="accent6"/>
        <w:left w:val="single" w:sz="24" w:space="0" w:color="088C52" w:themeColor="accent6"/>
        <w:bottom w:val="single" w:sz="24" w:space="0" w:color="088C52" w:themeColor="accent6"/>
        <w:right w:val="single" w:sz="24" w:space="0" w:color="088C52" w:themeColor="accent6"/>
      </w:tblBorders>
    </w:tblPr>
    <w:tcPr>
      <w:shd w:val="clear" w:color="auto" w:fill="088C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99"/>
    <w:rsid w:val="00911DE3"/>
    <w:rPr>
      <w:color w:val="025233" w:themeColor="accent1" w:themeShade="BF"/>
    </w:rPr>
    <w:tblPr>
      <w:tblStyleRowBandSize w:val="1"/>
      <w:tblStyleColBandSize w:val="1"/>
      <w:tblBorders>
        <w:top w:val="single" w:sz="4" w:space="0" w:color="036E45" w:themeColor="accent1"/>
        <w:bottom w:val="single" w:sz="4" w:space="0" w:color="036E45" w:themeColor="accent1"/>
      </w:tblBorders>
    </w:tblPr>
    <w:tblStylePr w:type="firstRow">
      <w:rPr>
        <w:b/>
        <w:bCs/>
      </w:rPr>
      <w:tblPr/>
      <w:tcPr>
        <w:tcBorders>
          <w:bottom w:val="single" w:sz="4" w:space="0" w:color="036E45" w:themeColor="accent1"/>
        </w:tcBorders>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etabell6fargerikuthevingsfarge2">
    <w:name w:val="List Table 6 Colorful Accent 2"/>
    <w:basedOn w:val="Vanligtabell"/>
    <w:uiPriority w:val="99"/>
    <w:rsid w:val="00911DE3"/>
    <w:rPr>
      <w:color w:val="022918" w:themeColor="accent2" w:themeShade="BF"/>
    </w:rPr>
    <w:tblPr>
      <w:tblStyleRowBandSize w:val="1"/>
      <w:tblStyleColBandSize w:val="1"/>
      <w:tblBorders>
        <w:top w:val="single" w:sz="4" w:space="0" w:color="033821" w:themeColor="accent2"/>
        <w:bottom w:val="single" w:sz="4" w:space="0" w:color="033821" w:themeColor="accent2"/>
      </w:tblBorders>
    </w:tblPr>
    <w:tblStylePr w:type="firstRow">
      <w:rPr>
        <w:b/>
        <w:bCs/>
      </w:rPr>
      <w:tblPr/>
      <w:tcPr>
        <w:tcBorders>
          <w:bottom w:val="single" w:sz="4" w:space="0" w:color="033821" w:themeColor="accent2"/>
        </w:tcBorders>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etabell6fargerikuthevingsfarge3">
    <w:name w:val="List Table 6 Colorful Accent 3"/>
    <w:basedOn w:val="Vanligtabell"/>
    <w:uiPriority w:val="99"/>
    <w:rsid w:val="00911DE3"/>
    <w:rPr>
      <w:color w:val="727272" w:themeColor="accent3" w:themeShade="BF"/>
    </w:rPr>
    <w:tblPr>
      <w:tblStyleRowBandSize w:val="1"/>
      <w:tblStyleColBandSize w:val="1"/>
      <w:tblBorders>
        <w:top w:val="single" w:sz="4" w:space="0" w:color="999999" w:themeColor="accent3"/>
        <w:bottom w:val="single" w:sz="4" w:space="0" w:color="999999" w:themeColor="accent3"/>
      </w:tblBorders>
    </w:tblPr>
    <w:tblStylePr w:type="firstRow">
      <w:rPr>
        <w:b/>
        <w:bCs/>
      </w:rPr>
      <w:tblPr/>
      <w:tcPr>
        <w:tcBorders>
          <w:bottom w:val="single" w:sz="4" w:space="0" w:color="999999" w:themeColor="accent3"/>
        </w:tcBorders>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tabell6fargerikuthevingsfarge4">
    <w:name w:val="List Table 6 Colorful Accent 4"/>
    <w:basedOn w:val="Vanligtabell"/>
    <w:uiPriority w:val="99"/>
    <w:rsid w:val="00911DE3"/>
    <w:rPr>
      <w:color w:val="474747" w:themeColor="accent4" w:themeShade="BF"/>
    </w:rPr>
    <w:tblPr>
      <w:tblStyleRowBandSize w:val="1"/>
      <w:tblStyleColBandSize w:val="1"/>
      <w:tblBorders>
        <w:top w:val="single" w:sz="4" w:space="0" w:color="606060" w:themeColor="accent4"/>
        <w:bottom w:val="single" w:sz="4" w:space="0" w:color="606060" w:themeColor="accent4"/>
      </w:tblBorders>
    </w:tblPr>
    <w:tblStylePr w:type="firstRow">
      <w:rPr>
        <w:b/>
        <w:bCs/>
      </w:rPr>
      <w:tblPr/>
      <w:tcPr>
        <w:tcBorders>
          <w:bottom w:val="single" w:sz="4" w:space="0" w:color="606060" w:themeColor="accent4"/>
        </w:tcBorders>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etabell6fargerikuthevingsfarge5">
    <w:name w:val="List Table 6 Colorful Accent 5"/>
    <w:basedOn w:val="Vanligtabell"/>
    <w:uiPriority w:val="99"/>
    <w:rsid w:val="00911DE3"/>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etabell6fargerikuthevingsfarge6">
    <w:name w:val="List Table 6 Colorful Accent 6"/>
    <w:basedOn w:val="Vanligtabell"/>
    <w:uiPriority w:val="99"/>
    <w:rsid w:val="00911DE3"/>
    <w:rPr>
      <w:color w:val="06683C" w:themeColor="accent6" w:themeShade="BF"/>
    </w:rPr>
    <w:tblPr>
      <w:tblStyleRowBandSize w:val="1"/>
      <w:tblStyleColBandSize w:val="1"/>
      <w:tblBorders>
        <w:top w:val="single" w:sz="4" w:space="0" w:color="088C52" w:themeColor="accent6"/>
        <w:bottom w:val="single" w:sz="4" w:space="0" w:color="088C52" w:themeColor="accent6"/>
      </w:tblBorders>
    </w:tblPr>
    <w:tblStylePr w:type="firstRow">
      <w:rPr>
        <w:b/>
        <w:bCs/>
      </w:rPr>
      <w:tblPr/>
      <w:tcPr>
        <w:tcBorders>
          <w:bottom w:val="single" w:sz="4" w:space="0" w:color="088C52" w:themeColor="accent6"/>
        </w:tcBorders>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etabell7fargerik">
    <w:name w:val="List Table 7 Colorful"/>
    <w:basedOn w:val="Vanligtabel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911DE3"/>
    <w:rPr>
      <w:color w:val="0252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6E4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6E4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6E4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6E45" w:themeColor="accent1"/>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911DE3"/>
    <w:rPr>
      <w:color w:val="0229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82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82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82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821" w:themeColor="accent2"/>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911DE3"/>
    <w:rPr>
      <w:color w:val="7272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911DE3"/>
    <w:rPr>
      <w:color w:val="47474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60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0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0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060" w:themeColor="accent4"/>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911DE3"/>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911DE3"/>
    <w:rPr>
      <w:color w:val="0668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8C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8C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8C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8C52" w:themeColor="accent6"/>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krotekstTegn">
    <w:name w:val="Makrotekst Tegn"/>
    <w:basedOn w:val="Standardskriftforavsnitt"/>
    <w:link w:val="Makrotekst"/>
    <w:uiPriority w:val="99"/>
    <w:semiHidden/>
    <w:rsid w:val="00A44986"/>
    <w:rPr>
      <w:rFonts w:cs="Arial"/>
      <w:lang w:val="nb-NO"/>
    </w:rPr>
  </w:style>
  <w:style w:type="table" w:styleId="Middelsrutenett1">
    <w:name w:val="Medium Grid 1"/>
    <w:basedOn w:val="Vanligtabel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insideV w:val="single" w:sz="8" w:space="0" w:color="05CE81" w:themeColor="accent1" w:themeTint="BF"/>
      </w:tblBorders>
    </w:tblPr>
    <w:tcPr>
      <w:shd w:val="clear" w:color="auto" w:fill="9FFCD8" w:themeFill="accent1" w:themeFillTint="3F"/>
    </w:tcPr>
    <w:tblStylePr w:type="firstRow">
      <w:rPr>
        <w:b/>
        <w:bCs/>
      </w:rPr>
    </w:tblStylePr>
    <w:tblStylePr w:type="lastRow">
      <w:rPr>
        <w:b/>
        <w:bCs/>
      </w:rPr>
      <w:tblPr/>
      <w:tcPr>
        <w:tcBorders>
          <w:top w:val="single" w:sz="18" w:space="0" w:color="05CE81" w:themeColor="accent1" w:themeTint="BF"/>
        </w:tcBorders>
      </w:tcPr>
    </w:tblStylePr>
    <w:tblStylePr w:type="firstCol">
      <w:rPr>
        <w:b/>
        <w:bCs/>
      </w:rPr>
    </w:tblStylePr>
    <w:tblStylePr w:type="lastCol">
      <w:rPr>
        <w:b/>
        <w:bCs/>
      </w:r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Middelsrutenett1uthevingsfarge2">
    <w:name w:val="Medium Grid 1 Accent 2"/>
    <w:basedOn w:val="Vanligtabel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insideV w:val="single" w:sz="8" w:space="0" w:color="08A35F" w:themeColor="accent2" w:themeTint="BF"/>
      </w:tblBorders>
    </w:tblPr>
    <w:tcPr>
      <w:shd w:val="clear" w:color="auto" w:fill="95F9CD" w:themeFill="accent2" w:themeFillTint="3F"/>
    </w:tcPr>
    <w:tblStylePr w:type="firstRow">
      <w:rPr>
        <w:b/>
        <w:bCs/>
      </w:rPr>
    </w:tblStylePr>
    <w:tblStylePr w:type="lastRow">
      <w:rPr>
        <w:b/>
        <w:bCs/>
      </w:rPr>
      <w:tblPr/>
      <w:tcPr>
        <w:tcBorders>
          <w:top w:val="single" w:sz="18" w:space="0" w:color="08A35F" w:themeColor="accent2" w:themeTint="BF"/>
        </w:tcBorders>
      </w:tcPr>
    </w:tblStylePr>
    <w:tblStylePr w:type="firstCol">
      <w:rPr>
        <w:b/>
        <w:bCs/>
      </w:rPr>
    </w:tblStylePr>
    <w:tblStylePr w:type="lastCol">
      <w:rPr>
        <w:b/>
        <w:bCs/>
      </w:r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Middelsrutenett1uthevingsfarge3">
    <w:name w:val="Medium Grid 1 Accent 3"/>
    <w:basedOn w:val="Vanligtabel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insideV w:val="single" w:sz="8" w:space="0" w:color="B2B2B2"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2B2B2" w:themeColor="accent3" w:themeTint="BF"/>
        </w:tcBorders>
      </w:tcPr>
    </w:tblStylePr>
    <w:tblStylePr w:type="firstCol">
      <w:rPr>
        <w:b/>
        <w:bCs/>
      </w:rPr>
    </w:tblStylePr>
    <w:tblStylePr w:type="lastCol">
      <w:rPr>
        <w:b/>
        <w:bCs/>
      </w:r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Middelsrutenett1uthevingsfarge4">
    <w:name w:val="Medium Grid 1 Accent 4"/>
    <w:basedOn w:val="Vanligtabel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insideV w:val="single" w:sz="8" w:space="0" w:color="878787" w:themeColor="accent4" w:themeTint="BF"/>
      </w:tblBorders>
    </w:tblPr>
    <w:tcPr>
      <w:shd w:val="clear" w:color="auto" w:fill="D7D7D7" w:themeFill="accent4" w:themeFillTint="3F"/>
    </w:tcPr>
    <w:tblStylePr w:type="firstRow">
      <w:rPr>
        <w:b/>
        <w:bCs/>
      </w:rPr>
    </w:tblStylePr>
    <w:tblStylePr w:type="lastRow">
      <w:rPr>
        <w:b/>
        <w:bCs/>
      </w:rPr>
      <w:tblPr/>
      <w:tcPr>
        <w:tcBorders>
          <w:top w:val="single" w:sz="18" w:space="0" w:color="878787" w:themeColor="accent4" w:themeTint="BF"/>
        </w:tcBorders>
      </w:tcPr>
    </w:tblStylePr>
    <w:tblStylePr w:type="firstCol">
      <w:rPr>
        <w:b/>
        <w:bCs/>
      </w:rPr>
    </w:tblStylePr>
    <w:tblStylePr w:type="lastCol">
      <w:rPr>
        <w:b/>
        <w:bCs/>
      </w:r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Middelsrutenett1uthevingsfarge5">
    <w:name w:val="Medium Grid 1 Accent 5"/>
    <w:basedOn w:val="Vanligtabel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iddelsrutenett1uthevingsfarge6">
    <w:name w:val="Medium Grid 1 Accent 6"/>
    <w:basedOn w:val="Vanligtabel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insideV w:val="single" w:sz="8" w:space="0" w:color="0DE183" w:themeColor="accent6" w:themeTint="BF"/>
      </w:tblBorders>
    </w:tblPr>
    <w:tcPr>
      <w:shd w:val="clear" w:color="auto" w:fill="AAFAD6" w:themeFill="accent6" w:themeFillTint="3F"/>
    </w:tcPr>
    <w:tblStylePr w:type="firstRow">
      <w:rPr>
        <w:b/>
        <w:bCs/>
      </w:rPr>
    </w:tblStylePr>
    <w:tblStylePr w:type="lastRow">
      <w:rPr>
        <w:b/>
        <w:bCs/>
      </w:rPr>
      <w:tblPr/>
      <w:tcPr>
        <w:tcBorders>
          <w:top w:val="single" w:sz="18" w:space="0" w:color="0DE183" w:themeColor="accent6" w:themeTint="BF"/>
        </w:tcBorders>
      </w:tcPr>
    </w:tblStylePr>
    <w:tblStylePr w:type="firstCol">
      <w:rPr>
        <w:b/>
        <w:bCs/>
      </w:rPr>
    </w:tblStylePr>
    <w:tblStylePr w:type="lastCol">
      <w:rPr>
        <w:b/>
        <w:bCs/>
      </w:r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Middelsrutenett2">
    <w:name w:val="Medium Grid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cPr>
      <w:shd w:val="clear" w:color="auto" w:fill="9FFCD8" w:themeFill="accent1" w:themeFillTint="3F"/>
    </w:tcPr>
    <w:tblStylePr w:type="firstRow">
      <w:rPr>
        <w:b/>
        <w:bCs/>
        <w:color w:val="000000" w:themeColor="text1"/>
      </w:rPr>
      <w:tblPr/>
      <w:tcPr>
        <w:shd w:val="clear" w:color="auto" w:fill="D9F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DDF" w:themeFill="accent1" w:themeFillTint="33"/>
      </w:tcPr>
    </w:tblStylePr>
    <w:tblStylePr w:type="band1Vert">
      <w:tblPr/>
      <w:tcPr>
        <w:shd w:val="clear" w:color="auto" w:fill="3EF9B1" w:themeFill="accent1" w:themeFillTint="7F"/>
      </w:tcPr>
    </w:tblStylePr>
    <w:tblStylePr w:type="band1Horz">
      <w:tblPr/>
      <w:tcPr>
        <w:tcBorders>
          <w:insideH w:val="single" w:sz="6" w:space="0" w:color="036E45" w:themeColor="accent1"/>
          <w:insideV w:val="single" w:sz="6" w:space="0" w:color="036E45" w:themeColor="accent1"/>
        </w:tcBorders>
        <w:shd w:val="clear" w:color="auto" w:fill="3EF9B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cPr>
      <w:shd w:val="clear" w:color="auto" w:fill="95F9CD" w:themeFill="accent2" w:themeFillTint="3F"/>
    </w:tcPr>
    <w:tblStylePr w:type="firstRow">
      <w:rPr>
        <w:b/>
        <w:bCs/>
        <w:color w:val="000000" w:themeColor="text1"/>
      </w:rPr>
      <w:tblPr/>
      <w:tcPr>
        <w:shd w:val="clear" w:color="auto" w:fill="D4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FAD7" w:themeFill="accent2" w:themeFillTint="33"/>
      </w:tcPr>
    </w:tblStylePr>
    <w:tblStylePr w:type="band1Vert">
      <w:tblPr/>
      <w:tcPr>
        <w:shd w:val="clear" w:color="auto" w:fill="29F39B" w:themeFill="accent2" w:themeFillTint="7F"/>
      </w:tcPr>
    </w:tblStylePr>
    <w:tblStylePr w:type="band1Horz">
      <w:tblPr/>
      <w:tcPr>
        <w:tcBorders>
          <w:insideH w:val="single" w:sz="6" w:space="0" w:color="033821" w:themeColor="accent2"/>
          <w:insideV w:val="single" w:sz="6" w:space="0" w:color="033821" w:themeColor="accent2"/>
        </w:tcBorders>
        <w:shd w:val="clear" w:color="auto" w:fill="29F39B"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cPr>
      <w:shd w:val="clear" w:color="auto" w:fill="E5E5E5" w:themeFill="accent3" w:themeFillTint="3F"/>
    </w:tcPr>
    <w:tblStylePr w:type="firstRow">
      <w:rPr>
        <w:b/>
        <w:bCs/>
        <w:color w:val="000000" w:themeColor="text1"/>
      </w:rPr>
      <w:tblPr/>
      <w:tcPr>
        <w:shd w:val="clear" w:color="auto" w:fill="F5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CCCCC" w:themeFill="accent3" w:themeFillTint="7F"/>
      </w:tcPr>
    </w:tblStylePr>
    <w:tblStylePr w:type="band1Horz">
      <w:tblPr/>
      <w:tcPr>
        <w:tcBorders>
          <w:insideH w:val="single" w:sz="6" w:space="0" w:color="999999" w:themeColor="accent3"/>
          <w:insideV w:val="single" w:sz="6" w:space="0" w:color="999999" w:themeColor="accent3"/>
        </w:tcBorders>
        <w:shd w:val="clear" w:color="auto" w:fill="CCCCC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cPr>
      <w:shd w:val="clear" w:color="auto" w:fill="D7D7D7" w:themeFill="accent4" w:themeFillTint="3F"/>
    </w:tcPr>
    <w:tblStylePr w:type="firstRow">
      <w:rPr>
        <w:b/>
        <w:bCs/>
        <w:color w:val="000000" w:themeColor="text1"/>
      </w:rPr>
      <w:tblPr/>
      <w:tcPr>
        <w:shd w:val="clear" w:color="auto" w:fill="EFEF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4" w:themeFillTint="33"/>
      </w:tcPr>
    </w:tblStylePr>
    <w:tblStylePr w:type="band1Vert">
      <w:tblPr/>
      <w:tcPr>
        <w:shd w:val="clear" w:color="auto" w:fill="AFAFAF" w:themeFill="accent4" w:themeFillTint="7F"/>
      </w:tcPr>
    </w:tblStylePr>
    <w:tblStylePr w:type="band1Horz">
      <w:tblPr/>
      <w:tcPr>
        <w:tcBorders>
          <w:insideH w:val="single" w:sz="6" w:space="0" w:color="606060" w:themeColor="accent4"/>
          <w:insideV w:val="single" w:sz="6" w:space="0" w:color="606060" w:themeColor="accent4"/>
        </w:tcBorders>
        <w:shd w:val="clear" w:color="auto" w:fill="AFAFA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cPr>
      <w:shd w:val="clear" w:color="auto" w:fill="AAFAD6" w:themeFill="accent6" w:themeFillTint="3F"/>
    </w:tcPr>
    <w:tblStylePr w:type="firstRow">
      <w:rPr>
        <w:b/>
        <w:bCs/>
        <w:color w:val="000000" w:themeColor="text1"/>
      </w:rPr>
      <w:tblPr/>
      <w:tcPr>
        <w:shd w:val="clear" w:color="auto" w:fill="DDF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BDE" w:themeFill="accent6" w:themeFillTint="33"/>
      </w:tcPr>
    </w:tblStylePr>
    <w:tblStylePr w:type="band1Vert">
      <w:tblPr/>
      <w:tcPr>
        <w:shd w:val="clear" w:color="auto" w:fill="54F5AD" w:themeFill="accent6" w:themeFillTint="7F"/>
      </w:tcPr>
    </w:tblStylePr>
    <w:tblStylePr w:type="band1Horz">
      <w:tblPr/>
      <w:tcPr>
        <w:tcBorders>
          <w:insideH w:val="single" w:sz="6" w:space="0" w:color="088C52" w:themeColor="accent6"/>
          <w:insideV w:val="single" w:sz="6" w:space="0" w:color="088C52" w:themeColor="accent6"/>
        </w:tcBorders>
        <w:shd w:val="clear" w:color="auto" w:fill="54F5A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6E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6E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9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9B1" w:themeFill="accent1" w:themeFillTint="7F"/>
      </w:tcPr>
    </w:tblStylePr>
  </w:style>
  <w:style w:type="table" w:styleId="Middelsrutenett3uthevingsfarge2">
    <w:name w:val="Medium Grid 3 Accent 2"/>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5F9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8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8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9F39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9F39B" w:themeFill="accent2" w:themeFillTint="7F"/>
      </w:tcPr>
    </w:tblStylePr>
  </w:style>
  <w:style w:type="table" w:styleId="Middelsrutenett3uthevingsfarge3">
    <w:name w:val="Medium Grid 3 Accent 3"/>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3" w:themeFillTint="7F"/>
      </w:tcPr>
    </w:tblStylePr>
  </w:style>
  <w:style w:type="table" w:styleId="Middelsrutenett3uthevingsfarge4">
    <w:name w:val="Medium Grid 3 Accent 4"/>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60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60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4" w:themeFillTint="7F"/>
      </w:tcPr>
    </w:tblStylePr>
  </w:style>
  <w:style w:type="table" w:styleId="Middelsrutenett3uthevingsfarge5">
    <w:name w:val="Medium Grid 3 Accent 5"/>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iddelsrutenett3uthevingsfarge6">
    <w:name w:val="Medium Grid 3 Accent 6"/>
    <w:basedOn w:val="Vanligtabel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A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8C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8C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5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5AD" w:themeFill="accent6" w:themeFillTint="7F"/>
      </w:tcPr>
    </w:tblStylePr>
  </w:style>
  <w:style w:type="table" w:styleId="Middelsliste1">
    <w:name w:val="Medium List 1"/>
    <w:basedOn w:val="Vanligtabel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0606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99"/>
    <w:semiHidden/>
    <w:unhideWhenUsed/>
    <w:rsid w:val="00911DE3"/>
    <w:rPr>
      <w:color w:val="000000" w:themeColor="text1"/>
    </w:rPr>
    <w:tblPr>
      <w:tblStyleRowBandSize w:val="1"/>
      <w:tblStyleColBandSize w:val="1"/>
      <w:tblBorders>
        <w:top w:val="single" w:sz="8" w:space="0" w:color="036E45" w:themeColor="accent1"/>
        <w:bottom w:val="single" w:sz="8" w:space="0" w:color="036E45" w:themeColor="accent1"/>
      </w:tblBorders>
    </w:tblPr>
    <w:tblStylePr w:type="firstRow">
      <w:rPr>
        <w:rFonts w:asciiTheme="majorHAnsi" w:eastAsiaTheme="majorEastAsia" w:hAnsiTheme="majorHAnsi" w:cstheme="majorBidi"/>
      </w:rPr>
      <w:tblPr/>
      <w:tcPr>
        <w:tcBorders>
          <w:top w:val="nil"/>
          <w:bottom w:val="single" w:sz="8" w:space="0" w:color="036E45" w:themeColor="accent1"/>
        </w:tcBorders>
      </w:tcPr>
    </w:tblStylePr>
    <w:tblStylePr w:type="lastRow">
      <w:rPr>
        <w:b/>
        <w:bCs/>
        <w:color w:val="606060" w:themeColor="text2"/>
      </w:rPr>
      <w:tblPr/>
      <w:tcPr>
        <w:tcBorders>
          <w:top w:val="single" w:sz="8" w:space="0" w:color="036E45" w:themeColor="accent1"/>
          <w:bottom w:val="single" w:sz="8" w:space="0" w:color="036E45" w:themeColor="accent1"/>
        </w:tcBorders>
      </w:tcPr>
    </w:tblStylePr>
    <w:tblStylePr w:type="firstCol">
      <w:rPr>
        <w:b/>
        <w:bCs/>
      </w:rPr>
    </w:tblStylePr>
    <w:tblStylePr w:type="lastCol">
      <w:rPr>
        <w:b/>
        <w:bCs/>
      </w:rPr>
      <w:tblPr/>
      <w:tcPr>
        <w:tcBorders>
          <w:top w:val="single" w:sz="8" w:space="0" w:color="036E45" w:themeColor="accent1"/>
          <w:bottom w:val="single" w:sz="8" w:space="0" w:color="036E45" w:themeColor="accent1"/>
        </w:tcBorders>
      </w:tcPr>
    </w:tblStylePr>
    <w:tblStylePr w:type="band1Vert">
      <w:tblPr/>
      <w:tcPr>
        <w:shd w:val="clear" w:color="auto" w:fill="9FFCD8" w:themeFill="accent1" w:themeFillTint="3F"/>
      </w:tcPr>
    </w:tblStylePr>
    <w:tblStylePr w:type="band1Horz">
      <w:tblPr/>
      <w:tcPr>
        <w:shd w:val="clear" w:color="auto" w:fill="9FFCD8" w:themeFill="accent1" w:themeFillTint="3F"/>
      </w:tcPr>
    </w:tblStylePr>
  </w:style>
  <w:style w:type="table" w:styleId="Middelsliste1uthevingsfarge2">
    <w:name w:val="Medium List 1 Accent 2"/>
    <w:basedOn w:val="Vanligtabell"/>
    <w:uiPriority w:val="99"/>
    <w:semiHidden/>
    <w:unhideWhenUsed/>
    <w:rsid w:val="00911DE3"/>
    <w:rPr>
      <w:color w:val="000000" w:themeColor="text1"/>
    </w:rPr>
    <w:tblPr>
      <w:tblStyleRowBandSize w:val="1"/>
      <w:tblStyleColBandSize w:val="1"/>
      <w:tblBorders>
        <w:top w:val="single" w:sz="8" w:space="0" w:color="033821" w:themeColor="accent2"/>
        <w:bottom w:val="single" w:sz="8" w:space="0" w:color="033821" w:themeColor="accent2"/>
      </w:tblBorders>
    </w:tblPr>
    <w:tblStylePr w:type="firstRow">
      <w:rPr>
        <w:rFonts w:asciiTheme="majorHAnsi" w:eastAsiaTheme="majorEastAsia" w:hAnsiTheme="majorHAnsi" w:cstheme="majorBidi"/>
      </w:rPr>
      <w:tblPr/>
      <w:tcPr>
        <w:tcBorders>
          <w:top w:val="nil"/>
          <w:bottom w:val="single" w:sz="8" w:space="0" w:color="033821" w:themeColor="accent2"/>
        </w:tcBorders>
      </w:tcPr>
    </w:tblStylePr>
    <w:tblStylePr w:type="lastRow">
      <w:rPr>
        <w:b/>
        <w:bCs/>
        <w:color w:val="606060" w:themeColor="text2"/>
      </w:rPr>
      <w:tblPr/>
      <w:tcPr>
        <w:tcBorders>
          <w:top w:val="single" w:sz="8" w:space="0" w:color="033821" w:themeColor="accent2"/>
          <w:bottom w:val="single" w:sz="8" w:space="0" w:color="033821" w:themeColor="accent2"/>
        </w:tcBorders>
      </w:tcPr>
    </w:tblStylePr>
    <w:tblStylePr w:type="firstCol">
      <w:rPr>
        <w:b/>
        <w:bCs/>
      </w:rPr>
    </w:tblStylePr>
    <w:tblStylePr w:type="lastCol">
      <w:rPr>
        <w:b/>
        <w:bCs/>
      </w:rPr>
      <w:tblPr/>
      <w:tcPr>
        <w:tcBorders>
          <w:top w:val="single" w:sz="8" w:space="0" w:color="033821" w:themeColor="accent2"/>
          <w:bottom w:val="single" w:sz="8" w:space="0" w:color="033821" w:themeColor="accent2"/>
        </w:tcBorders>
      </w:tcPr>
    </w:tblStylePr>
    <w:tblStylePr w:type="band1Vert">
      <w:tblPr/>
      <w:tcPr>
        <w:shd w:val="clear" w:color="auto" w:fill="95F9CD" w:themeFill="accent2" w:themeFillTint="3F"/>
      </w:tcPr>
    </w:tblStylePr>
    <w:tblStylePr w:type="band1Horz">
      <w:tblPr/>
      <w:tcPr>
        <w:shd w:val="clear" w:color="auto" w:fill="95F9CD" w:themeFill="accent2" w:themeFillTint="3F"/>
      </w:tcPr>
    </w:tblStylePr>
  </w:style>
  <w:style w:type="table" w:styleId="Middelsliste1uthevingsfarge3">
    <w:name w:val="Medium List 1 Accent 3"/>
    <w:basedOn w:val="Vanligtabell"/>
    <w:uiPriority w:val="99"/>
    <w:semiHidden/>
    <w:unhideWhenUsed/>
    <w:rsid w:val="00911DE3"/>
    <w:rPr>
      <w:color w:val="000000" w:themeColor="text1"/>
    </w:rPr>
    <w:tblPr>
      <w:tblStyleRowBandSize w:val="1"/>
      <w:tblStyleColBandSize w:val="1"/>
      <w:tblBorders>
        <w:top w:val="single" w:sz="8" w:space="0" w:color="999999" w:themeColor="accent3"/>
        <w:bottom w:val="single" w:sz="8" w:space="0" w:color="999999" w:themeColor="accent3"/>
      </w:tblBorders>
    </w:tblPr>
    <w:tblStylePr w:type="firstRow">
      <w:rPr>
        <w:rFonts w:asciiTheme="majorHAnsi" w:eastAsiaTheme="majorEastAsia" w:hAnsiTheme="majorHAnsi" w:cstheme="majorBidi"/>
      </w:rPr>
      <w:tblPr/>
      <w:tcPr>
        <w:tcBorders>
          <w:top w:val="nil"/>
          <w:bottom w:val="single" w:sz="8" w:space="0" w:color="999999" w:themeColor="accent3"/>
        </w:tcBorders>
      </w:tcPr>
    </w:tblStylePr>
    <w:tblStylePr w:type="lastRow">
      <w:rPr>
        <w:b/>
        <w:bCs/>
        <w:color w:val="606060" w:themeColor="text2"/>
      </w:rPr>
      <w:tblPr/>
      <w:tcPr>
        <w:tcBorders>
          <w:top w:val="single" w:sz="8" w:space="0" w:color="999999" w:themeColor="accent3"/>
          <w:bottom w:val="single" w:sz="8" w:space="0" w:color="999999" w:themeColor="accent3"/>
        </w:tcBorders>
      </w:tcPr>
    </w:tblStylePr>
    <w:tblStylePr w:type="firstCol">
      <w:rPr>
        <w:b/>
        <w:bCs/>
      </w:rPr>
    </w:tblStylePr>
    <w:tblStylePr w:type="lastCol">
      <w:rPr>
        <w:b/>
        <w:bCs/>
      </w:rPr>
      <w:tblPr/>
      <w:tcPr>
        <w:tcBorders>
          <w:top w:val="single" w:sz="8" w:space="0" w:color="999999" w:themeColor="accent3"/>
          <w:bottom w:val="single" w:sz="8" w:space="0" w:color="999999"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iddelsliste1uthevingsfarge4">
    <w:name w:val="Medium List 1 Accent 4"/>
    <w:basedOn w:val="Vanligtabell"/>
    <w:uiPriority w:val="99"/>
    <w:semiHidden/>
    <w:unhideWhenUsed/>
    <w:rsid w:val="00911DE3"/>
    <w:rPr>
      <w:color w:val="000000" w:themeColor="text1"/>
    </w:rPr>
    <w:tblPr>
      <w:tblStyleRowBandSize w:val="1"/>
      <w:tblStyleColBandSize w:val="1"/>
      <w:tblBorders>
        <w:top w:val="single" w:sz="8" w:space="0" w:color="606060" w:themeColor="accent4"/>
        <w:bottom w:val="single" w:sz="8" w:space="0" w:color="606060" w:themeColor="accent4"/>
      </w:tblBorders>
    </w:tblPr>
    <w:tblStylePr w:type="firstRow">
      <w:rPr>
        <w:rFonts w:asciiTheme="majorHAnsi" w:eastAsiaTheme="majorEastAsia" w:hAnsiTheme="majorHAnsi" w:cstheme="majorBidi"/>
      </w:rPr>
      <w:tblPr/>
      <w:tcPr>
        <w:tcBorders>
          <w:top w:val="nil"/>
          <w:bottom w:val="single" w:sz="8" w:space="0" w:color="606060" w:themeColor="accent4"/>
        </w:tcBorders>
      </w:tcPr>
    </w:tblStylePr>
    <w:tblStylePr w:type="lastRow">
      <w:rPr>
        <w:b/>
        <w:bCs/>
        <w:color w:val="606060" w:themeColor="text2"/>
      </w:rPr>
      <w:tblPr/>
      <w:tcPr>
        <w:tcBorders>
          <w:top w:val="single" w:sz="8" w:space="0" w:color="606060" w:themeColor="accent4"/>
          <w:bottom w:val="single" w:sz="8" w:space="0" w:color="606060" w:themeColor="accent4"/>
        </w:tcBorders>
      </w:tcPr>
    </w:tblStylePr>
    <w:tblStylePr w:type="firstCol">
      <w:rPr>
        <w:b/>
        <w:bCs/>
      </w:rPr>
    </w:tblStylePr>
    <w:tblStylePr w:type="lastCol">
      <w:rPr>
        <w:b/>
        <w:bCs/>
      </w:rPr>
      <w:tblPr/>
      <w:tcPr>
        <w:tcBorders>
          <w:top w:val="single" w:sz="8" w:space="0" w:color="606060" w:themeColor="accent4"/>
          <w:bottom w:val="single" w:sz="8" w:space="0" w:color="606060" w:themeColor="accent4"/>
        </w:tcBorders>
      </w:tcPr>
    </w:tblStylePr>
    <w:tblStylePr w:type="band1Vert">
      <w:tblPr/>
      <w:tcPr>
        <w:shd w:val="clear" w:color="auto" w:fill="D7D7D7" w:themeFill="accent4" w:themeFillTint="3F"/>
      </w:tcPr>
    </w:tblStylePr>
    <w:tblStylePr w:type="band1Horz">
      <w:tblPr/>
      <w:tcPr>
        <w:shd w:val="clear" w:color="auto" w:fill="D7D7D7" w:themeFill="accent4" w:themeFillTint="3F"/>
      </w:tcPr>
    </w:tblStylePr>
  </w:style>
  <w:style w:type="table" w:styleId="Middelsliste1uthevingsfarge5">
    <w:name w:val="Medium List 1 Accent 5"/>
    <w:basedOn w:val="Vanligtabell"/>
    <w:uiPriority w:val="99"/>
    <w:semiHidden/>
    <w:unhideWhenUsed/>
    <w:rsid w:val="00911DE3"/>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606060"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iddelsliste1uthevingsfarge6">
    <w:name w:val="Medium List 1 Accent 6"/>
    <w:basedOn w:val="Vanligtabell"/>
    <w:uiPriority w:val="99"/>
    <w:semiHidden/>
    <w:unhideWhenUsed/>
    <w:rsid w:val="00911DE3"/>
    <w:rPr>
      <w:color w:val="000000" w:themeColor="text1"/>
    </w:rPr>
    <w:tblPr>
      <w:tblStyleRowBandSize w:val="1"/>
      <w:tblStyleColBandSize w:val="1"/>
      <w:tblBorders>
        <w:top w:val="single" w:sz="8" w:space="0" w:color="088C52" w:themeColor="accent6"/>
        <w:bottom w:val="single" w:sz="8" w:space="0" w:color="088C52" w:themeColor="accent6"/>
      </w:tblBorders>
    </w:tblPr>
    <w:tblStylePr w:type="firstRow">
      <w:rPr>
        <w:rFonts w:asciiTheme="majorHAnsi" w:eastAsiaTheme="majorEastAsia" w:hAnsiTheme="majorHAnsi" w:cstheme="majorBidi"/>
      </w:rPr>
      <w:tblPr/>
      <w:tcPr>
        <w:tcBorders>
          <w:top w:val="nil"/>
          <w:bottom w:val="single" w:sz="8" w:space="0" w:color="088C52" w:themeColor="accent6"/>
        </w:tcBorders>
      </w:tcPr>
    </w:tblStylePr>
    <w:tblStylePr w:type="lastRow">
      <w:rPr>
        <w:b/>
        <w:bCs/>
        <w:color w:val="606060" w:themeColor="text2"/>
      </w:rPr>
      <w:tblPr/>
      <w:tcPr>
        <w:tcBorders>
          <w:top w:val="single" w:sz="8" w:space="0" w:color="088C52" w:themeColor="accent6"/>
          <w:bottom w:val="single" w:sz="8" w:space="0" w:color="088C52" w:themeColor="accent6"/>
        </w:tcBorders>
      </w:tcPr>
    </w:tblStylePr>
    <w:tblStylePr w:type="firstCol">
      <w:rPr>
        <w:b/>
        <w:bCs/>
      </w:rPr>
    </w:tblStylePr>
    <w:tblStylePr w:type="lastCol">
      <w:rPr>
        <w:b/>
        <w:bCs/>
      </w:rPr>
      <w:tblPr/>
      <w:tcPr>
        <w:tcBorders>
          <w:top w:val="single" w:sz="8" w:space="0" w:color="088C52" w:themeColor="accent6"/>
          <w:bottom w:val="single" w:sz="8" w:space="0" w:color="088C52" w:themeColor="accent6"/>
        </w:tcBorders>
      </w:tcPr>
    </w:tblStylePr>
    <w:tblStylePr w:type="band1Vert">
      <w:tblPr/>
      <w:tcPr>
        <w:shd w:val="clear" w:color="auto" w:fill="AAFAD6" w:themeFill="accent6" w:themeFillTint="3F"/>
      </w:tcPr>
    </w:tblStylePr>
    <w:tblStylePr w:type="band1Horz">
      <w:tblPr/>
      <w:tcPr>
        <w:shd w:val="clear" w:color="auto" w:fill="AAFAD6" w:themeFill="accent6" w:themeFillTint="3F"/>
      </w:tcPr>
    </w:tblStylePr>
  </w:style>
  <w:style w:type="table" w:styleId="Middelsliste2">
    <w:name w:val="Medium Lis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rPr>
        <w:sz w:val="24"/>
        <w:szCs w:val="24"/>
      </w:rPr>
      <w:tblPr/>
      <w:tcPr>
        <w:tcBorders>
          <w:top w:val="nil"/>
          <w:left w:val="nil"/>
          <w:bottom w:val="single" w:sz="24" w:space="0" w:color="036E45" w:themeColor="accent1"/>
          <w:right w:val="nil"/>
          <w:insideH w:val="nil"/>
          <w:insideV w:val="nil"/>
        </w:tcBorders>
        <w:shd w:val="clear" w:color="auto" w:fill="FFFFFF" w:themeFill="background1"/>
      </w:tcPr>
    </w:tblStylePr>
    <w:tblStylePr w:type="lastRow">
      <w:tblPr/>
      <w:tcPr>
        <w:tcBorders>
          <w:top w:val="single" w:sz="8" w:space="0" w:color="036E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6E45" w:themeColor="accent1"/>
          <w:insideH w:val="nil"/>
          <w:insideV w:val="nil"/>
        </w:tcBorders>
        <w:shd w:val="clear" w:color="auto" w:fill="FFFFFF" w:themeFill="background1"/>
      </w:tcPr>
    </w:tblStylePr>
    <w:tblStylePr w:type="lastCol">
      <w:tblPr/>
      <w:tcPr>
        <w:tcBorders>
          <w:top w:val="nil"/>
          <w:left w:val="single" w:sz="8" w:space="0" w:color="036E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top w:val="nil"/>
          <w:bottom w:val="nil"/>
          <w:insideH w:val="nil"/>
          <w:insideV w:val="nil"/>
        </w:tcBorders>
        <w:shd w:val="clear" w:color="auto" w:fill="9FF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rPr>
        <w:sz w:val="24"/>
        <w:szCs w:val="24"/>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tblPr/>
      <w:tcPr>
        <w:tcBorders>
          <w:top w:val="single" w:sz="8" w:space="0" w:color="0338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821" w:themeColor="accent2"/>
          <w:insideH w:val="nil"/>
          <w:insideV w:val="nil"/>
        </w:tcBorders>
        <w:shd w:val="clear" w:color="auto" w:fill="FFFFFF" w:themeFill="background1"/>
      </w:tcPr>
    </w:tblStylePr>
    <w:tblStylePr w:type="lastCol">
      <w:tblPr/>
      <w:tcPr>
        <w:tcBorders>
          <w:top w:val="nil"/>
          <w:left w:val="single" w:sz="8" w:space="0" w:color="0338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top w:val="nil"/>
          <w:bottom w:val="nil"/>
          <w:insideH w:val="nil"/>
          <w:insideV w:val="nil"/>
        </w:tcBorders>
        <w:shd w:val="clear" w:color="auto" w:fill="95F9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rPr>
        <w:sz w:val="24"/>
        <w:szCs w:val="24"/>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tblPr/>
      <w:tcPr>
        <w:tcBorders>
          <w:top w:val="single" w:sz="8" w:space="0" w:color="9999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3"/>
          <w:insideH w:val="nil"/>
          <w:insideV w:val="nil"/>
        </w:tcBorders>
        <w:shd w:val="clear" w:color="auto" w:fill="FFFFFF" w:themeFill="background1"/>
      </w:tcPr>
    </w:tblStylePr>
    <w:tblStylePr w:type="lastCol">
      <w:tblPr/>
      <w:tcPr>
        <w:tcBorders>
          <w:top w:val="nil"/>
          <w:left w:val="single" w:sz="8" w:space="0" w:color="9999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rPr>
        <w:sz w:val="24"/>
        <w:szCs w:val="24"/>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tblPr/>
      <w:tcPr>
        <w:tcBorders>
          <w:top w:val="single" w:sz="8" w:space="0" w:color="60606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6060" w:themeColor="accent4"/>
          <w:insideH w:val="nil"/>
          <w:insideV w:val="nil"/>
        </w:tcBorders>
        <w:shd w:val="clear" w:color="auto" w:fill="FFFFFF" w:themeFill="background1"/>
      </w:tcPr>
    </w:tblStylePr>
    <w:tblStylePr w:type="lastCol">
      <w:tblPr/>
      <w:tcPr>
        <w:tcBorders>
          <w:top w:val="nil"/>
          <w:left w:val="single" w:sz="8" w:space="0" w:color="6060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top w:val="nil"/>
          <w:bottom w:val="nil"/>
          <w:insideH w:val="nil"/>
          <w:insideV w:val="nil"/>
        </w:tcBorders>
        <w:shd w:val="clear" w:color="auto" w:fill="D7D7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rPr>
        <w:sz w:val="24"/>
        <w:szCs w:val="24"/>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tblPr/>
      <w:tcPr>
        <w:tcBorders>
          <w:top w:val="single" w:sz="8" w:space="0" w:color="088C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8C52" w:themeColor="accent6"/>
          <w:insideH w:val="nil"/>
          <w:insideV w:val="nil"/>
        </w:tcBorders>
        <w:shd w:val="clear" w:color="auto" w:fill="FFFFFF" w:themeFill="background1"/>
      </w:tcPr>
    </w:tblStylePr>
    <w:tblStylePr w:type="lastCol">
      <w:tblPr/>
      <w:tcPr>
        <w:tcBorders>
          <w:top w:val="nil"/>
          <w:left w:val="single" w:sz="8" w:space="0" w:color="088C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top w:val="nil"/>
          <w:bottom w:val="nil"/>
          <w:insideH w:val="nil"/>
          <w:insideV w:val="nil"/>
        </w:tcBorders>
        <w:shd w:val="clear" w:color="auto" w:fill="AAFA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tblBorders>
    </w:tblPr>
    <w:tblStylePr w:type="firstRow">
      <w:pPr>
        <w:spacing w:before="0" w:after="0" w:line="240" w:lineRule="auto"/>
      </w:pPr>
      <w:rPr>
        <w:b/>
        <w:bCs/>
        <w:color w:val="FFFFFF" w:themeColor="background1"/>
      </w:rPr>
      <w:tblPr/>
      <w:tcPr>
        <w:tc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shd w:val="clear" w:color="auto" w:fill="036E45" w:themeFill="accent1"/>
      </w:tcPr>
    </w:tblStylePr>
    <w:tblStylePr w:type="lastRow">
      <w:pPr>
        <w:spacing w:before="0" w:after="0" w:line="240" w:lineRule="auto"/>
      </w:pPr>
      <w:rPr>
        <w:b/>
        <w:bCs/>
      </w:rPr>
      <w:tblPr/>
      <w:tcPr>
        <w:tcBorders>
          <w:top w:val="double" w:sz="6"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FCD8" w:themeFill="accent1" w:themeFillTint="3F"/>
      </w:tcPr>
    </w:tblStylePr>
    <w:tblStylePr w:type="band1Horz">
      <w:tblPr/>
      <w:tcPr>
        <w:tcBorders>
          <w:insideH w:val="nil"/>
          <w:insideV w:val="nil"/>
        </w:tcBorders>
        <w:shd w:val="clear" w:color="auto" w:fill="9FFCD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tblBorders>
    </w:tblPr>
    <w:tblStylePr w:type="firstRow">
      <w:pPr>
        <w:spacing w:before="0" w:after="0" w:line="240" w:lineRule="auto"/>
      </w:pPr>
      <w:rPr>
        <w:b/>
        <w:bCs/>
        <w:color w:val="FFFFFF" w:themeColor="background1"/>
      </w:rPr>
      <w:tblPr/>
      <w:tcPr>
        <w:tc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shd w:val="clear" w:color="auto" w:fill="033821" w:themeFill="accent2"/>
      </w:tcPr>
    </w:tblStylePr>
    <w:tblStylePr w:type="lastRow">
      <w:pPr>
        <w:spacing w:before="0" w:after="0" w:line="240" w:lineRule="auto"/>
      </w:pPr>
      <w:rPr>
        <w:b/>
        <w:bCs/>
      </w:rPr>
      <w:tblPr/>
      <w:tcPr>
        <w:tcBorders>
          <w:top w:val="double" w:sz="6"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5F9CD" w:themeFill="accent2" w:themeFillTint="3F"/>
      </w:tcPr>
    </w:tblStylePr>
    <w:tblStylePr w:type="band1Horz">
      <w:tblPr/>
      <w:tcPr>
        <w:tcBorders>
          <w:insideH w:val="nil"/>
          <w:insideV w:val="nil"/>
        </w:tcBorders>
        <w:shd w:val="clear" w:color="auto" w:fill="95F9C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tblBorders>
    </w:tblPr>
    <w:tblStylePr w:type="firstRow">
      <w:pPr>
        <w:spacing w:before="0" w:after="0" w:line="240" w:lineRule="auto"/>
      </w:pPr>
      <w:rPr>
        <w:b/>
        <w:bCs/>
        <w:color w:val="FFFFFF" w:themeColor="background1"/>
      </w:rPr>
      <w:tblPr/>
      <w:tcPr>
        <w:tc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shd w:val="clear" w:color="auto" w:fill="999999" w:themeFill="accent3"/>
      </w:tcPr>
    </w:tblStylePr>
    <w:tblStylePr w:type="lastRow">
      <w:pPr>
        <w:spacing w:before="0" w:after="0" w:line="240" w:lineRule="auto"/>
      </w:pPr>
      <w:rPr>
        <w:b/>
        <w:bCs/>
      </w:rPr>
      <w:tblPr/>
      <w:tcPr>
        <w:tcBorders>
          <w:top w:val="double" w:sz="6"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tblBorders>
    </w:tblPr>
    <w:tblStylePr w:type="firstRow">
      <w:pPr>
        <w:spacing w:before="0" w:after="0" w:line="240" w:lineRule="auto"/>
      </w:pPr>
      <w:rPr>
        <w:b/>
        <w:bCs/>
        <w:color w:val="FFFFFF" w:themeColor="background1"/>
      </w:rPr>
      <w:tblPr/>
      <w:tcPr>
        <w:tc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shd w:val="clear" w:color="auto" w:fill="606060" w:themeFill="accent4"/>
      </w:tcPr>
    </w:tblStylePr>
    <w:tblStylePr w:type="lastRow">
      <w:pPr>
        <w:spacing w:before="0" w:after="0" w:line="240" w:lineRule="auto"/>
      </w:pPr>
      <w:rPr>
        <w:b/>
        <w:bCs/>
      </w:rPr>
      <w:tblPr/>
      <w:tcPr>
        <w:tcBorders>
          <w:top w:val="double" w:sz="6"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4" w:themeFillTint="3F"/>
      </w:tcPr>
    </w:tblStylePr>
    <w:tblStylePr w:type="band1Horz">
      <w:tblPr/>
      <w:tcPr>
        <w:tcBorders>
          <w:insideH w:val="nil"/>
          <w:insideV w:val="nil"/>
        </w:tcBorders>
        <w:shd w:val="clear" w:color="auto" w:fill="D7D7D7"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tblBorders>
    </w:tblPr>
    <w:tblStylePr w:type="firstRow">
      <w:pPr>
        <w:spacing w:before="0" w:after="0" w:line="240" w:lineRule="auto"/>
      </w:pPr>
      <w:rPr>
        <w:b/>
        <w:bCs/>
        <w:color w:val="FFFFFF" w:themeColor="background1"/>
      </w:rPr>
      <w:tblPr/>
      <w:tcPr>
        <w:tc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shd w:val="clear" w:color="auto" w:fill="088C52" w:themeFill="accent6"/>
      </w:tcPr>
    </w:tblStylePr>
    <w:tblStylePr w:type="lastRow">
      <w:pPr>
        <w:spacing w:before="0" w:after="0" w:line="240" w:lineRule="auto"/>
      </w:pPr>
      <w:rPr>
        <w:b/>
        <w:bCs/>
      </w:rPr>
      <w:tblPr/>
      <w:tcPr>
        <w:tcBorders>
          <w:top w:val="double" w:sz="6"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AD6" w:themeFill="accent6" w:themeFillTint="3F"/>
      </w:tcPr>
    </w:tblStylePr>
    <w:tblStylePr w:type="band1Horz">
      <w:tblPr/>
      <w:tcPr>
        <w:tcBorders>
          <w:insideH w:val="nil"/>
          <w:insideV w:val="nil"/>
        </w:tcBorders>
        <w:shd w:val="clear" w:color="auto" w:fill="AAFAD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6E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6E45" w:themeFill="accent1"/>
      </w:tcPr>
    </w:tblStylePr>
    <w:tblStylePr w:type="lastCol">
      <w:rPr>
        <w:b/>
        <w:bCs/>
        <w:color w:val="FFFFFF" w:themeColor="background1"/>
      </w:rPr>
      <w:tblPr/>
      <w:tcPr>
        <w:tcBorders>
          <w:left w:val="nil"/>
          <w:right w:val="nil"/>
          <w:insideH w:val="nil"/>
          <w:insideV w:val="nil"/>
        </w:tcBorders>
        <w:shd w:val="clear" w:color="auto" w:fill="036E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8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821" w:themeFill="accent2"/>
      </w:tcPr>
    </w:tblStylePr>
    <w:tblStylePr w:type="lastCol">
      <w:rPr>
        <w:b/>
        <w:bCs/>
        <w:color w:val="FFFFFF" w:themeColor="background1"/>
      </w:rPr>
      <w:tblPr/>
      <w:tcPr>
        <w:tcBorders>
          <w:left w:val="nil"/>
          <w:right w:val="nil"/>
          <w:insideH w:val="nil"/>
          <w:insideV w:val="nil"/>
        </w:tcBorders>
        <w:shd w:val="clear" w:color="auto" w:fill="0338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3"/>
      </w:tcPr>
    </w:tblStylePr>
    <w:tblStylePr w:type="lastCol">
      <w:rPr>
        <w:b/>
        <w:bCs/>
        <w:color w:val="FFFFFF" w:themeColor="background1"/>
      </w:rPr>
      <w:tblPr/>
      <w:tcPr>
        <w:tcBorders>
          <w:left w:val="nil"/>
          <w:right w:val="nil"/>
          <w:insideH w:val="nil"/>
          <w:insideV w:val="nil"/>
        </w:tcBorders>
        <w:shd w:val="clear" w:color="auto" w:fill="9999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60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6060" w:themeFill="accent4"/>
      </w:tcPr>
    </w:tblStylePr>
    <w:tblStylePr w:type="lastCol">
      <w:rPr>
        <w:b/>
        <w:bCs/>
        <w:color w:val="FFFFFF" w:themeColor="background1"/>
      </w:rPr>
      <w:tblPr/>
      <w:tcPr>
        <w:tcBorders>
          <w:left w:val="nil"/>
          <w:right w:val="nil"/>
          <w:insideH w:val="nil"/>
          <w:insideV w:val="nil"/>
        </w:tcBorders>
        <w:shd w:val="clear" w:color="auto" w:fill="6060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8C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8C52" w:themeFill="accent6"/>
      </w:tcPr>
    </w:tblStylePr>
    <w:tblStylePr w:type="lastCol">
      <w:rPr>
        <w:b/>
        <w:bCs/>
        <w:color w:val="FFFFFF" w:themeColor="background1"/>
      </w:rPr>
      <w:tblPr/>
      <w:tcPr>
        <w:tcBorders>
          <w:left w:val="nil"/>
          <w:right w:val="nil"/>
          <w:insideH w:val="nil"/>
          <w:insideV w:val="nil"/>
        </w:tcBorders>
        <w:shd w:val="clear" w:color="auto" w:fill="088C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Standardskriftforavsnitt"/>
    <w:uiPriority w:val="99"/>
    <w:semiHidden/>
    <w:rsid w:val="00911DE3"/>
    <w:rPr>
      <w:color w:val="2B579A"/>
      <w:shd w:val="clear" w:color="auto" w:fill="E1DFDD"/>
      <w:lang w:val="nb-NO"/>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A44986"/>
    <w:rPr>
      <w:rFonts w:eastAsiaTheme="majorEastAsia" w:cs="Arial"/>
      <w:sz w:val="24"/>
      <w:szCs w:val="24"/>
      <w:shd w:val="pct20" w:color="auto" w:fill="auto"/>
      <w:lang w:val="nb-NO"/>
    </w:rPr>
  </w:style>
  <w:style w:type="paragraph" w:styleId="Ingenmellomrom">
    <w:name w:val="No Spacing"/>
    <w:semiHidden/>
    <w:rsid w:val="00911DE3"/>
    <w:rPr>
      <w:lang w:val="nb-NO"/>
    </w:rPr>
  </w:style>
  <w:style w:type="paragraph" w:styleId="NormalWeb">
    <w:name w:val="Normal (Web)"/>
    <w:basedOn w:val="Normal"/>
    <w:uiPriority w:val="99"/>
    <w:semiHidden/>
    <w:rsid w:val="00911DE3"/>
    <w:pPr>
      <w:spacing w:after="0"/>
    </w:pPr>
    <w:rPr>
      <w:rFonts w:cs="Arial"/>
      <w:sz w:val="24"/>
      <w:szCs w:val="24"/>
    </w:rPr>
  </w:style>
  <w:style w:type="paragraph" w:styleId="Vanliginnrykk">
    <w:name w:val="Normal Indent"/>
    <w:basedOn w:val="Normal"/>
    <w:semiHidden/>
    <w:rsid w:val="00757937"/>
    <w:pPr>
      <w:spacing w:after="0"/>
      <w:ind w:left="284"/>
    </w:pPr>
  </w:style>
  <w:style w:type="paragraph" w:styleId="Notatoverskrift">
    <w:name w:val="Note Heading"/>
    <w:basedOn w:val="Normal"/>
    <w:next w:val="Normal"/>
    <w:link w:val="NotatoverskriftTegn"/>
    <w:uiPriority w:val="99"/>
    <w:semiHidden/>
    <w:rsid w:val="00911DE3"/>
    <w:pPr>
      <w:spacing w:after="0"/>
    </w:pPr>
  </w:style>
  <w:style w:type="character" w:customStyle="1" w:styleId="NotatoverskriftTegn">
    <w:name w:val="Notatoverskrift Tegn"/>
    <w:basedOn w:val="Standardskriftforavsnitt"/>
    <w:link w:val="Notatoverskrift"/>
    <w:uiPriority w:val="99"/>
    <w:semiHidden/>
    <w:rsid w:val="00A44986"/>
    <w:rPr>
      <w:lang w:val="nb-NO"/>
    </w:rPr>
  </w:style>
  <w:style w:type="character" w:styleId="Sidetall">
    <w:name w:val="page number"/>
    <w:basedOn w:val="Standardskriftforavsnitt"/>
    <w:uiPriority w:val="99"/>
    <w:semiHidden/>
    <w:rsid w:val="00EA3A45"/>
    <w:rPr>
      <w:color w:val="333333" w:themeColor="accent5"/>
      <w:lang w:val="nb-NO"/>
    </w:rPr>
  </w:style>
  <w:style w:type="character" w:styleId="Plassholdertekst">
    <w:name w:val="Placeholder Text"/>
    <w:basedOn w:val="Standardskriftforavsnitt"/>
    <w:uiPriority w:val="99"/>
    <w:semiHidden/>
    <w:rsid w:val="00911DE3"/>
    <w:rPr>
      <w:color w:val="808080"/>
      <w:lang w:val="nb-NO"/>
    </w:rPr>
  </w:style>
  <w:style w:type="table" w:styleId="Vanligtabell1">
    <w:name w:val="Plain Table 1"/>
    <w:basedOn w:val="Vanligtabel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911DE3"/>
    <w:pPr>
      <w:spacing w:after="0"/>
    </w:pPr>
    <w:rPr>
      <w:rFonts w:cs="Arial"/>
      <w:sz w:val="21"/>
      <w:szCs w:val="21"/>
    </w:rPr>
  </w:style>
  <w:style w:type="character" w:customStyle="1" w:styleId="RentekstTegn">
    <w:name w:val="Ren tekst Tegn"/>
    <w:basedOn w:val="Standardskriftforavsnitt"/>
    <w:link w:val="Rentekst"/>
    <w:uiPriority w:val="99"/>
    <w:semiHidden/>
    <w:rsid w:val="00A44986"/>
    <w:rPr>
      <w:rFonts w:cs="Arial"/>
      <w:sz w:val="21"/>
      <w:szCs w:val="21"/>
      <w:lang w:val="nb-NO"/>
    </w:rPr>
  </w:style>
  <w:style w:type="paragraph" w:styleId="Innledendehilsen">
    <w:name w:val="Salutation"/>
    <w:basedOn w:val="Normal"/>
    <w:next w:val="Normal"/>
    <w:link w:val="InnledendehilsenTegn"/>
    <w:uiPriority w:val="99"/>
    <w:semiHidden/>
    <w:rsid w:val="00911DE3"/>
    <w:pPr>
      <w:spacing w:after="0"/>
    </w:pPr>
  </w:style>
  <w:style w:type="character" w:customStyle="1" w:styleId="InnledendehilsenTegn">
    <w:name w:val="Innledende hilsen Tegn"/>
    <w:basedOn w:val="Standardskriftforavsnitt"/>
    <w:link w:val="Innledendehilsen"/>
    <w:uiPriority w:val="99"/>
    <w:semiHidden/>
    <w:rsid w:val="00A44986"/>
    <w:rPr>
      <w:lang w:val="nb-NO"/>
    </w:rPr>
  </w:style>
  <w:style w:type="paragraph" w:styleId="Underskrift">
    <w:name w:val="Signature"/>
    <w:basedOn w:val="Normal"/>
    <w:link w:val="UnderskriftTegn"/>
    <w:uiPriority w:val="99"/>
    <w:semiHidden/>
    <w:rsid w:val="00911DE3"/>
    <w:pPr>
      <w:spacing w:after="0"/>
      <w:ind w:left="4252"/>
    </w:pPr>
  </w:style>
  <w:style w:type="character" w:customStyle="1" w:styleId="UnderskriftTegn">
    <w:name w:val="Underskrift Tegn"/>
    <w:basedOn w:val="Standardskriftforavsnitt"/>
    <w:link w:val="Underskrift"/>
    <w:uiPriority w:val="99"/>
    <w:semiHidden/>
    <w:rsid w:val="00A44986"/>
    <w:rPr>
      <w:lang w:val="nb-NO"/>
    </w:rPr>
  </w:style>
  <w:style w:type="character" w:customStyle="1" w:styleId="SmartHyperlink1">
    <w:name w:val="Smart Hyperlink1"/>
    <w:basedOn w:val="Standardskriftforavsnitt"/>
    <w:uiPriority w:val="99"/>
    <w:semiHidden/>
    <w:rsid w:val="00911DE3"/>
    <w:rPr>
      <w:u w:val="dotted"/>
      <w:lang w:val="nb-NO"/>
    </w:rPr>
  </w:style>
  <w:style w:type="character" w:customStyle="1" w:styleId="SmartLink1">
    <w:name w:val="SmartLink1"/>
    <w:basedOn w:val="Standardskriftforavsnitt"/>
    <w:uiPriority w:val="99"/>
    <w:semiHidden/>
    <w:rsid w:val="00911DE3"/>
    <w:rPr>
      <w:color w:val="0000FF"/>
      <w:u w:val="single"/>
      <w:shd w:val="clear" w:color="auto" w:fill="F3F2F1"/>
      <w:lang w:val="nb-NO"/>
    </w:rPr>
  </w:style>
  <w:style w:type="character" w:styleId="Sterk">
    <w:name w:val="Strong"/>
    <w:basedOn w:val="Standardskriftforavsnitt"/>
    <w:uiPriority w:val="8"/>
    <w:semiHidden/>
    <w:qFormat/>
    <w:rsid w:val="00911DE3"/>
    <w:rPr>
      <w:b/>
      <w:bCs/>
      <w:lang w:val="nb-NO"/>
    </w:rPr>
  </w:style>
  <w:style w:type="paragraph" w:styleId="Undertittel">
    <w:name w:val="Subtitle"/>
    <w:basedOn w:val="Normal"/>
    <w:next w:val="Normal"/>
    <w:link w:val="Undertit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telTegn">
    <w:name w:val="Undertittel Tegn"/>
    <w:basedOn w:val="Standardskriftforavsnitt"/>
    <w:link w:val="Undertittel"/>
    <w:uiPriority w:val="99"/>
    <w:semiHidden/>
    <w:rsid w:val="00A44986"/>
    <w:rPr>
      <w:rFonts w:eastAsiaTheme="minorEastAsia" w:cs="Arial"/>
      <w:color w:val="5A5A5A" w:themeColor="text1" w:themeTint="A5"/>
      <w:spacing w:val="15"/>
      <w:sz w:val="22"/>
      <w:szCs w:val="22"/>
      <w:lang w:val="nb-NO"/>
    </w:rPr>
  </w:style>
  <w:style w:type="character" w:styleId="Svakutheving">
    <w:name w:val="Subtle Emphasis"/>
    <w:basedOn w:val="Standardskriftforavsnitt"/>
    <w:uiPriority w:val="99"/>
    <w:semiHidden/>
    <w:qFormat/>
    <w:rsid w:val="00911DE3"/>
    <w:rPr>
      <w:i/>
      <w:iCs/>
      <w:color w:val="404040" w:themeColor="text1" w:themeTint="BF"/>
      <w:lang w:val="nb-NO"/>
    </w:rPr>
  </w:style>
  <w:style w:type="character" w:styleId="Svakreferanse">
    <w:name w:val="Subtle Reference"/>
    <w:basedOn w:val="Standardskriftforavsnitt"/>
    <w:uiPriority w:val="99"/>
    <w:semiHidden/>
    <w:qFormat/>
    <w:rsid w:val="00911DE3"/>
    <w:rPr>
      <w:smallCaps/>
      <w:color w:val="5A5A5A" w:themeColor="text1" w:themeTint="A5"/>
      <w:lang w:val="nb-NO"/>
    </w:rPr>
  </w:style>
  <w:style w:type="table" w:styleId="Tabell-3D-effekt1">
    <w:name w:val="Table 3D effects 1"/>
    <w:basedOn w:val="Vanlig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rsid w:val="00911DE3"/>
    <w:pPr>
      <w:spacing w:after="0"/>
      <w:ind w:left="200" w:hanging="200"/>
    </w:pPr>
  </w:style>
  <w:style w:type="paragraph" w:styleId="Figurliste">
    <w:name w:val="table of figures"/>
    <w:basedOn w:val="Normal"/>
    <w:next w:val="Normal"/>
    <w:uiPriority w:val="39"/>
    <w:semiHidden/>
    <w:rsid w:val="00FA36EC"/>
    <w:pPr>
      <w:jc w:val="left"/>
    </w:pPr>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Brdtekst"/>
    <w:link w:val="TittelTegn"/>
    <w:uiPriority w:val="8"/>
    <w:semiHidden/>
    <w:rsid w:val="00E119C9"/>
    <w:pPr>
      <w:spacing w:after="360" w:line="352" w:lineRule="exact"/>
      <w:contextualSpacing/>
    </w:pPr>
    <w:rPr>
      <w:rFonts w:eastAsiaTheme="majorEastAsia" w:cs="Arial"/>
      <w:b/>
      <w:spacing w:val="-10"/>
      <w:kern w:val="28"/>
      <w:sz w:val="32"/>
      <w:szCs w:val="56"/>
    </w:rPr>
  </w:style>
  <w:style w:type="character" w:customStyle="1" w:styleId="TittelTegn">
    <w:name w:val="Tittel Tegn"/>
    <w:basedOn w:val="Standardskriftforavsnitt"/>
    <w:link w:val="Tittel"/>
    <w:uiPriority w:val="8"/>
    <w:semiHidden/>
    <w:rsid w:val="00DC0E19"/>
    <w:rPr>
      <w:rFonts w:eastAsiaTheme="majorEastAsia" w:cs="Arial"/>
      <w:b/>
      <w:spacing w:val="-10"/>
      <w:kern w:val="28"/>
      <w:sz w:val="32"/>
      <w:szCs w:val="56"/>
      <w:lang w:val="nb-NO"/>
    </w:rPr>
  </w:style>
  <w:style w:type="paragraph" w:styleId="Kildelisteoverskrift">
    <w:name w:val="toa heading"/>
    <w:basedOn w:val="Normal"/>
    <w:next w:val="Normal"/>
    <w:uiPriority w:val="39"/>
    <w:semiHidden/>
    <w:rsid w:val="00911DE3"/>
    <w:pPr>
      <w:spacing w:before="120" w:after="0"/>
    </w:pPr>
    <w:rPr>
      <w:rFonts w:eastAsiaTheme="majorEastAsia" w:cs="Arial"/>
      <w:b/>
      <w:bCs/>
      <w:sz w:val="24"/>
      <w:szCs w:val="24"/>
    </w:rPr>
  </w:style>
  <w:style w:type="paragraph" w:styleId="INNH1">
    <w:name w:val="toc 1"/>
    <w:basedOn w:val="Normal"/>
    <w:next w:val="Normal"/>
    <w:uiPriority w:val="39"/>
    <w:rsid w:val="00535C98"/>
    <w:pPr>
      <w:tabs>
        <w:tab w:val="right" w:leader="dot" w:pos="8919"/>
      </w:tabs>
      <w:spacing w:before="360" w:after="360" w:line="220" w:lineRule="exact"/>
      <w:ind w:left="993" w:right="743" w:hanging="993"/>
      <w:jc w:val="left"/>
    </w:pPr>
    <w:rPr>
      <w:rFonts w:cs="Arial"/>
      <w:b/>
      <w:bCs/>
      <w:caps/>
      <w:noProof/>
      <w:sz w:val="22"/>
      <w:szCs w:val="22"/>
    </w:rPr>
  </w:style>
  <w:style w:type="paragraph" w:styleId="INNH2">
    <w:name w:val="toc 2"/>
    <w:basedOn w:val="Normal"/>
    <w:next w:val="Normal"/>
    <w:uiPriority w:val="39"/>
    <w:rsid w:val="00535C98"/>
    <w:pPr>
      <w:tabs>
        <w:tab w:val="right" w:leader="dot" w:pos="8919"/>
      </w:tabs>
      <w:spacing w:after="120" w:line="220" w:lineRule="exact"/>
      <w:ind w:left="743" w:right="743" w:hanging="743"/>
      <w:jc w:val="left"/>
    </w:pPr>
    <w:rPr>
      <w:rFonts w:asciiTheme="minorHAnsi" w:eastAsiaTheme="minorEastAsia" w:hAnsiTheme="minorHAnsi"/>
      <w:caps/>
      <w:noProof/>
      <w:sz w:val="22"/>
      <w:szCs w:val="22"/>
      <w:lang w:eastAsia="nb-NO"/>
    </w:rPr>
  </w:style>
  <w:style w:type="paragraph" w:styleId="INNH3">
    <w:name w:val="toc 3"/>
    <w:basedOn w:val="Normal"/>
    <w:next w:val="Normal"/>
    <w:uiPriority w:val="39"/>
    <w:rsid w:val="00851517"/>
    <w:pPr>
      <w:tabs>
        <w:tab w:val="right" w:leader="dot" w:pos="8919"/>
      </w:tabs>
      <w:spacing w:line="220" w:lineRule="exact"/>
      <w:ind w:left="743" w:right="743" w:hanging="743"/>
      <w:contextualSpacing/>
    </w:pPr>
    <w:rPr>
      <w:rFonts w:cs="Arial"/>
    </w:rPr>
  </w:style>
  <w:style w:type="paragraph" w:styleId="INNH4">
    <w:name w:val="toc 4"/>
    <w:basedOn w:val="Normal"/>
    <w:next w:val="Normal"/>
    <w:uiPriority w:val="39"/>
    <w:semiHidden/>
    <w:rsid w:val="00B83393"/>
    <w:pPr>
      <w:tabs>
        <w:tab w:val="right" w:pos="8919"/>
      </w:tabs>
      <w:spacing w:line="220" w:lineRule="exact"/>
      <w:ind w:left="743" w:right="743" w:hanging="743"/>
      <w:contextualSpacing/>
    </w:pPr>
    <w:rPr>
      <w:rFonts w:cs="Arial"/>
    </w:rPr>
  </w:style>
  <w:style w:type="paragraph" w:styleId="INNH5">
    <w:name w:val="toc 5"/>
    <w:basedOn w:val="Normal"/>
    <w:next w:val="Normal"/>
    <w:uiPriority w:val="39"/>
    <w:semiHidden/>
    <w:rsid w:val="00B83393"/>
    <w:pPr>
      <w:tabs>
        <w:tab w:val="right" w:pos="8919"/>
      </w:tabs>
      <w:spacing w:line="220" w:lineRule="exact"/>
      <w:ind w:right="743"/>
      <w:contextualSpacing/>
    </w:pPr>
    <w:rPr>
      <w:rFonts w:cs="Arial"/>
    </w:rPr>
  </w:style>
  <w:style w:type="paragraph" w:styleId="INNH6">
    <w:name w:val="toc 6"/>
    <w:basedOn w:val="Normal"/>
    <w:next w:val="Normal"/>
    <w:uiPriority w:val="39"/>
    <w:semiHidden/>
    <w:rsid w:val="00B83393"/>
    <w:pPr>
      <w:tabs>
        <w:tab w:val="right" w:pos="8919"/>
      </w:tabs>
      <w:spacing w:after="0" w:line="220" w:lineRule="exact"/>
      <w:ind w:left="1134" w:right="743" w:hanging="1134"/>
      <w:contextualSpacing/>
    </w:pPr>
    <w:rPr>
      <w:rFonts w:cs="Arial"/>
    </w:rPr>
  </w:style>
  <w:style w:type="paragraph" w:styleId="INNH7">
    <w:name w:val="toc 7"/>
    <w:basedOn w:val="Normal"/>
    <w:next w:val="Normal"/>
    <w:uiPriority w:val="39"/>
    <w:semiHidden/>
    <w:rsid w:val="00B83393"/>
    <w:pPr>
      <w:tabs>
        <w:tab w:val="right" w:pos="8919"/>
      </w:tabs>
      <w:spacing w:after="0" w:line="220" w:lineRule="exact"/>
      <w:ind w:left="1134" w:right="743" w:hanging="1134"/>
      <w:contextualSpacing/>
    </w:pPr>
    <w:rPr>
      <w:rFonts w:cs="Arial"/>
    </w:rPr>
  </w:style>
  <w:style w:type="paragraph" w:styleId="INNH8">
    <w:name w:val="toc 8"/>
    <w:basedOn w:val="Normal"/>
    <w:next w:val="Normal"/>
    <w:uiPriority w:val="39"/>
    <w:rsid w:val="009F3C4B"/>
    <w:pPr>
      <w:tabs>
        <w:tab w:val="right" w:leader="dot" w:pos="8919"/>
      </w:tabs>
      <w:spacing w:line="220" w:lineRule="exact"/>
      <w:ind w:left="1491" w:right="743" w:hanging="1491"/>
      <w:jc w:val="left"/>
    </w:pPr>
    <w:rPr>
      <w:rFonts w:cs="Arial"/>
      <w:caps/>
    </w:rPr>
  </w:style>
  <w:style w:type="paragraph" w:styleId="INNH9">
    <w:name w:val="toc 9"/>
    <w:basedOn w:val="INNH1"/>
    <w:next w:val="Normal"/>
    <w:uiPriority w:val="39"/>
    <w:rsid w:val="00B51874"/>
    <w:pPr>
      <w:ind w:left="0" w:firstLine="0"/>
    </w:pPr>
  </w:style>
  <w:style w:type="paragraph" w:styleId="Overskriftforinnholdsfortegnelse">
    <w:name w:val="TOC Heading"/>
    <w:next w:val="Normal"/>
    <w:uiPriority w:val="39"/>
    <w:rsid w:val="00B51874"/>
    <w:pPr>
      <w:keepNext/>
      <w:keepLines/>
      <w:pageBreakBefore/>
      <w:suppressAutoHyphens/>
      <w:spacing w:after="440" w:line="308" w:lineRule="exact"/>
      <w:contextualSpacing/>
    </w:pPr>
    <w:rPr>
      <w:rFonts w:eastAsiaTheme="majorEastAsia" w:cs="Arial"/>
      <w:b/>
      <w:sz w:val="28"/>
      <w:szCs w:val="32"/>
      <w:lang w:val="nb-NO"/>
    </w:rPr>
  </w:style>
  <w:style w:type="character" w:customStyle="1" w:styleId="UnresolvedMention1">
    <w:name w:val="Unresolved Mention1"/>
    <w:basedOn w:val="Standardskriftforavsnitt"/>
    <w:uiPriority w:val="99"/>
    <w:semiHidden/>
    <w:rsid w:val="00911DE3"/>
    <w:rPr>
      <w:color w:val="605E5C"/>
      <w:shd w:val="clear" w:color="auto" w:fill="E1DFDD"/>
      <w:lang w:val="nb-NO"/>
    </w:rPr>
  </w:style>
  <w:style w:type="paragraph" w:customStyle="1" w:styleId="Template">
    <w:name w:val="Template"/>
    <w:uiPriority w:val="15"/>
    <w:semiHidden/>
    <w:rsid w:val="007F0CFF"/>
    <w:pPr>
      <w:suppressAutoHyphens/>
    </w:pPr>
    <w:rPr>
      <w:noProof/>
      <w:sz w:val="16"/>
      <w:lang w:val="nb-NO"/>
    </w:rPr>
  </w:style>
  <w:style w:type="paragraph" w:customStyle="1" w:styleId="Table">
    <w:name w:val="Table"/>
    <w:uiPriority w:val="6"/>
    <w:semiHidden/>
    <w:rsid w:val="008F791F"/>
    <w:pPr>
      <w:spacing w:before="40" w:after="40" w:line="200" w:lineRule="atLeast"/>
      <w:ind w:left="113" w:right="113"/>
    </w:pPr>
    <w:rPr>
      <w:sz w:val="16"/>
      <w:lang w:val="nb-NO"/>
    </w:rPr>
  </w:style>
  <w:style w:type="paragraph" w:customStyle="1" w:styleId="Table-Heading">
    <w:name w:val="Table - Heading"/>
    <w:basedOn w:val="Table"/>
    <w:uiPriority w:val="6"/>
    <w:semiHidden/>
    <w:rsid w:val="000C73D1"/>
    <w:rPr>
      <w:b/>
    </w:rPr>
  </w:style>
  <w:style w:type="paragraph" w:customStyle="1" w:styleId="Table-HeadingRight">
    <w:name w:val="Table - Heading Right"/>
    <w:basedOn w:val="Table-Heading"/>
    <w:uiPriority w:val="6"/>
    <w:semiHidden/>
    <w:rsid w:val="00034387"/>
    <w:pPr>
      <w:jc w:val="right"/>
    </w:pPr>
  </w:style>
  <w:style w:type="paragraph" w:customStyle="1" w:styleId="Table-Text">
    <w:name w:val="Table - Text"/>
    <w:basedOn w:val="Table"/>
    <w:uiPriority w:val="6"/>
    <w:semiHidden/>
    <w:rsid w:val="00B96627"/>
  </w:style>
  <w:style w:type="paragraph" w:customStyle="1" w:styleId="Table-TextTotal">
    <w:name w:val="Table - Text Total"/>
    <w:basedOn w:val="Table-Text"/>
    <w:uiPriority w:val="6"/>
    <w:semiHidden/>
    <w:rsid w:val="00B96627"/>
    <w:rPr>
      <w:b/>
    </w:rPr>
  </w:style>
  <w:style w:type="paragraph" w:customStyle="1" w:styleId="Table-Numbers">
    <w:name w:val="Table - Numbers"/>
    <w:basedOn w:val="Table"/>
    <w:uiPriority w:val="6"/>
    <w:semiHidden/>
    <w:rsid w:val="00B96627"/>
    <w:pPr>
      <w:jc w:val="right"/>
    </w:pPr>
  </w:style>
  <w:style w:type="paragraph" w:customStyle="1" w:styleId="Table-NumbersTotal">
    <w:name w:val="Table - Numbers Total"/>
    <w:basedOn w:val="Table-Numbers"/>
    <w:uiPriority w:val="6"/>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pPr>
      <w:spacing w:after="0"/>
    </w:pPr>
  </w:style>
  <w:style w:type="paragraph" w:customStyle="1" w:styleId="DocumentType">
    <w:name w:val="Document Type"/>
    <w:basedOn w:val="Normal"/>
    <w:next w:val="Normal"/>
    <w:uiPriority w:val="8"/>
    <w:semiHidden/>
    <w:rsid w:val="005F2512"/>
    <w:pPr>
      <w:spacing w:after="0"/>
    </w:pPr>
    <w:rPr>
      <w:caps/>
      <w:sz w:val="28"/>
    </w:rPr>
  </w:style>
  <w:style w:type="paragraph" w:customStyle="1" w:styleId="Table-ListBullet">
    <w:name w:val="Table - List Bullet"/>
    <w:basedOn w:val="Table"/>
    <w:uiPriority w:val="6"/>
    <w:semiHidden/>
    <w:rsid w:val="00F16D57"/>
    <w:pPr>
      <w:numPr>
        <w:numId w:val="14"/>
      </w:numPr>
    </w:pPr>
  </w:style>
  <w:style w:type="numbering" w:customStyle="1" w:styleId="ListStyle-ListBullet">
    <w:name w:val="_List Style - List Bullet"/>
    <w:uiPriority w:val="99"/>
    <w:rsid w:val="00F16D57"/>
    <w:pPr>
      <w:numPr>
        <w:numId w:val="8"/>
      </w:numPr>
    </w:pPr>
  </w:style>
  <w:style w:type="numbering" w:customStyle="1" w:styleId="ListStyle-ListNumber">
    <w:name w:val="_List Style - List Number"/>
    <w:uiPriority w:val="99"/>
    <w:rsid w:val="00F16D57"/>
    <w:pPr>
      <w:numPr>
        <w:numId w:val="9"/>
      </w:numPr>
    </w:pPr>
  </w:style>
  <w:style w:type="numbering" w:customStyle="1" w:styleId="Liststyle-TableListBullet">
    <w:name w:val="_List style - Table List Bullet"/>
    <w:uiPriority w:val="99"/>
    <w:rsid w:val="005E5522"/>
    <w:pPr>
      <w:numPr>
        <w:numId w:val="6"/>
      </w:numPr>
    </w:pPr>
  </w:style>
  <w:style w:type="paragraph" w:customStyle="1" w:styleId="Table-ListNumber">
    <w:name w:val="Table - List Number"/>
    <w:basedOn w:val="Table"/>
    <w:uiPriority w:val="6"/>
    <w:semiHidden/>
    <w:rsid w:val="00F16D57"/>
    <w:pPr>
      <w:ind w:left="340" w:hanging="227"/>
    </w:pPr>
  </w:style>
  <w:style w:type="numbering" w:customStyle="1" w:styleId="ListStyle-TableListNumber">
    <w:name w:val="_List Style - Table List Number"/>
    <w:uiPriority w:val="99"/>
    <w:rsid w:val="00F16D57"/>
    <w:pPr>
      <w:numPr>
        <w:numId w:val="7"/>
      </w:numPr>
    </w:pPr>
  </w:style>
  <w:style w:type="table" w:customStyle="1" w:styleId="Blank">
    <w:name w:val="Blank"/>
    <w:basedOn w:val="Vanligtabell"/>
    <w:uiPriority w:val="99"/>
    <w:rsid w:val="00D02A26"/>
    <w:rPr>
      <w:rFonts w:cs="Arial"/>
    </w:rPr>
    <w:tblPr>
      <w:tblCellMar>
        <w:left w:w="0" w:type="dxa"/>
        <w:right w:w="0" w:type="dxa"/>
      </w:tblCellMar>
    </w:tblPr>
  </w:style>
  <w:style w:type="paragraph" w:customStyle="1" w:styleId="Title16pt">
    <w:name w:val="Title 16 pt"/>
    <w:basedOn w:val="Normal"/>
    <w:next w:val="Normal"/>
    <w:uiPriority w:val="8"/>
    <w:rsid w:val="00B51874"/>
    <w:pPr>
      <w:keepNext/>
      <w:keepLines/>
      <w:suppressAutoHyphens/>
      <w:spacing w:after="360" w:line="352" w:lineRule="exact"/>
      <w:contextualSpacing/>
      <w:jc w:val="left"/>
    </w:pPr>
    <w:rPr>
      <w:b/>
      <w:sz w:val="32"/>
    </w:rPr>
  </w:style>
  <w:style w:type="paragraph" w:customStyle="1" w:styleId="Multilevellisttable">
    <w:name w:val="Multilevel list – table"/>
    <w:basedOn w:val="Normal"/>
    <w:uiPriority w:val="7"/>
    <w:qFormat/>
    <w:rsid w:val="00A722AA"/>
    <w:pPr>
      <w:numPr>
        <w:numId w:val="17"/>
      </w:numPr>
      <w:spacing w:before="120" w:after="120" w:line="240" w:lineRule="auto"/>
      <w:ind w:left="108" w:right="108"/>
      <w:jc w:val="left"/>
    </w:pPr>
  </w:style>
  <w:style w:type="paragraph" w:customStyle="1" w:styleId="Footer-PageNumber">
    <w:name w:val="Footer - Page Number"/>
    <w:basedOn w:val="Bunntekst"/>
    <w:next w:val="Bunntekst"/>
    <w:uiPriority w:val="13"/>
    <w:semiHidden/>
    <w:rsid w:val="00833016"/>
    <w:pPr>
      <w:jc w:val="right"/>
    </w:pPr>
  </w:style>
  <w:style w:type="table" w:customStyle="1" w:styleId="WiersholmTableStyle">
    <w:name w:val="Wiersholm (Table Style)"/>
    <w:basedOn w:val="Vanligtabell"/>
    <w:uiPriority w:val="99"/>
    <w:rsid w:val="00D02A26"/>
    <w:rPr>
      <w:rFonts w:cs="Arial"/>
    </w:rPr>
    <w:tblPr>
      <w:tblCellMar>
        <w:left w:w="0" w:type="dxa"/>
        <w:right w:w="0" w:type="dxa"/>
      </w:tblCellMar>
    </w:tblPr>
  </w:style>
  <w:style w:type="numbering" w:customStyle="1" w:styleId="ListStyle-TableListBullet0">
    <w:name w:val="_List Style - Table List Bullet"/>
    <w:uiPriority w:val="99"/>
    <w:rsid w:val="00F16D57"/>
    <w:pPr>
      <w:numPr>
        <w:numId w:val="10"/>
      </w:numPr>
    </w:pPr>
  </w:style>
  <w:style w:type="paragraph" w:customStyle="1" w:styleId="AppendixHeading">
    <w:name w:val="Appendix Heading"/>
    <w:basedOn w:val="Overskrift1"/>
    <w:next w:val="Normal"/>
    <w:uiPriority w:val="9"/>
    <w:semiHidden/>
    <w:rsid w:val="00F16D57"/>
    <w:pPr>
      <w:pageBreakBefore/>
      <w:numPr>
        <w:numId w:val="11"/>
      </w:numPr>
      <w:spacing w:line="380" w:lineRule="atLeast"/>
      <w:outlineLvl w:val="8"/>
    </w:pPr>
    <w:rPr>
      <w:sz w:val="34"/>
    </w:rPr>
  </w:style>
  <w:style w:type="paragraph" w:customStyle="1" w:styleId="Simple">
    <w:name w:val="Simple"/>
    <w:rsid w:val="00EA3A45"/>
    <w:pPr>
      <w:overflowPunct w:val="0"/>
      <w:autoSpaceDE w:val="0"/>
      <w:autoSpaceDN w:val="0"/>
      <w:adjustRightInd w:val="0"/>
      <w:textAlignment w:val="baseline"/>
    </w:pPr>
    <w:rPr>
      <w:rFonts w:eastAsia="Times New Roman" w:cs="Times New Roman"/>
      <w:lang w:val="nb-NO"/>
    </w:rPr>
  </w:style>
  <w:style w:type="paragraph" w:customStyle="1" w:styleId="Numberedlisti">
    <w:name w:val="Numbered list (i)"/>
    <w:basedOn w:val="Brdtekst"/>
    <w:uiPriority w:val="2"/>
    <w:qFormat/>
    <w:rsid w:val="00187FC8"/>
    <w:pPr>
      <w:numPr>
        <w:numId w:val="63"/>
      </w:numPr>
    </w:pPr>
  </w:style>
  <w:style w:type="paragraph" w:customStyle="1" w:styleId="Numberedlista">
    <w:name w:val="Numbered list (a)"/>
    <w:basedOn w:val="Brdtekst"/>
    <w:uiPriority w:val="2"/>
    <w:qFormat/>
    <w:rsid w:val="00EF591F"/>
    <w:pPr>
      <w:numPr>
        <w:numId w:val="83"/>
      </w:numPr>
    </w:pPr>
  </w:style>
  <w:style w:type="paragraph" w:customStyle="1" w:styleId="Indent">
    <w:name w:val="Indent"/>
    <w:basedOn w:val="Normal"/>
    <w:uiPriority w:val="3"/>
    <w:qFormat/>
    <w:rsid w:val="00317803"/>
    <w:pPr>
      <w:numPr>
        <w:numId w:val="18"/>
      </w:numPr>
    </w:pPr>
  </w:style>
  <w:style w:type="paragraph" w:customStyle="1" w:styleId="Indent2">
    <w:name w:val="Indent 2"/>
    <w:basedOn w:val="Normal"/>
    <w:uiPriority w:val="3"/>
    <w:qFormat/>
    <w:rsid w:val="001547F8"/>
    <w:pPr>
      <w:numPr>
        <w:ilvl w:val="1"/>
        <w:numId w:val="18"/>
      </w:numPr>
    </w:pPr>
  </w:style>
  <w:style w:type="paragraph" w:customStyle="1" w:styleId="ListBulletdash">
    <w:name w:val="List Bullet (dash)"/>
    <w:basedOn w:val="Normal"/>
    <w:uiPriority w:val="2"/>
    <w:qFormat/>
    <w:rsid w:val="00080079"/>
    <w:pPr>
      <w:numPr>
        <w:numId w:val="15"/>
      </w:numPr>
    </w:pPr>
  </w:style>
  <w:style w:type="paragraph" w:customStyle="1" w:styleId="Headinguppercase11pt">
    <w:name w:val="Heading upper case 11 pt"/>
    <w:basedOn w:val="Overskrift1"/>
    <w:next w:val="Normal"/>
    <w:uiPriority w:val="2"/>
    <w:qFormat/>
    <w:rsid w:val="002D02CD"/>
    <w:pPr>
      <w:numPr>
        <w:numId w:val="0"/>
      </w:numPr>
      <w:outlineLvl w:val="4"/>
    </w:pPr>
  </w:style>
  <w:style w:type="paragraph" w:customStyle="1" w:styleId="Headinglowercase11pt">
    <w:name w:val="Heading lower case 11 pt"/>
    <w:basedOn w:val="Overskrift2"/>
    <w:next w:val="Normal"/>
    <w:uiPriority w:val="2"/>
    <w:qFormat/>
    <w:rsid w:val="002D02CD"/>
    <w:pPr>
      <w:ind w:firstLine="0"/>
      <w:outlineLvl w:val="5"/>
    </w:pPr>
  </w:style>
  <w:style w:type="paragraph" w:customStyle="1" w:styleId="Indent3">
    <w:name w:val="Indent 3"/>
    <w:basedOn w:val="Normal"/>
    <w:link w:val="Indent3Char"/>
    <w:uiPriority w:val="3"/>
    <w:qFormat/>
    <w:rsid w:val="00211757"/>
    <w:pPr>
      <w:numPr>
        <w:ilvl w:val="2"/>
        <w:numId w:val="18"/>
      </w:numPr>
    </w:pPr>
  </w:style>
  <w:style w:type="paragraph" w:customStyle="1" w:styleId="Indent4">
    <w:name w:val="Indent 4"/>
    <w:basedOn w:val="Brdtekst"/>
    <w:uiPriority w:val="3"/>
    <w:qFormat/>
    <w:rsid w:val="00317803"/>
    <w:pPr>
      <w:numPr>
        <w:ilvl w:val="3"/>
        <w:numId w:val="18"/>
      </w:numPr>
    </w:pPr>
  </w:style>
  <w:style w:type="paragraph" w:customStyle="1" w:styleId="Partyname">
    <w:name w:val="Party name"/>
    <w:basedOn w:val="Normal"/>
    <w:next w:val="Role"/>
    <w:uiPriority w:val="8"/>
    <w:rsid w:val="00C00AD8"/>
    <w:pPr>
      <w:keepNext/>
      <w:keepLines/>
      <w:numPr>
        <w:numId w:val="19"/>
      </w:numPr>
      <w:spacing w:after="0" w:line="264" w:lineRule="exact"/>
      <w:jc w:val="left"/>
    </w:pPr>
    <w:rPr>
      <w:b/>
      <w:sz w:val="24"/>
    </w:rPr>
  </w:style>
  <w:style w:type="paragraph" w:customStyle="1" w:styleId="Role">
    <w:name w:val="Role"/>
    <w:basedOn w:val="Partyname"/>
    <w:next w:val="Partyname"/>
    <w:uiPriority w:val="8"/>
    <w:rsid w:val="00B51874"/>
    <w:pPr>
      <w:keepNext w:val="0"/>
      <w:keepLines w:val="0"/>
      <w:numPr>
        <w:numId w:val="0"/>
      </w:numPr>
      <w:spacing w:after="180"/>
    </w:pPr>
    <w:rPr>
      <w:color w:val="606060"/>
    </w:rPr>
  </w:style>
  <w:style w:type="paragraph" w:customStyle="1" w:styleId="Title14pt">
    <w:name w:val="Title 14 pt"/>
    <w:basedOn w:val="Title16pt"/>
    <w:next w:val="Normal"/>
    <w:uiPriority w:val="8"/>
    <w:rsid w:val="00B51874"/>
    <w:pPr>
      <w:spacing w:after="380" w:line="308" w:lineRule="exact"/>
    </w:pPr>
    <w:rPr>
      <w:sz w:val="28"/>
    </w:rPr>
  </w:style>
  <w:style w:type="paragraph" w:customStyle="1" w:styleId="Part">
    <w:name w:val="Part"/>
    <w:basedOn w:val="Normal"/>
    <w:next w:val="Normal"/>
    <w:uiPriority w:val="1"/>
    <w:qFormat/>
    <w:rsid w:val="004F2ECD"/>
    <w:pPr>
      <w:keepNext/>
      <w:keepLines/>
      <w:numPr>
        <w:numId w:val="20"/>
      </w:numPr>
      <w:suppressAutoHyphens/>
      <w:spacing w:before="240" w:after="60" w:line="336" w:lineRule="exact"/>
      <w:outlineLvl w:val="8"/>
    </w:pPr>
    <w:rPr>
      <w:b/>
      <w:sz w:val="24"/>
    </w:rPr>
  </w:style>
  <w:style w:type="paragraph" w:customStyle="1" w:styleId="Section">
    <w:name w:val="Section"/>
    <w:basedOn w:val="Normal"/>
    <w:next w:val="Normal"/>
    <w:uiPriority w:val="1"/>
    <w:qFormat/>
    <w:rsid w:val="004F2ECD"/>
    <w:pPr>
      <w:keepNext/>
      <w:keepLines/>
      <w:numPr>
        <w:numId w:val="21"/>
      </w:numPr>
      <w:suppressAutoHyphens/>
      <w:spacing w:before="240" w:after="60" w:line="336" w:lineRule="exact"/>
      <w:outlineLvl w:val="8"/>
    </w:pPr>
    <w:rPr>
      <w:b/>
      <w:sz w:val="24"/>
    </w:rPr>
  </w:style>
  <w:style w:type="paragraph" w:customStyle="1" w:styleId="Parties">
    <w:name w:val="Parties"/>
    <w:basedOn w:val="Normal"/>
    <w:uiPriority w:val="2"/>
    <w:qFormat/>
    <w:rsid w:val="00A85139"/>
    <w:pPr>
      <w:numPr>
        <w:numId w:val="22"/>
      </w:numPr>
    </w:pPr>
  </w:style>
  <w:style w:type="paragraph" w:customStyle="1" w:styleId="Recitals">
    <w:name w:val="Recitals"/>
    <w:basedOn w:val="Normal"/>
    <w:uiPriority w:val="2"/>
    <w:qFormat/>
    <w:rsid w:val="00DB09FE"/>
    <w:pPr>
      <w:numPr>
        <w:numId w:val="23"/>
      </w:numPr>
    </w:pPr>
  </w:style>
  <w:style w:type="paragraph" w:customStyle="1" w:styleId="Numberedbodytext0">
    <w:name w:val="Numbered body text 0"/>
    <w:basedOn w:val="Overskrift1"/>
    <w:uiPriority w:val="1"/>
    <w:qFormat/>
    <w:rsid w:val="00DD7817"/>
    <w:pPr>
      <w:keepNext w:val="0"/>
      <w:keepLines w:val="0"/>
      <w:suppressAutoHyphens w:val="0"/>
      <w:spacing w:before="0" w:after="180" w:line="280" w:lineRule="atLeast"/>
      <w:outlineLvl w:val="9"/>
    </w:pPr>
    <w:rPr>
      <w:b w:val="0"/>
      <w:caps w:val="0"/>
      <w:sz w:val="20"/>
    </w:rPr>
  </w:style>
  <w:style w:type="paragraph" w:customStyle="1" w:styleId="Numberedbodytext1">
    <w:name w:val="Numbered body text 1"/>
    <w:basedOn w:val="Overskrift2"/>
    <w:uiPriority w:val="1"/>
    <w:qFormat/>
    <w:rsid w:val="00DD7817"/>
    <w:pPr>
      <w:keepNext w:val="0"/>
      <w:keepLines w:val="0"/>
      <w:numPr>
        <w:ilvl w:val="0"/>
        <w:numId w:val="0"/>
      </w:numPr>
      <w:suppressAutoHyphens w:val="0"/>
      <w:spacing w:before="0" w:after="180" w:line="280" w:lineRule="atLeast"/>
      <w:outlineLvl w:val="9"/>
    </w:pPr>
    <w:rPr>
      <w:b w:val="0"/>
      <w:sz w:val="20"/>
    </w:rPr>
  </w:style>
  <w:style w:type="paragraph" w:customStyle="1" w:styleId="Partysignature">
    <w:name w:val="Party – signature"/>
    <w:basedOn w:val="Normal"/>
    <w:uiPriority w:val="9"/>
    <w:rsid w:val="00024F23"/>
    <w:pPr>
      <w:keepNext/>
      <w:keepLines/>
      <w:numPr>
        <w:numId w:val="26"/>
      </w:numPr>
      <w:tabs>
        <w:tab w:val="left" w:pos="454"/>
      </w:tabs>
      <w:ind w:left="369" w:hanging="369"/>
      <w:jc w:val="left"/>
    </w:pPr>
  </w:style>
  <w:style w:type="paragraph" w:customStyle="1" w:styleId="Signaturefield">
    <w:name w:val="Signature field"/>
    <w:basedOn w:val="Partysignature"/>
    <w:uiPriority w:val="9"/>
    <w:rsid w:val="00024F23"/>
    <w:pPr>
      <w:numPr>
        <w:numId w:val="0"/>
      </w:numPr>
      <w:tabs>
        <w:tab w:val="clear" w:pos="454"/>
        <w:tab w:val="left" w:pos="1021"/>
      </w:tabs>
    </w:pPr>
  </w:style>
  <w:style w:type="paragraph" w:customStyle="1" w:styleId="Numberedbodytext2">
    <w:name w:val="Numbered body text 2"/>
    <w:basedOn w:val="Overskrift3"/>
    <w:uiPriority w:val="1"/>
    <w:qFormat/>
    <w:rsid w:val="00DD7817"/>
    <w:pPr>
      <w:keepNext w:val="0"/>
      <w:keepLines w:val="0"/>
      <w:suppressAutoHyphens w:val="0"/>
      <w:spacing w:before="0" w:after="180" w:line="280" w:lineRule="atLeast"/>
    </w:pPr>
    <w:rPr>
      <w:b w:val="0"/>
    </w:rPr>
  </w:style>
  <w:style w:type="paragraph" w:customStyle="1" w:styleId="Numberedbodytext3">
    <w:name w:val="Numbered body text 3"/>
    <w:basedOn w:val="Overskrift4"/>
    <w:uiPriority w:val="1"/>
    <w:qFormat/>
    <w:rsid w:val="00DD7817"/>
    <w:pPr>
      <w:keepNext w:val="0"/>
      <w:keepLines w:val="0"/>
      <w:suppressAutoHyphens w:val="0"/>
      <w:spacing w:before="0" w:after="180" w:line="280" w:lineRule="atLeast"/>
      <w:outlineLvl w:val="9"/>
    </w:pPr>
    <w:rPr>
      <w:b w:val="0"/>
      <w:i w:val="0"/>
    </w:rPr>
  </w:style>
  <w:style w:type="paragraph" w:customStyle="1" w:styleId="Numberedbodytext4">
    <w:name w:val="Numbered body text 4"/>
    <w:basedOn w:val="Overskrift5"/>
    <w:uiPriority w:val="1"/>
    <w:qFormat/>
    <w:rsid w:val="00DD7817"/>
    <w:pPr>
      <w:keepNext w:val="0"/>
      <w:keepLines w:val="0"/>
      <w:suppressAutoHyphens w:val="0"/>
      <w:spacing w:before="0" w:after="180" w:line="280" w:lineRule="atLeast"/>
      <w:outlineLvl w:val="9"/>
    </w:pPr>
    <w:rPr>
      <w:i w:val="0"/>
    </w:rPr>
  </w:style>
  <w:style w:type="paragraph" w:customStyle="1" w:styleId="Numberedbodytext5">
    <w:name w:val="Numbered body text 5"/>
    <w:basedOn w:val="Overskrift6"/>
    <w:uiPriority w:val="1"/>
    <w:qFormat/>
    <w:rsid w:val="00DD7817"/>
    <w:pPr>
      <w:keepNext w:val="0"/>
      <w:keepLines w:val="0"/>
      <w:suppressAutoHyphens w:val="0"/>
      <w:spacing w:before="0" w:after="180" w:line="280" w:lineRule="atLeast"/>
      <w:jc w:val="both"/>
      <w:outlineLvl w:val="9"/>
    </w:pPr>
    <w:rPr>
      <w:i w:val="0"/>
    </w:rPr>
  </w:style>
  <w:style w:type="paragraph" w:customStyle="1" w:styleId="NoTOCHeading1">
    <w:name w:val="No TOC: Heading 1"/>
    <w:basedOn w:val="Normal"/>
    <w:next w:val="Normal"/>
    <w:uiPriority w:val="3"/>
    <w:qFormat/>
    <w:rsid w:val="00F157A5"/>
    <w:pPr>
      <w:keepNext/>
      <w:keepLines/>
      <w:numPr>
        <w:numId w:val="25"/>
      </w:numPr>
      <w:suppressAutoHyphens/>
      <w:spacing w:before="240" w:after="60" w:line="308" w:lineRule="exact"/>
    </w:pPr>
    <w:rPr>
      <w:b/>
      <w:caps/>
      <w:sz w:val="22"/>
    </w:rPr>
  </w:style>
  <w:style w:type="paragraph" w:customStyle="1" w:styleId="NoTOCHeading2">
    <w:name w:val="No TOC: Heading 2"/>
    <w:basedOn w:val="Normal"/>
    <w:next w:val="Normal"/>
    <w:uiPriority w:val="3"/>
    <w:qFormat/>
    <w:rsid w:val="00F157A5"/>
    <w:pPr>
      <w:keepNext/>
      <w:keepLines/>
      <w:numPr>
        <w:ilvl w:val="1"/>
        <w:numId w:val="25"/>
      </w:numPr>
      <w:suppressAutoHyphens/>
      <w:spacing w:before="120" w:after="60" w:line="308" w:lineRule="exact"/>
    </w:pPr>
    <w:rPr>
      <w:b/>
      <w:sz w:val="22"/>
    </w:rPr>
  </w:style>
  <w:style w:type="paragraph" w:customStyle="1" w:styleId="NoTOCHeading3">
    <w:name w:val="No TOC: Heading 3"/>
    <w:basedOn w:val="NoTOCHeading2"/>
    <w:next w:val="Normal"/>
    <w:uiPriority w:val="3"/>
    <w:qFormat/>
    <w:rsid w:val="00F157A5"/>
    <w:pPr>
      <w:numPr>
        <w:ilvl w:val="2"/>
      </w:numPr>
      <w:spacing w:line="280" w:lineRule="exact"/>
    </w:pPr>
    <w:rPr>
      <w:sz w:val="20"/>
    </w:rPr>
  </w:style>
  <w:style w:type="paragraph" w:customStyle="1" w:styleId="NoTOCHeading4">
    <w:name w:val="No TOC: Heading 4"/>
    <w:basedOn w:val="NoTOCHeading3"/>
    <w:next w:val="Normal"/>
    <w:uiPriority w:val="3"/>
    <w:qFormat/>
    <w:rsid w:val="00F157A5"/>
    <w:pPr>
      <w:numPr>
        <w:ilvl w:val="3"/>
      </w:numPr>
    </w:pPr>
    <w:rPr>
      <w:i/>
    </w:rPr>
  </w:style>
  <w:style w:type="paragraph" w:customStyle="1" w:styleId="NoTOCHeading5">
    <w:name w:val="No TOC: Heading 5"/>
    <w:basedOn w:val="NoTOCHeading4"/>
    <w:next w:val="Normal"/>
    <w:uiPriority w:val="3"/>
    <w:qFormat/>
    <w:rsid w:val="008174E4"/>
    <w:pPr>
      <w:numPr>
        <w:ilvl w:val="4"/>
      </w:numPr>
    </w:pPr>
    <w:rPr>
      <w:b w:val="0"/>
    </w:rPr>
  </w:style>
  <w:style w:type="paragraph" w:customStyle="1" w:styleId="NoTOCHeading6">
    <w:name w:val="No TOC: Heading 6"/>
    <w:basedOn w:val="NoTOCHeading5"/>
    <w:next w:val="Normal"/>
    <w:uiPriority w:val="2"/>
    <w:semiHidden/>
    <w:qFormat/>
    <w:rsid w:val="008174E4"/>
    <w:pPr>
      <w:numPr>
        <w:ilvl w:val="5"/>
      </w:numPr>
    </w:pPr>
  </w:style>
  <w:style w:type="paragraph" w:customStyle="1" w:styleId="Signaturepage">
    <w:name w:val="Signature page"/>
    <w:basedOn w:val="Normal"/>
    <w:next w:val="Normal"/>
    <w:uiPriority w:val="9"/>
    <w:rsid w:val="00F369D8"/>
    <w:pPr>
      <w:spacing w:after="0" w:line="240" w:lineRule="auto"/>
      <w:jc w:val="center"/>
    </w:pPr>
    <w:rPr>
      <w:i/>
    </w:rPr>
  </w:style>
  <w:style w:type="paragraph" w:customStyle="1" w:styleId="Partyintroducer">
    <w:name w:val="Party introducer"/>
    <w:basedOn w:val="Normal"/>
    <w:uiPriority w:val="7"/>
    <w:rsid w:val="00E62BB3"/>
    <w:pPr>
      <w:spacing w:line="264" w:lineRule="exact"/>
      <w:jc w:val="left"/>
    </w:pPr>
    <w:rPr>
      <w:sz w:val="24"/>
    </w:rPr>
  </w:style>
  <w:style w:type="paragraph" w:customStyle="1" w:styleId="Bodytextindented">
    <w:name w:val="Body text indented"/>
    <w:basedOn w:val="Normal"/>
    <w:qFormat/>
    <w:rsid w:val="00012B53"/>
    <w:pPr>
      <w:ind w:left="907"/>
    </w:pPr>
    <w:rPr>
      <w:szCs w:val="22"/>
    </w:rPr>
  </w:style>
  <w:style w:type="paragraph" w:customStyle="1" w:styleId="NoTOCNumberedbodytext0">
    <w:name w:val="No TOC: Numbered body text 0"/>
    <w:basedOn w:val="NoTOCHeading1"/>
    <w:uiPriority w:val="3"/>
    <w:qFormat/>
    <w:rsid w:val="0012374A"/>
    <w:pPr>
      <w:keepNext w:val="0"/>
      <w:keepLines w:val="0"/>
      <w:suppressAutoHyphens w:val="0"/>
      <w:spacing w:before="0" w:after="180" w:line="280" w:lineRule="atLeast"/>
    </w:pPr>
    <w:rPr>
      <w:b w:val="0"/>
      <w:caps w:val="0"/>
      <w:sz w:val="20"/>
    </w:rPr>
  </w:style>
  <w:style w:type="paragraph" w:customStyle="1" w:styleId="NoTOCNumberedbodytext1">
    <w:name w:val="No TOC: Numbered body text 1"/>
    <w:basedOn w:val="NoTOCHeading2"/>
    <w:uiPriority w:val="3"/>
    <w:qFormat/>
    <w:rsid w:val="0012374A"/>
    <w:pPr>
      <w:keepNext w:val="0"/>
      <w:keepLines w:val="0"/>
      <w:suppressAutoHyphens w:val="0"/>
      <w:spacing w:before="0" w:after="180" w:line="280" w:lineRule="atLeast"/>
    </w:pPr>
    <w:rPr>
      <w:b w:val="0"/>
      <w:sz w:val="20"/>
    </w:rPr>
  </w:style>
  <w:style w:type="paragraph" w:customStyle="1" w:styleId="NoTOCNumberedbodytext2">
    <w:name w:val="No TOC: Numbered body text 2"/>
    <w:basedOn w:val="NoTOCHeading3"/>
    <w:uiPriority w:val="3"/>
    <w:qFormat/>
    <w:rsid w:val="0012374A"/>
    <w:pPr>
      <w:keepNext w:val="0"/>
      <w:keepLines w:val="0"/>
      <w:suppressAutoHyphens w:val="0"/>
      <w:spacing w:before="0" w:after="180" w:line="280" w:lineRule="atLeast"/>
    </w:pPr>
    <w:rPr>
      <w:b w:val="0"/>
    </w:rPr>
  </w:style>
  <w:style w:type="paragraph" w:customStyle="1" w:styleId="NoTOCNumberedbodytext3">
    <w:name w:val="No TOC: Numbered body text 3"/>
    <w:basedOn w:val="NoTOCHeading4"/>
    <w:uiPriority w:val="3"/>
    <w:qFormat/>
    <w:rsid w:val="0012374A"/>
    <w:pPr>
      <w:keepNext w:val="0"/>
      <w:keepLines w:val="0"/>
      <w:suppressAutoHyphens w:val="0"/>
      <w:spacing w:before="0" w:after="180" w:line="280" w:lineRule="atLeast"/>
    </w:pPr>
    <w:rPr>
      <w:b w:val="0"/>
      <w:i w:val="0"/>
    </w:rPr>
  </w:style>
  <w:style w:type="paragraph" w:customStyle="1" w:styleId="NoTOCNumberedbodytext4">
    <w:name w:val="No TOC: Numbered body text 4"/>
    <w:basedOn w:val="NoTOCHeading5"/>
    <w:uiPriority w:val="3"/>
    <w:qFormat/>
    <w:rsid w:val="00BC5765"/>
    <w:pPr>
      <w:keepNext w:val="0"/>
      <w:keepLines w:val="0"/>
      <w:suppressAutoHyphens w:val="0"/>
      <w:spacing w:before="0" w:after="180" w:line="280" w:lineRule="atLeast"/>
    </w:pPr>
    <w:rPr>
      <w:i w:val="0"/>
    </w:rPr>
  </w:style>
  <w:style w:type="paragraph" w:customStyle="1" w:styleId="NoTOCIndent0">
    <w:name w:val="No TOC: Indent"/>
    <w:basedOn w:val="Normal"/>
    <w:link w:val="NoTOCIndentChar"/>
    <w:uiPriority w:val="5"/>
    <w:qFormat/>
    <w:rsid w:val="00D90CF0"/>
    <w:pPr>
      <w:numPr>
        <w:numId w:val="28"/>
      </w:numPr>
    </w:pPr>
  </w:style>
  <w:style w:type="paragraph" w:customStyle="1" w:styleId="NoTOCIndent2">
    <w:name w:val="No TOC: Indent 2"/>
    <w:basedOn w:val="NoTOCIndent0"/>
    <w:link w:val="NoTOCIndent2Char"/>
    <w:uiPriority w:val="5"/>
    <w:qFormat/>
    <w:rsid w:val="00D90CF0"/>
    <w:pPr>
      <w:numPr>
        <w:ilvl w:val="1"/>
      </w:numPr>
    </w:pPr>
  </w:style>
  <w:style w:type="character" w:customStyle="1" w:styleId="Indent3Char">
    <w:name w:val="Indent 3 Char"/>
    <w:basedOn w:val="Standardskriftforavsnitt"/>
    <w:link w:val="Indent3"/>
    <w:uiPriority w:val="3"/>
    <w:rsid w:val="00FA36EC"/>
    <w:rPr>
      <w:lang w:val="nb-NO"/>
    </w:rPr>
  </w:style>
  <w:style w:type="character" w:customStyle="1" w:styleId="NoTOCIndentChar">
    <w:name w:val="No TOC: Indent Char"/>
    <w:basedOn w:val="Indent3Char"/>
    <w:link w:val="NoTOCIndent0"/>
    <w:uiPriority w:val="5"/>
    <w:rsid w:val="00FA36EC"/>
    <w:rPr>
      <w:lang w:val="nb-NO"/>
    </w:rPr>
  </w:style>
  <w:style w:type="numbering" w:customStyle="1" w:styleId="NoTOCIndent">
    <w:name w:val="No TOC Indent"/>
    <w:uiPriority w:val="99"/>
    <w:rsid w:val="00D90CF0"/>
    <w:pPr>
      <w:numPr>
        <w:numId w:val="27"/>
      </w:numPr>
    </w:pPr>
  </w:style>
  <w:style w:type="character" w:customStyle="1" w:styleId="NoTOCIndent2Char">
    <w:name w:val="No TOC: Indent 2 Char"/>
    <w:basedOn w:val="NoTOCIndentChar"/>
    <w:link w:val="NoTOCIndent2"/>
    <w:uiPriority w:val="5"/>
    <w:rsid w:val="00FA36EC"/>
    <w:rPr>
      <w:lang w:val="nb-NO"/>
    </w:rPr>
  </w:style>
  <w:style w:type="paragraph" w:customStyle="1" w:styleId="NoTOCNumberedbodytext5">
    <w:name w:val="No TOC: Numbered body text 5"/>
    <w:basedOn w:val="NoTOCHeading6"/>
    <w:link w:val="NoTOCNumberedbodytext5Char"/>
    <w:uiPriority w:val="3"/>
    <w:qFormat/>
    <w:rsid w:val="00BC5765"/>
    <w:pPr>
      <w:keepNext w:val="0"/>
      <w:keepLines w:val="0"/>
      <w:suppressAutoHyphens w:val="0"/>
      <w:spacing w:before="0" w:after="180" w:line="280" w:lineRule="atLeast"/>
    </w:pPr>
    <w:rPr>
      <w:i w:val="0"/>
    </w:rPr>
  </w:style>
  <w:style w:type="character" w:customStyle="1" w:styleId="NoTOCNumberedbodytext5Char">
    <w:name w:val="No TOC: Numbered body text 5 Char"/>
    <w:basedOn w:val="Standardskriftforavsnitt"/>
    <w:link w:val="NoTOCNumberedbodytext5"/>
    <w:uiPriority w:val="3"/>
    <w:rsid w:val="00FA36EC"/>
    <w:rPr>
      <w:lang w:val="nb-NO"/>
    </w:rPr>
  </w:style>
  <w:style w:type="paragraph" w:customStyle="1" w:styleId="NoTOCListBulletbullet">
    <w:name w:val="No TOC: List Bullet (bullet)"/>
    <w:basedOn w:val="Normal"/>
    <w:uiPriority w:val="4"/>
    <w:qFormat/>
    <w:rsid w:val="00A13826"/>
    <w:pPr>
      <w:numPr>
        <w:numId w:val="29"/>
      </w:numPr>
    </w:pPr>
    <w:rPr>
      <w:szCs w:val="22"/>
    </w:rPr>
  </w:style>
  <w:style w:type="paragraph" w:customStyle="1" w:styleId="NoTOCListBulletdash">
    <w:name w:val="No TOC: List Bullet (dash)"/>
    <w:basedOn w:val="Normal"/>
    <w:uiPriority w:val="4"/>
    <w:qFormat/>
    <w:rsid w:val="00A13826"/>
    <w:pPr>
      <w:numPr>
        <w:numId w:val="30"/>
      </w:numPr>
    </w:pPr>
    <w:rPr>
      <w:szCs w:val="22"/>
    </w:rPr>
  </w:style>
  <w:style w:type="paragraph" w:customStyle="1" w:styleId="NoTOCNumberedlista">
    <w:name w:val="No TOC: Numbered list (a)"/>
    <w:basedOn w:val="Normal"/>
    <w:uiPriority w:val="3"/>
    <w:qFormat/>
    <w:rsid w:val="00A13826"/>
    <w:pPr>
      <w:numPr>
        <w:numId w:val="31"/>
      </w:numPr>
    </w:pPr>
    <w:rPr>
      <w:szCs w:val="22"/>
    </w:rPr>
  </w:style>
  <w:style w:type="paragraph" w:customStyle="1" w:styleId="NoTOCNumberedlisti">
    <w:name w:val="No TOC: Numbered list (i)"/>
    <w:basedOn w:val="Normal"/>
    <w:uiPriority w:val="3"/>
    <w:qFormat/>
    <w:rsid w:val="00A13826"/>
    <w:pPr>
      <w:numPr>
        <w:numId w:val="32"/>
      </w:numPr>
    </w:pPr>
    <w:rPr>
      <w:szCs w:val="22"/>
    </w:rPr>
  </w:style>
  <w:style w:type="paragraph" w:customStyle="1" w:styleId="Signaturefield-empty">
    <w:name w:val="Signature field - empty"/>
    <w:basedOn w:val="Normal"/>
    <w:link w:val="Signaturefield-emptyChar"/>
    <w:uiPriority w:val="9"/>
    <w:rsid w:val="004A503A"/>
    <w:pPr>
      <w:keepNext/>
      <w:keepLines/>
      <w:spacing w:before="180"/>
    </w:pPr>
  </w:style>
  <w:style w:type="character" w:customStyle="1" w:styleId="Signaturefield-emptyChar">
    <w:name w:val="Signature field - empty Char"/>
    <w:basedOn w:val="Standardskriftforavsnitt"/>
    <w:link w:val="Signaturefield-empty"/>
    <w:uiPriority w:val="9"/>
    <w:rsid w:val="004A503A"/>
    <w:rPr>
      <w:lang w:val="nb-NO"/>
    </w:rPr>
  </w:style>
  <w:style w:type="paragraph" w:customStyle="1" w:styleId="Schedule">
    <w:name w:val="Schedule"/>
    <w:basedOn w:val="Normal"/>
    <w:next w:val="Normal"/>
    <w:link w:val="ScheduleChar"/>
    <w:uiPriority w:val="99"/>
    <w:qFormat/>
    <w:rsid w:val="00E34E35"/>
    <w:pPr>
      <w:keepNext/>
      <w:keepLines/>
      <w:numPr>
        <w:numId w:val="36"/>
      </w:numPr>
      <w:suppressAutoHyphens/>
      <w:spacing w:after="400" w:line="264" w:lineRule="exact"/>
      <w:jc w:val="left"/>
      <w:outlineLvl w:val="7"/>
    </w:pPr>
    <w:rPr>
      <w:b/>
      <w:sz w:val="24"/>
    </w:rPr>
  </w:style>
  <w:style w:type="paragraph" w:customStyle="1" w:styleId="Appendix">
    <w:name w:val="Appendix"/>
    <w:basedOn w:val="Normal"/>
    <w:next w:val="Normal"/>
    <w:link w:val="AppendixChar"/>
    <w:uiPriority w:val="99"/>
    <w:qFormat/>
    <w:rsid w:val="00E34E35"/>
    <w:pPr>
      <w:keepNext/>
      <w:keepLines/>
      <w:numPr>
        <w:numId w:val="35"/>
      </w:numPr>
      <w:suppressAutoHyphens/>
      <w:spacing w:after="400" w:line="264" w:lineRule="exact"/>
      <w:jc w:val="left"/>
      <w:outlineLvl w:val="7"/>
    </w:pPr>
    <w:rPr>
      <w:b/>
      <w:sz w:val="24"/>
    </w:rPr>
  </w:style>
  <w:style w:type="character" w:customStyle="1" w:styleId="ScheduleChar">
    <w:name w:val="Schedule Char"/>
    <w:basedOn w:val="Standardskriftforavsnitt"/>
    <w:link w:val="Schedule"/>
    <w:uiPriority w:val="99"/>
    <w:rsid w:val="00E34E35"/>
    <w:rPr>
      <w:b/>
      <w:sz w:val="24"/>
      <w:lang w:val="nb-NO"/>
    </w:rPr>
  </w:style>
  <w:style w:type="paragraph" w:customStyle="1" w:styleId="Vedlegg">
    <w:name w:val="Vedlegg"/>
    <w:basedOn w:val="Normal"/>
    <w:next w:val="Normal"/>
    <w:link w:val="VedleggChar"/>
    <w:uiPriority w:val="99"/>
    <w:qFormat/>
    <w:rsid w:val="00E34E35"/>
    <w:pPr>
      <w:keepNext/>
      <w:keepLines/>
      <w:numPr>
        <w:numId w:val="33"/>
      </w:numPr>
      <w:suppressAutoHyphens/>
      <w:spacing w:after="400" w:line="264" w:lineRule="exact"/>
      <w:jc w:val="left"/>
      <w:outlineLvl w:val="7"/>
    </w:pPr>
    <w:rPr>
      <w:b/>
      <w:sz w:val="24"/>
    </w:rPr>
  </w:style>
  <w:style w:type="character" w:customStyle="1" w:styleId="AppendixChar">
    <w:name w:val="Appendix Char"/>
    <w:basedOn w:val="ScheduleChar"/>
    <w:link w:val="Appendix"/>
    <w:uiPriority w:val="99"/>
    <w:rsid w:val="00E34E35"/>
    <w:rPr>
      <w:b/>
      <w:sz w:val="24"/>
      <w:lang w:val="nb-NO"/>
    </w:rPr>
  </w:style>
  <w:style w:type="character" w:customStyle="1" w:styleId="VedleggChar">
    <w:name w:val="Vedlegg Char"/>
    <w:basedOn w:val="AppendixChar"/>
    <w:link w:val="Vedlegg"/>
    <w:uiPriority w:val="99"/>
    <w:rsid w:val="00E34E35"/>
    <w:rPr>
      <w:b/>
      <w:sz w:val="24"/>
      <w:lang w:val="nb-NO"/>
    </w:rPr>
  </w:style>
  <w:style w:type="paragraph" w:customStyle="1" w:styleId="Exhibit">
    <w:name w:val="Exhibit"/>
    <w:basedOn w:val="Normal"/>
    <w:next w:val="Normal"/>
    <w:link w:val="ExhibitChar"/>
    <w:uiPriority w:val="99"/>
    <w:qFormat/>
    <w:rsid w:val="00E34E35"/>
    <w:pPr>
      <w:keepNext/>
      <w:keepLines/>
      <w:numPr>
        <w:numId w:val="34"/>
      </w:numPr>
      <w:suppressAutoHyphens/>
      <w:spacing w:after="400" w:line="264" w:lineRule="atLeast"/>
      <w:jc w:val="left"/>
      <w:outlineLvl w:val="7"/>
    </w:pPr>
    <w:rPr>
      <w:b/>
      <w:sz w:val="24"/>
      <w:szCs w:val="24"/>
    </w:rPr>
  </w:style>
  <w:style w:type="character" w:customStyle="1" w:styleId="ExhibitChar">
    <w:name w:val="Exhibit Char"/>
    <w:basedOn w:val="ScheduleChar"/>
    <w:link w:val="Exhibit"/>
    <w:uiPriority w:val="99"/>
    <w:rsid w:val="00E34E35"/>
    <w:rPr>
      <w:b/>
      <w:sz w:val="24"/>
      <w:szCs w:val="24"/>
      <w:lang w:val="nb-NO"/>
    </w:rPr>
  </w:style>
  <w:style w:type="paragraph" w:customStyle="1" w:styleId="NoTOCHeadinglowercase11pt">
    <w:name w:val="No TOC: Heading lower case 11 pt"/>
    <w:basedOn w:val="Headinglowercase11pt"/>
    <w:next w:val="Normal"/>
    <w:link w:val="NoTOCHeadinglowercase11ptChar"/>
    <w:uiPriority w:val="5"/>
    <w:qFormat/>
    <w:rsid w:val="00CA7CC5"/>
    <w:pPr>
      <w:ind w:left="0"/>
    </w:pPr>
  </w:style>
  <w:style w:type="paragraph" w:customStyle="1" w:styleId="NoTOCHeadinguppercase11pt">
    <w:name w:val="No TOC: Heading upper case 11 pt"/>
    <w:basedOn w:val="Headinguppercase11pt"/>
    <w:next w:val="Normal"/>
    <w:link w:val="NoTOCHeadinguppercase11ptChar"/>
    <w:uiPriority w:val="5"/>
    <w:qFormat/>
    <w:rsid w:val="00CA7CC5"/>
  </w:style>
  <w:style w:type="character" w:customStyle="1" w:styleId="NoTOCHeadinglowercase11ptChar">
    <w:name w:val="No TOC: Heading lower case 11 pt Char"/>
    <w:basedOn w:val="Standardskriftforavsnitt"/>
    <w:link w:val="NoTOCHeadinglowercase11pt"/>
    <w:uiPriority w:val="5"/>
    <w:rsid w:val="00CA7CC5"/>
    <w:rPr>
      <w:rFonts w:eastAsiaTheme="majorEastAsia" w:cs="Arial"/>
      <w:b/>
      <w:sz w:val="22"/>
      <w:szCs w:val="26"/>
      <w:lang w:val="nb-NO"/>
    </w:rPr>
  </w:style>
  <w:style w:type="character" w:customStyle="1" w:styleId="NoTOCHeadinguppercase11ptChar">
    <w:name w:val="No TOC: Heading upper case 11 pt Char"/>
    <w:basedOn w:val="Standardskriftforavsnitt"/>
    <w:link w:val="NoTOCHeadinguppercase11pt"/>
    <w:uiPriority w:val="5"/>
    <w:rsid w:val="00CA7CC5"/>
    <w:rPr>
      <w:rFonts w:eastAsiaTheme="majorEastAsia" w:cs="Arial"/>
      <w:b/>
      <w:caps/>
      <w:sz w:val="22"/>
      <w:szCs w:val="32"/>
      <w:lang w:val="nb-NO"/>
    </w:rPr>
  </w:style>
  <w:style w:type="paragraph" w:customStyle="1" w:styleId="Numberedlist1">
    <w:name w:val="Numbered list 1."/>
    <w:basedOn w:val="Brdtekst"/>
    <w:link w:val="Numberedlist1Char"/>
    <w:uiPriority w:val="2"/>
    <w:qFormat/>
    <w:rsid w:val="00CA7CC5"/>
    <w:pPr>
      <w:numPr>
        <w:numId w:val="37"/>
      </w:numPr>
    </w:pPr>
  </w:style>
  <w:style w:type="paragraph" w:customStyle="1" w:styleId="NoTOCNumberedlist1">
    <w:name w:val="No TOC: Numbered list 1."/>
    <w:basedOn w:val="Brdtekst"/>
    <w:link w:val="NoTOCNumberedlist1Char"/>
    <w:uiPriority w:val="3"/>
    <w:qFormat/>
    <w:rsid w:val="00CA7CC5"/>
    <w:pPr>
      <w:numPr>
        <w:numId w:val="38"/>
      </w:numPr>
    </w:pPr>
  </w:style>
  <w:style w:type="character" w:customStyle="1" w:styleId="Numberedlist1Char">
    <w:name w:val="Numbered list 1. Char"/>
    <w:basedOn w:val="Standardskriftforavsnitt"/>
    <w:link w:val="Numberedlist1"/>
    <w:uiPriority w:val="2"/>
    <w:rsid w:val="00CA7CC5"/>
    <w:rPr>
      <w:lang w:val="nb-NO"/>
    </w:rPr>
  </w:style>
  <w:style w:type="character" w:customStyle="1" w:styleId="NoTOCNumberedlist1Char">
    <w:name w:val="No TOC: Numbered list 1. Char"/>
    <w:basedOn w:val="Standardskriftforavsnitt"/>
    <w:link w:val="NoTOCNumberedlist1"/>
    <w:uiPriority w:val="3"/>
    <w:rsid w:val="00CA7CC5"/>
    <w:rPr>
      <w:lang w:val="nb-NO"/>
    </w:rPr>
  </w:style>
  <w:style w:type="paragraph" w:customStyle="1" w:styleId="Heading-DelI">
    <w:name w:val="Heading - Del I"/>
    <w:aliases w:val="II etc"/>
    <w:basedOn w:val="Normal"/>
    <w:next w:val="Overskrift1"/>
    <w:uiPriority w:val="5"/>
    <w:qFormat/>
    <w:rsid w:val="000A08BB"/>
    <w:pPr>
      <w:numPr>
        <w:numId w:val="39"/>
      </w:numPr>
      <w:spacing w:before="360" w:after="360"/>
      <w:jc w:val="left"/>
    </w:pPr>
    <w:rPr>
      <w:b/>
      <w:bCs/>
      <w:sz w:val="24"/>
      <w:szCs w:val="24"/>
    </w:rPr>
  </w:style>
  <w:style w:type="paragraph" w:customStyle="1" w:styleId="Indent1">
    <w:name w:val="Indent 1"/>
    <w:basedOn w:val="Normal"/>
    <w:qFormat/>
    <w:rsid w:val="00E7768E"/>
    <w:pPr>
      <w:overflowPunct w:val="0"/>
      <w:autoSpaceDE w:val="0"/>
      <w:autoSpaceDN w:val="0"/>
      <w:adjustRightInd w:val="0"/>
      <w:spacing w:line="240" w:lineRule="auto"/>
      <w:ind w:left="851"/>
      <w:textAlignment w:val="baseline"/>
    </w:pPr>
    <w:rPr>
      <w:rFonts w:eastAsia="Times New Roman" w:cs="Times New Roman"/>
      <w:szCs w:val="18"/>
      <w:lang w:val="en-GB" w:eastAsia="nb-NO"/>
    </w:rPr>
  </w:style>
  <w:style w:type="paragraph" w:styleId="Revisjon">
    <w:name w:val="Revision"/>
    <w:hidden/>
    <w:uiPriority w:val="99"/>
    <w:semiHidden/>
    <w:rsid w:val="00532A02"/>
    <w:pPr>
      <w:spacing w:line="240" w:lineRule="auto"/>
    </w:pPr>
    <w:rPr>
      <w:lang w:val="nb-NO"/>
    </w:rPr>
  </w:style>
  <w:style w:type="paragraph" w:customStyle="1" w:styleId="1">
    <w:name w:val="(1)"/>
    <w:basedOn w:val="Normal"/>
    <w:autoRedefine/>
    <w:qFormat/>
    <w:rsid w:val="009E37C2"/>
    <w:pPr>
      <w:overflowPunct w:val="0"/>
      <w:autoSpaceDE w:val="0"/>
      <w:autoSpaceDN w:val="0"/>
      <w:adjustRightInd w:val="0"/>
      <w:spacing w:after="120" w:line="240" w:lineRule="auto"/>
      <w:textAlignment w:val="baseline"/>
    </w:pPr>
    <w:rPr>
      <w:rFonts w:eastAsia="Times New Roman" w:cs="Arial"/>
      <w:lang w:val="en-US" w:eastAsia="nb-NO"/>
    </w:rPr>
  </w:style>
  <w:style w:type="character" w:customStyle="1" w:styleId="normaltextrun">
    <w:name w:val="normaltextrun"/>
    <w:basedOn w:val="Standardskriftforavsnitt"/>
    <w:rsid w:val="00F33EE5"/>
  </w:style>
  <w:style w:type="character" w:customStyle="1" w:styleId="eop">
    <w:name w:val="eop"/>
    <w:basedOn w:val="Standardskriftforavsnitt"/>
    <w:rsid w:val="00F33EE5"/>
  </w:style>
  <w:style w:type="character" w:styleId="Ulstomtale">
    <w:name w:val="Unresolved Mention"/>
    <w:basedOn w:val="Standardskriftforavsnitt"/>
    <w:uiPriority w:val="99"/>
    <w:semiHidden/>
    <w:unhideWhenUsed/>
    <w:rsid w:val="00D7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24">
      <w:bodyDiv w:val="1"/>
      <w:marLeft w:val="0"/>
      <w:marRight w:val="0"/>
      <w:marTop w:val="0"/>
      <w:marBottom w:val="0"/>
      <w:divBdr>
        <w:top w:val="none" w:sz="0" w:space="0" w:color="auto"/>
        <w:left w:val="none" w:sz="0" w:space="0" w:color="auto"/>
        <w:bottom w:val="none" w:sz="0" w:space="0" w:color="auto"/>
        <w:right w:val="none" w:sz="0" w:space="0" w:color="auto"/>
      </w:divBdr>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83696905">
      <w:bodyDiv w:val="1"/>
      <w:marLeft w:val="0"/>
      <w:marRight w:val="0"/>
      <w:marTop w:val="0"/>
      <w:marBottom w:val="0"/>
      <w:divBdr>
        <w:top w:val="none" w:sz="0" w:space="0" w:color="auto"/>
        <w:left w:val="none" w:sz="0" w:space="0" w:color="auto"/>
        <w:bottom w:val="none" w:sz="0" w:space="0" w:color="auto"/>
        <w:right w:val="none" w:sz="0" w:space="0" w:color="auto"/>
      </w:divBdr>
    </w:div>
    <w:div w:id="113409061">
      <w:bodyDiv w:val="1"/>
      <w:marLeft w:val="0"/>
      <w:marRight w:val="0"/>
      <w:marTop w:val="0"/>
      <w:marBottom w:val="0"/>
      <w:divBdr>
        <w:top w:val="none" w:sz="0" w:space="0" w:color="auto"/>
        <w:left w:val="none" w:sz="0" w:space="0" w:color="auto"/>
        <w:bottom w:val="none" w:sz="0" w:space="0" w:color="auto"/>
        <w:right w:val="none" w:sz="0" w:space="0" w:color="auto"/>
      </w:divBdr>
    </w:div>
    <w:div w:id="132412943">
      <w:bodyDiv w:val="1"/>
      <w:marLeft w:val="0"/>
      <w:marRight w:val="0"/>
      <w:marTop w:val="0"/>
      <w:marBottom w:val="0"/>
      <w:divBdr>
        <w:top w:val="none" w:sz="0" w:space="0" w:color="auto"/>
        <w:left w:val="none" w:sz="0" w:space="0" w:color="auto"/>
        <w:bottom w:val="none" w:sz="0" w:space="0" w:color="auto"/>
        <w:right w:val="none" w:sz="0" w:space="0" w:color="auto"/>
      </w:divBdr>
    </w:div>
    <w:div w:id="151265747">
      <w:bodyDiv w:val="1"/>
      <w:marLeft w:val="0"/>
      <w:marRight w:val="0"/>
      <w:marTop w:val="0"/>
      <w:marBottom w:val="0"/>
      <w:divBdr>
        <w:top w:val="none" w:sz="0" w:space="0" w:color="auto"/>
        <w:left w:val="none" w:sz="0" w:space="0" w:color="auto"/>
        <w:bottom w:val="none" w:sz="0" w:space="0" w:color="auto"/>
        <w:right w:val="none" w:sz="0" w:space="0" w:color="auto"/>
      </w:divBdr>
    </w:div>
    <w:div w:id="263729263">
      <w:bodyDiv w:val="1"/>
      <w:marLeft w:val="0"/>
      <w:marRight w:val="0"/>
      <w:marTop w:val="0"/>
      <w:marBottom w:val="0"/>
      <w:divBdr>
        <w:top w:val="none" w:sz="0" w:space="0" w:color="auto"/>
        <w:left w:val="none" w:sz="0" w:space="0" w:color="auto"/>
        <w:bottom w:val="none" w:sz="0" w:space="0" w:color="auto"/>
        <w:right w:val="none" w:sz="0" w:space="0" w:color="auto"/>
      </w:divBdr>
    </w:div>
    <w:div w:id="274138011">
      <w:bodyDiv w:val="1"/>
      <w:marLeft w:val="0"/>
      <w:marRight w:val="0"/>
      <w:marTop w:val="0"/>
      <w:marBottom w:val="0"/>
      <w:divBdr>
        <w:top w:val="none" w:sz="0" w:space="0" w:color="auto"/>
        <w:left w:val="none" w:sz="0" w:space="0" w:color="auto"/>
        <w:bottom w:val="none" w:sz="0" w:space="0" w:color="auto"/>
        <w:right w:val="none" w:sz="0" w:space="0" w:color="auto"/>
      </w:divBdr>
    </w:div>
    <w:div w:id="302585858">
      <w:bodyDiv w:val="1"/>
      <w:marLeft w:val="0"/>
      <w:marRight w:val="0"/>
      <w:marTop w:val="0"/>
      <w:marBottom w:val="0"/>
      <w:divBdr>
        <w:top w:val="none" w:sz="0" w:space="0" w:color="auto"/>
        <w:left w:val="none" w:sz="0" w:space="0" w:color="auto"/>
        <w:bottom w:val="none" w:sz="0" w:space="0" w:color="auto"/>
        <w:right w:val="none" w:sz="0" w:space="0" w:color="auto"/>
      </w:divBdr>
    </w:div>
    <w:div w:id="450712944">
      <w:bodyDiv w:val="1"/>
      <w:marLeft w:val="0"/>
      <w:marRight w:val="0"/>
      <w:marTop w:val="0"/>
      <w:marBottom w:val="0"/>
      <w:divBdr>
        <w:top w:val="none" w:sz="0" w:space="0" w:color="auto"/>
        <w:left w:val="none" w:sz="0" w:space="0" w:color="auto"/>
        <w:bottom w:val="none" w:sz="0" w:space="0" w:color="auto"/>
        <w:right w:val="none" w:sz="0" w:space="0" w:color="auto"/>
      </w:divBdr>
    </w:div>
    <w:div w:id="460340352">
      <w:bodyDiv w:val="1"/>
      <w:marLeft w:val="0"/>
      <w:marRight w:val="0"/>
      <w:marTop w:val="0"/>
      <w:marBottom w:val="0"/>
      <w:divBdr>
        <w:top w:val="none" w:sz="0" w:space="0" w:color="auto"/>
        <w:left w:val="none" w:sz="0" w:space="0" w:color="auto"/>
        <w:bottom w:val="none" w:sz="0" w:space="0" w:color="auto"/>
        <w:right w:val="none" w:sz="0" w:space="0" w:color="auto"/>
      </w:divBdr>
    </w:div>
    <w:div w:id="537743794">
      <w:bodyDiv w:val="1"/>
      <w:marLeft w:val="0"/>
      <w:marRight w:val="0"/>
      <w:marTop w:val="0"/>
      <w:marBottom w:val="0"/>
      <w:divBdr>
        <w:top w:val="none" w:sz="0" w:space="0" w:color="auto"/>
        <w:left w:val="none" w:sz="0" w:space="0" w:color="auto"/>
        <w:bottom w:val="none" w:sz="0" w:space="0" w:color="auto"/>
        <w:right w:val="none" w:sz="0" w:space="0" w:color="auto"/>
      </w:divBdr>
    </w:div>
    <w:div w:id="569847297">
      <w:bodyDiv w:val="1"/>
      <w:marLeft w:val="0"/>
      <w:marRight w:val="0"/>
      <w:marTop w:val="0"/>
      <w:marBottom w:val="0"/>
      <w:divBdr>
        <w:top w:val="none" w:sz="0" w:space="0" w:color="auto"/>
        <w:left w:val="none" w:sz="0" w:space="0" w:color="auto"/>
        <w:bottom w:val="none" w:sz="0" w:space="0" w:color="auto"/>
        <w:right w:val="none" w:sz="0" w:space="0" w:color="auto"/>
      </w:divBdr>
    </w:div>
    <w:div w:id="588852003">
      <w:bodyDiv w:val="1"/>
      <w:marLeft w:val="0"/>
      <w:marRight w:val="0"/>
      <w:marTop w:val="0"/>
      <w:marBottom w:val="0"/>
      <w:divBdr>
        <w:top w:val="none" w:sz="0" w:space="0" w:color="auto"/>
        <w:left w:val="none" w:sz="0" w:space="0" w:color="auto"/>
        <w:bottom w:val="none" w:sz="0" w:space="0" w:color="auto"/>
        <w:right w:val="none" w:sz="0" w:space="0" w:color="auto"/>
      </w:divBdr>
    </w:div>
    <w:div w:id="599686036">
      <w:bodyDiv w:val="1"/>
      <w:marLeft w:val="0"/>
      <w:marRight w:val="0"/>
      <w:marTop w:val="0"/>
      <w:marBottom w:val="0"/>
      <w:divBdr>
        <w:top w:val="none" w:sz="0" w:space="0" w:color="auto"/>
        <w:left w:val="none" w:sz="0" w:space="0" w:color="auto"/>
        <w:bottom w:val="none" w:sz="0" w:space="0" w:color="auto"/>
        <w:right w:val="none" w:sz="0" w:space="0" w:color="auto"/>
      </w:divBdr>
    </w:div>
    <w:div w:id="709381895">
      <w:bodyDiv w:val="1"/>
      <w:marLeft w:val="0"/>
      <w:marRight w:val="0"/>
      <w:marTop w:val="0"/>
      <w:marBottom w:val="0"/>
      <w:divBdr>
        <w:top w:val="none" w:sz="0" w:space="0" w:color="auto"/>
        <w:left w:val="none" w:sz="0" w:space="0" w:color="auto"/>
        <w:bottom w:val="none" w:sz="0" w:space="0" w:color="auto"/>
        <w:right w:val="none" w:sz="0" w:space="0" w:color="auto"/>
      </w:divBdr>
    </w:div>
    <w:div w:id="725880754">
      <w:bodyDiv w:val="1"/>
      <w:marLeft w:val="0"/>
      <w:marRight w:val="0"/>
      <w:marTop w:val="0"/>
      <w:marBottom w:val="0"/>
      <w:divBdr>
        <w:top w:val="none" w:sz="0" w:space="0" w:color="auto"/>
        <w:left w:val="none" w:sz="0" w:space="0" w:color="auto"/>
        <w:bottom w:val="none" w:sz="0" w:space="0" w:color="auto"/>
        <w:right w:val="none" w:sz="0" w:space="0" w:color="auto"/>
      </w:divBdr>
    </w:div>
    <w:div w:id="830751732">
      <w:bodyDiv w:val="1"/>
      <w:marLeft w:val="0"/>
      <w:marRight w:val="0"/>
      <w:marTop w:val="0"/>
      <w:marBottom w:val="0"/>
      <w:divBdr>
        <w:top w:val="none" w:sz="0" w:space="0" w:color="auto"/>
        <w:left w:val="none" w:sz="0" w:space="0" w:color="auto"/>
        <w:bottom w:val="none" w:sz="0" w:space="0" w:color="auto"/>
        <w:right w:val="none" w:sz="0" w:space="0" w:color="auto"/>
      </w:divBdr>
    </w:div>
    <w:div w:id="863641475">
      <w:bodyDiv w:val="1"/>
      <w:marLeft w:val="0"/>
      <w:marRight w:val="0"/>
      <w:marTop w:val="0"/>
      <w:marBottom w:val="0"/>
      <w:divBdr>
        <w:top w:val="none" w:sz="0" w:space="0" w:color="auto"/>
        <w:left w:val="none" w:sz="0" w:space="0" w:color="auto"/>
        <w:bottom w:val="none" w:sz="0" w:space="0" w:color="auto"/>
        <w:right w:val="none" w:sz="0" w:space="0" w:color="auto"/>
      </w:divBdr>
    </w:div>
    <w:div w:id="893809535">
      <w:bodyDiv w:val="1"/>
      <w:marLeft w:val="0"/>
      <w:marRight w:val="0"/>
      <w:marTop w:val="0"/>
      <w:marBottom w:val="0"/>
      <w:divBdr>
        <w:top w:val="none" w:sz="0" w:space="0" w:color="auto"/>
        <w:left w:val="none" w:sz="0" w:space="0" w:color="auto"/>
        <w:bottom w:val="none" w:sz="0" w:space="0" w:color="auto"/>
        <w:right w:val="none" w:sz="0" w:space="0" w:color="auto"/>
      </w:divBdr>
    </w:div>
    <w:div w:id="900483168">
      <w:bodyDiv w:val="1"/>
      <w:marLeft w:val="0"/>
      <w:marRight w:val="0"/>
      <w:marTop w:val="0"/>
      <w:marBottom w:val="0"/>
      <w:divBdr>
        <w:top w:val="none" w:sz="0" w:space="0" w:color="auto"/>
        <w:left w:val="none" w:sz="0" w:space="0" w:color="auto"/>
        <w:bottom w:val="none" w:sz="0" w:space="0" w:color="auto"/>
        <w:right w:val="none" w:sz="0" w:space="0" w:color="auto"/>
      </w:divBdr>
    </w:div>
    <w:div w:id="914584953">
      <w:bodyDiv w:val="1"/>
      <w:marLeft w:val="0"/>
      <w:marRight w:val="0"/>
      <w:marTop w:val="0"/>
      <w:marBottom w:val="0"/>
      <w:divBdr>
        <w:top w:val="none" w:sz="0" w:space="0" w:color="auto"/>
        <w:left w:val="none" w:sz="0" w:space="0" w:color="auto"/>
        <w:bottom w:val="none" w:sz="0" w:space="0" w:color="auto"/>
        <w:right w:val="none" w:sz="0" w:space="0" w:color="auto"/>
      </w:divBdr>
    </w:div>
    <w:div w:id="922951006">
      <w:bodyDiv w:val="1"/>
      <w:marLeft w:val="0"/>
      <w:marRight w:val="0"/>
      <w:marTop w:val="0"/>
      <w:marBottom w:val="0"/>
      <w:divBdr>
        <w:top w:val="none" w:sz="0" w:space="0" w:color="auto"/>
        <w:left w:val="none" w:sz="0" w:space="0" w:color="auto"/>
        <w:bottom w:val="none" w:sz="0" w:space="0" w:color="auto"/>
        <w:right w:val="none" w:sz="0" w:space="0" w:color="auto"/>
      </w:divBdr>
    </w:div>
    <w:div w:id="937787257">
      <w:bodyDiv w:val="1"/>
      <w:marLeft w:val="0"/>
      <w:marRight w:val="0"/>
      <w:marTop w:val="0"/>
      <w:marBottom w:val="0"/>
      <w:divBdr>
        <w:top w:val="none" w:sz="0" w:space="0" w:color="auto"/>
        <w:left w:val="none" w:sz="0" w:space="0" w:color="auto"/>
        <w:bottom w:val="none" w:sz="0" w:space="0" w:color="auto"/>
        <w:right w:val="none" w:sz="0" w:space="0" w:color="auto"/>
      </w:divBdr>
    </w:div>
    <w:div w:id="962466264">
      <w:bodyDiv w:val="1"/>
      <w:marLeft w:val="0"/>
      <w:marRight w:val="0"/>
      <w:marTop w:val="0"/>
      <w:marBottom w:val="0"/>
      <w:divBdr>
        <w:top w:val="none" w:sz="0" w:space="0" w:color="auto"/>
        <w:left w:val="none" w:sz="0" w:space="0" w:color="auto"/>
        <w:bottom w:val="none" w:sz="0" w:space="0" w:color="auto"/>
        <w:right w:val="none" w:sz="0" w:space="0" w:color="auto"/>
      </w:divBdr>
    </w:div>
    <w:div w:id="1002391202">
      <w:bodyDiv w:val="1"/>
      <w:marLeft w:val="0"/>
      <w:marRight w:val="0"/>
      <w:marTop w:val="0"/>
      <w:marBottom w:val="0"/>
      <w:divBdr>
        <w:top w:val="none" w:sz="0" w:space="0" w:color="auto"/>
        <w:left w:val="none" w:sz="0" w:space="0" w:color="auto"/>
        <w:bottom w:val="none" w:sz="0" w:space="0" w:color="auto"/>
        <w:right w:val="none" w:sz="0" w:space="0" w:color="auto"/>
      </w:divBdr>
    </w:div>
    <w:div w:id="1197039760">
      <w:bodyDiv w:val="1"/>
      <w:marLeft w:val="0"/>
      <w:marRight w:val="0"/>
      <w:marTop w:val="0"/>
      <w:marBottom w:val="0"/>
      <w:divBdr>
        <w:top w:val="none" w:sz="0" w:space="0" w:color="auto"/>
        <w:left w:val="none" w:sz="0" w:space="0" w:color="auto"/>
        <w:bottom w:val="none" w:sz="0" w:space="0" w:color="auto"/>
        <w:right w:val="none" w:sz="0" w:space="0" w:color="auto"/>
      </w:divBdr>
    </w:div>
    <w:div w:id="1285042794">
      <w:bodyDiv w:val="1"/>
      <w:marLeft w:val="0"/>
      <w:marRight w:val="0"/>
      <w:marTop w:val="0"/>
      <w:marBottom w:val="0"/>
      <w:divBdr>
        <w:top w:val="none" w:sz="0" w:space="0" w:color="auto"/>
        <w:left w:val="none" w:sz="0" w:space="0" w:color="auto"/>
        <w:bottom w:val="none" w:sz="0" w:space="0" w:color="auto"/>
        <w:right w:val="none" w:sz="0" w:space="0" w:color="auto"/>
      </w:divBdr>
    </w:div>
    <w:div w:id="1299531845">
      <w:bodyDiv w:val="1"/>
      <w:marLeft w:val="0"/>
      <w:marRight w:val="0"/>
      <w:marTop w:val="0"/>
      <w:marBottom w:val="0"/>
      <w:divBdr>
        <w:top w:val="none" w:sz="0" w:space="0" w:color="auto"/>
        <w:left w:val="none" w:sz="0" w:space="0" w:color="auto"/>
        <w:bottom w:val="none" w:sz="0" w:space="0" w:color="auto"/>
        <w:right w:val="none" w:sz="0" w:space="0" w:color="auto"/>
      </w:divBdr>
    </w:div>
    <w:div w:id="1473405725">
      <w:bodyDiv w:val="1"/>
      <w:marLeft w:val="0"/>
      <w:marRight w:val="0"/>
      <w:marTop w:val="0"/>
      <w:marBottom w:val="0"/>
      <w:divBdr>
        <w:top w:val="none" w:sz="0" w:space="0" w:color="auto"/>
        <w:left w:val="none" w:sz="0" w:space="0" w:color="auto"/>
        <w:bottom w:val="none" w:sz="0" w:space="0" w:color="auto"/>
        <w:right w:val="none" w:sz="0" w:space="0" w:color="auto"/>
      </w:divBdr>
    </w:div>
    <w:div w:id="1505634290">
      <w:bodyDiv w:val="1"/>
      <w:marLeft w:val="0"/>
      <w:marRight w:val="0"/>
      <w:marTop w:val="0"/>
      <w:marBottom w:val="0"/>
      <w:divBdr>
        <w:top w:val="none" w:sz="0" w:space="0" w:color="auto"/>
        <w:left w:val="none" w:sz="0" w:space="0" w:color="auto"/>
        <w:bottom w:val="none" w:sz="0" w:space="0" w:color="auto"/>
        <w:right w:val="none" w:sz="0" w:space="0" w:color="auto"/>
      </w:divBdr>
    </w:div>
    <w:div w:id="1508866490">
      <w:bodyDiv w:val="1"/>
      <w:marLeft w:val="0"/>
      <w:marRight w:val="0"/>
      <w:marTop w:val="0"/>
      <w:marBottom w:val="0"/>
      <w:divBdr>
        <w:top w:val="none" w:sz="0" w:space="0" w:color="auto"/>
        <w:left w:val="none" w:sz="0" w:space="0" w:color="auto"/>
        <w:bottom w:val="none" w:sz="0" w:space="0" w:color="auto"/>
        <w:right w:val="none" w:sz="0" w:space="0" w:color="auto"/>
      </w:divBdr>
    </w:div>
    <w:div w:id="1556312880">
      <w:bodyDiv w:val="1"/>
      <w:marLeft w:val="0"/>
      <w:marRight w:val="0"/>
      <w:marTop w:val="0"/>
      <w:marBottom w:val="0"/>
      <w:divBdr>
        <w:top w:val="none" w:sz="0" w:space="0" w:color="auto"/>
        <w:left w:val="none" w:sz="0" w:space="0" w:color="auto"/>
        <w:bottom w:val="none" w:sz="0" w:space="0" w:color="auto"/>
        <w:right w:val="none" w:sz="0" w:space="0" w:color="auto"/>
      </w:divBdr>
    </w:div>
    <w:div w:id="1662734796">
      <w:bodyDiv w:val="1"/>
      <w:marLeft w:val="0"/>
      <w:marRight w:val="0"/>
      <w:marTop w:val="0"/>
      <w:marBottom w:val="0"/>
      <w:divBdr>
        <w:top w:val="none" w:sz="0" w:space="0" w:color="auto"/>
        <w:left w:val="none" w:sz="0" w:space="0" w:color="auto"/>
        <w:bottom w:val="none" w:sz="0" w:space="0" w:color="auto"/>
        <w:right w:val="none" w:sz="0" w:space="0" w:color="auto"/>
      </w:divBdr>
    </w:div>
    <w:div w:id="1673490277">
      <w:bodyDiv w:val="1"/>
      <w:marLeft w:val="0"/>
      <w:marRight w:val="0"/>
      <w:marTop w:val="0"/>
      <w:marBottom w:val="0"/>
      <w:divBdr>
        <w:top w:val="none" w:sz="0" w:space="0" w:color="auto"/>
        <w:left w:val="none" w:sz="0" w:space="0" w:color="auto"/>
        <w:bottom w:val="none" w:sz="0" w:space="0" w:color="auto"/>
        <w:right w:val="none" w:sz="0" w:space="0" w:color="auto"/>
      </w:divBdr>
    </w:div>
    <w:div w:id="1723169947">
      <w:bodyDiv w:val="1"/>
      <w:marLeft w:val="0"/>
      <w:marRight w:val="0"/>
      <w:marTop w:val="0"/>
      <w:marBottom w:val="0"/>
      <w:divBdr>
        <w:top w:val="none" w:sz="0" w:space="0" w:color="auto"/>
        <w:left w:val="none" w:sz="0" w:space="0" w:color="auto"/>
        <w:bottom w:val="none" w:sz="0" w:space="0" w:color="auto"/>
        <w:right w:val="none" w:sz="0" w:space="0" w:color="auto"/>
      </w:divBdr>
    </w:div>
    <w:div w:id="1726178822">
      <w:bodyDiv w:val="1"/>
      <w:marLeft w:val="0"/>
      <w:marRight w:val="0"/>
      <w:marTop w:val="0"/>
      <w:marBottom w:val="0"/>
      <w:divBdr>
        <w:top w:val="none" w:sz="0" w:space="0" w:color="auto"/>
        <w:left w:val="none" w:sz="0" w:space="0" w:color="auto"/>
        <w:bottom w:val="none" w:sz="0" w:space="0" w:color="auto"/>
        <w:right w:val="none" w:sz="0" w:space="0" w:color="auto"/>
      </w:divBdr>
    </w:div>
    <w:div w:id="1768884059">
      <w:bodyDiv w:val="1"/>
      <w:marLeft w:val="0"/>
      <w:marRight w:val="0"/>
      <w:marTop w:val="0"/>
      <w:marBottom w:val="0"/>
      <w:divBdr>
        <w:top w:val="none" w:sz="0" w:space="0" w:color="auto"/>
        <w:left w:val="none" w:sz="0" w:space="0" w:color="auto"/>
        <w:bottom w:val="none" w:sz="0" w:space="0" w:color="auto"/>
        <w:right w:val="none" w:sz="0" w:space="0" w:color="auto"/>
      </w:divBdr>
    </w:div>
    <w:div w:id="1811707198">
      <w:bodyDiv w:val="1"/>
      <w:marLeft w:val="0"/>
      <w:marRight w:val="0"/>
      <w:marTop w:val="0"/>
      <w:marBottom w:val="0"/>
      <w:divBdr>
        <w:top w:val="none" w:sz="0" w:space="0" w:color="auto"/>
        <w:left w:val="none" w:sz="0" w:space="0" w:color="auto"/>
        <w:bottom w:val="none" w:sz="0" w:space="0" w:color="auto"/>
        <w:right w:val="none" w:sz="0" w:space="0" w:color="auto"/>
      </w:divBdr>
    </w:div>
    <w:div w:id="1915427396">
      <w:bodyDiv w:val="1"/>
      <w:marLeft w:val="0"/>
      <w:marRight w:val="0"/>
      <w:marTop w:val="0"/>
      <w:marBottom w:val="0"/>
      <w:divBdr>
        <w:top w:val="none" w:sz="0" w:space="0" w:color="auto"/>
        <w:left w:val="none" w:sz="0" w:space="0" w:color="auto"/>
        <w:bottom w:val="none" w:sz="0" w:space="0" w:color="auto"/>
        <w:right w:val="none" w:sz="0" w:space="0" w:color="auto"/>
      </w:divBdr>
    </w:div>
    <w:div w:id="1929970161">
      <w:bodyDiv w:val="1"/>
      <w:marLeft w:val="0"/>
      <w:marRight w:val="0"/>
      <w:marTop w:val="0"/>
      <w:marBottom w:val="0"/>
      <w:divBdr>
        <w:top w:val="none" w:sz="0" w:space="0" w:color="auto"/>
        <w:left w:val="none" w:sz="0" w:space="0" w:color="auto"/>
        <w:bottom w:val="none" w:sz="0" w:space="0" w:color="auto"/>
        <w:right w:val="none" w:sz="0" w:space="0" w:color="auto"/>
      </w:divBdr>
    </w:div>
    <w:div w:id="2008365898">
      <w:bodyDiv w:val="1"/>
      <w:marLeft w:val="0"/>
      <w:marRight w:val="0"/>
      <w:marTop w:val="0"/>
      <w:marBottom w:val="0"/>
      <w:divBdr>
        <w:top w:val="none" w:sz="0" w:space="0" w:color="auto"/>
        <w:left w:val="none" w:sz="0" w:space="0" w:color="auto"/>
        <w:bottom w:val="none" w:sz="0" w:space="0" w:color="auto"/>
        <w:right w:val="none" w:sz="0" w:space="0" w:color="auto"/>
      </w:divBdr>
      <w:divsChild>
        <w:div w:id="2075161674">
          <w:marLeft w:val="0"/>
          <w:marRight w:val="0"/>
          <w:marTop w:val="0"/>
          <w:marBottom w:val="0"/>
          <w:divBdr>
            <w:top w:val="none" w:sz="0" w:space="0" w:color="auto"/>
            <w:left w:val="none" w:sz="0" w:space="0" w:color="auto"/>
            <w:bottom w:val="none" w:sz="0" w:space="0" w:color="auto"/>
            <w:right w:val="none" w:sz="0" w:space="0" w:color="auto"/>
          </w:divBdr>
        </w:div>
      </w:divsChild>
    </w:div>
    <w:div w:id="2047485878">
      <w:bodyDiv w:val="1"/>
      <w:marLeft w:val="0"/>
      <w:marRight w:val="0"/>
      <w:marTop w:val="0"/>
      <w:marBottom w:val="0"/>
      <w:divBdr>
        <w:top w:val="none" w:sz="0" w:space="0" w:color="auto"/>
        <w:left w:val="none" w:sz="0" w:space="0" w:color="auto"/>
        <w:bottom w:val="none" w:sz="0" w:space="0" w:color="auto"/>
        <w:right w:val="none" w:sz="0" w:space="0" w:color="auto"/>
      </w:divBdr>
    </w:div>
    <w:div w:id="21243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BE2DBB-BE55-4FBD-A1B3-4F5BC64AFCAE}"/>
      </w:docPartPr>
      <w:docPartBody>
        <w:p w:rsidR="0073760C" w:rsidRDefault="006001A1">
          <w:bookmarkStart w:id="0" w:name="start"/>
          <w:bookmarkStart w:id="1" w:name="start"/>
          <w:bookmarkEnd w:id="0"/>
          <w:bookmarkEnd w:id="1"/>
          <w:r w:rsidRPr="004C58C9">
            <w:rPr>
              <w:rStyle w:val="Plassholdertekst"/>
            </w:rPr>
            <w:t>Click or tap here to enter text.</w:t>
          </w:r>
        </w:p>
      </w:docPartBody>
    </w:docPart>
    <w:docPart>
      <w:docPartPr>
        <w:name w:val="9CB13E2F9EFE40ADB984CF5A6111304B"/>
        <w:category>
          <w:name w:val="General"/>
          <w:gallery w:val="placeholder"/>
        </w:category>
        <w:types>
          <w:type w:val="bbPlcHdr"/>
        </w:types>
        <w:behaviors>
          <w:behavior w:val="content"/>
        </w:behaviors>
        <w:guid w:val="{873D60D0-7C2E-4329-9A77-B03AF0B333F9}"/>
      </w:docPartPr>
      <w:docPartBody>
        <w:p w:rsidR="009F6B8F" w:rsidRDefault="00194ECA" w:rsidP="008C211C">
          <w:pPr>
            <w:pStyle w:val="9CB13E2F9EFE40ADB984CF5A6111304B"/>
          </w:pPr>
          <w:r w:rsidRPr="00F444BD">
            <w:t>[Navn på avtale]</w:t>
          </w:r>
        </w:p>
        <w:bookmarkStart w:id="2" w:name="start"/>
        <w:bookmarkEnd w:id="2"/>
      </w:docPartBody>
    </w:docPart>
    <w:docPart>
      <w:docPartPr>
        <w:name w:val="D9C1FCB7D2A64B74B561BCC1E428EA95"/>
        <w:category>
          <w:name w:val="General"/>
          <w:gallery w:val="placeholder"/>
        </w:category>
        <w:types>
          <w:type w:val="bbPlcHdr"/>
        </w:types>
        <w:behaviors>
          <w:behavior w:val="content"/>
        </w:behaviors>
        <w:guid w:val="{6E245A6A-EFC3-4F78-96AC-45A9B72AF684}"/>
      </w:docPartPr>
      <w:docPartBody>
        <w:p w:rsidR="009B612B" w:rsidRDefault="008F7A69" w:rsidP="008F7A69">
          <w:pPr>
            <w:pStyle w:val="D9C1FCB7D2A64B74B561BCC1E428EA95"/>
          </w:pPr>
          <w:r w:rsidRPr="004C58C9">
            <w:rPr>
              <w:rStyle w:val="Plassholdertekst"/>
            </w:rPr>
            <w:t>Click or tap here to enter text.</w:t>
          </w:r>
        </w:p>
        <w:bookmarkStart w:id="3" w:name="start"/>
        <w:bookmarkEnd w:id="3"/>
      </w:docPartBody>
    </w:docPart>
    <w:docPart>
      <w:docPartPr>
        <w:name w:val="1EDD42D1D08B4B7AA90689424D812262"/>
        <w:category>
          <w:name w:val="General"/>
          <w:gallery w:val="placeholder"/>
        </w:category>
        <w:types>
          <w:type w:val="bbPlcHdr"/>
        </w:types>
        <w:behaviors>
          <w:behavior w:val="content"/>
        </w:behaviors>
        <w:guid w:val="{1C2D6D50-5936-4D6B-B116-C2BBB6A03D89}"/>
      </w:docPartPr>
      <w:docPartBody>
        <w:p w:rsidR="009B612B" w:rsidRDefault="008F7A69" w:rsidP="008F7A69">
          <w:pPr>
            <w:pStyle w:val="1EDD42D1D08B4B7AA90689424D812262"/>
          </w:pPr>
          <w:r w:rsidRPr="004C58C9">
            <w:rPr>
              <w:rStyle w:val="Plassholdertekst"/>
            </w:rPr>
            <w:t>Click or tap here to enter text.</w:t>
          </w:r>
        </w:p>
        <w:bookmarkStart w:id="4" w:name="start"/>
        <w:bookmarkEnd w:id="4"/>
      </w:docPartBody>
    </w:docPart>
    <w:docPart>
      <w:docPartPr>
        <w:name w:val="EC2D8DDE7DA9410A983723ADF219ACF0"/>
        <w:category>
          <w:name w:val="General"/>
          <w:gallery w:val="placeholder"/>
        </w:category>
        <w:types>
          <w:type w:val="bbPlcHdr"/>
        </w:types>
        <w:behaviors>
          <w:behavior w:val="content"/>
        </w:behaviors>
        <w:guid w:val="{8539EA02-61F4-44C4-B63C-D133AC12A0BD}"/>
      </w:docPartPr>
      <w:docPartBody>
        <w:p w:rsidR="009B612B" w:rsidRDefault="008F7A69" w:rsidP="008F7A69">
          <w:pPr>
            <w:pStyle w:val="EC2D8DDE7DA9410A983723ADF219ACF0"/>
          </w:pPr>
          <w:r w:rsidRPr="004C58C9">
            <w:rPr>
              <w:rStyle w:val="Plassholdertekst"/>
            </w:rPr>
            <w:t>Click or tap here to enter text.</w:t>
          </w:r>
        </w:p>
        <w:bookmarkStart w:id="5" w:name="start"/>
        <w:bookmarkStart w:id="6" w:name="start"/>
        <w:bookmarkStart w:id="7" w:name="start"/>
        <w:bookmarkEnd w:id="5"/>
        <w:bookmarkEnd w:id="6"/>
        <w:bookmarkEnd w:id="7"/>
      </w:docPartBody>
    </w:docPart>
    <w:docPart>
      <w:docPartPr>
        <w:name w:val="B8D5E5618C3A4611B75BCCC13DA9E06C"/>
        <w:category>
          <w:name w:val="General"/>
          <w:gallery w:val="placeholder"/>
        </w:category>
        <w:types>
          <w:type w:val="bbPlcHdr"/>
        </w:types>
        <w:behaviors>
          <w:behavior w:val="content"/>
        </w:behaviors>
        <w:guid w:val="{0D1EAA70-8D03-4B58-9F0F-72837681ACA7}"/>
      </w:docPartPr>
      <w:docPartBody>
        <w:p w:rsidR="009B612B" w:rsidRDefault="008F7A69" w:rsidP="008F7A69">
          <w:pPr>
            <w:pStyle w:val="B8D5E5618C3A4611B75BCCC13DA9E06C"/>
          </w:pPr>
          <w:r w:rsidRPr="004C58C9">
            <w:rPr>
              <w:rStyle w:val="Plassholdertekst"/>
            </w:rPr>
            <w:t>Click or tap here to enter text.</w:t>
          </w:r>
        </w:p>
        <w:bookmarkStart w:id="8" w:name="start"/>
        <w:bookmarkEnd w:id="8"/>
      </w:docPartBody>
    </w:docPart>
    <w:docPart>
      <w:docPartPr>
        <w:name w:val="FB51F137EFBE49BEB5148518E85A97E0"/>
        <w:category>
          <w:name w:val="General"/>
          <w:gallery w:val="placeholder"/>
        </w:category>
        <w:types>
          <w:type w:val="bbPlcHdr"/>
        </w:types>
        <w:behaviors>
          <w:behavior w:val="content"/>
        </w:behaviors>
        <w:guid w:val="{27F5F9B9-9DBA-4956-A4A1-8F8F272ECED5}"/>
      </w:docPartPr>
      <w:docPartBody>
        <w:p w:rsidR="009B612B" w:rsidRDefault="008F7A69" w:rsidP="008F7A69">
          <w:pPr>
            <w:pStyle w:val="FB51F137EFBE49BEB5148518E85A97E0"/>
          </w:pPr>
          <w:r w:rsidRPr="004C58C9">
            <w:rPr>
              <w:rStyle w:val="Plassholdertekst"/>
            </w:rPr>
            <w:t>Click or tap here to enter text.</w:t>
          </w:r>
        </w:p>
        <w:bookmarkStart w:id="9" w:name="start"/>
        <w:bookmarkEnd w:id="9"/>
      </w:docPartBody>
    </w:docPart>
    <w:docPart>
      <w:docPartPr>
        <w:name w:val="643710C6BD9A46048828D28370B8048D"/>
        <w:category>
          <w:name w:val="General"/>
          <w:gallery w:val="placeholder"/>
        </w:category>
        <w:types>
          <w:type w:val="bbPlcHdr"/>
        </w:types>
        <w:behaviors>
          <w:behavior w:val="content"/>
        </w:behaviors>
        <w:guid w:val="{614A15BE-3B02-4270-B2F2-B642E7DC8A63}"/>
      </w:docPartPr>
      <w:docPartBody>
        <w:p w:rsidR="009B612B" w:rsidRDefault="008F7A69" w:rsidP="008F7A69">
          <w:pPr>
            <w:pStyle w:val="643710C6BD9A46048828D28370B8048D"/>
          </w:pPr>
          <w:r w:rsidRPr="004C58C9">
            <w:rPr>
              <w:rStyle w:val="Plassholdertekst"/>
            </w:rPr>
            <w:t>Click or tap here to enter text.</w:t>
          </w:r>
        </w:p>
        <w:bookmarkStart w:id="10" w:name="start"/>
        <w:bookmarkEnd w:id="10"/>
      </w:docPartBody>
    </w:docPart>
    <w:docPart>
      <w:docPartPr>
        <w:name w:val="3C2F8BE83D5342C0B978568A67E828F6"/>
        <w:category>
          <w:name w:val="General"/>
          <w:gallery w:val="placeholder"/>
        </w:category>
        <w:types>
          <w:type w:val="bbPlcHdr"/>
        </w:types>
        <w:behaviors>
          <w:behavior w:val="content"/>
        </w:behaviors>
        <w:guid w:val="{A936C5E0-B348-4ADF-8F44-DA63D58FB577}"/>
      </w:docPartPr>
      <w:docPartBody>
        <w:p w:rsidR="009B612B" w:rsidRDefault="008F7A69" w:rsidP="008F7A69">
          <w:pPr>
            <w:pStyle w:val="3C2F8BE83D5342C0B978568A67E828F6"/>
          </w:pPr>
          <w:r w:rsidRPr="004C58C9">
            <w:rPr>
              <w:rStyle w:val="Plassholdertekst"/>
            </w:rPr>
            <w:t>Click or tap here to enter text.</w:t>
          </w:r>
        </w:p>
      </w:docPartBody>
    </w:docPart>
    <w:docPart>
      <w:docPartPr>
        <w:name w:val="8D7F146FB0C3425EABC47A4BAAAF778E"/>
        <w:category>
          <w:name w:val="General"/>
          <w:gallery w:val="placeholder"/>
        </w:category>
        <w:types>
          <w:type w:val="bbPlcHdr"/>
        </w:types>
        <w:behaviors>
          <w:behavior w:val="content"/>
        </w:behaviors>
        <w:guid w:val="{BD53B2F1-8524-4EEC-A9D6-2596295A5DFE}"/>
      </w:docPartPr>
      <w:docPartBody>
        <w:p w:rsidR="009B612B" w:rsidRDefault="00194ECA" w:rsidP="00194ECA">
          <w:pPr>
            <w:pStyle w:val="8D7F146FB0C3425EABC47A4BAAAF778E1"/>
          </w:pPr>
          <w:r w:rsidRPr="00DD7343">
            <w:rPr>
              <w:lang w:val="nn-NO"/>
            </w:rPr>
            <w:t>[</w:t>
          </w:r>
          <w:r>
            <w:rPr>
              <w:lang w:val="nn-NO"/>
            </w:rPr>
            <w:t>N</w:t>
          </w:r>
          <w:r w:rsidRPr="00DD7343">
            <w:rPr>
              <w:lang w:val="nn-NO"/>
            </w:rPr>
            <w:t>avn på avtale]</w:t>
          </w:r>
        </w:p>
      </w:docPartBody>
    </w:docPart>
    <w:docPart>
      <w:docPartPr>
        <w:name w:val="10EECC6D05914F49B8905429689C86F3"/>
        <w:category>
          <w:name w:val="General"/>
          <w:gallery w:val="placeholder"/>
        </w:category>
        <w:types>
          <w:type w:val="bbPlcHdr"/>
        </w:types>
        <w:behaviors>
          <w:behavior w:val="content"/>
        </w:behaviors>
        <w:guid w:val="{2EACD872-3CE6-4759-965C-B33C691BDE85}"/>
      </w:docPartPr>
      <w:docPartBody>
        <w:p w:rsidR="00F04369" w:rsidRDefault="00AA1384" w:rsidP="00AA1384">
          <w:pPr>
            <w:pStyle w:val="10EECC6D05914F49B8905429689C86F3"/>
          </w:pPr>
          <w:r w:rsidRPr="001C5FEE">
            <w:rPr>
              <w:rStyle w:val="Plassholdertekst"/>
            </w:rPr>
            <w:t>Click or tap here to enter text.</w:t>
          </w:r>
        </w:p>
      </w:docPartBody>
    </w:docPart>
    <w:docPart>
      <w:docPartPr>
        <w:name w:val="44FDC0E7F5B34079AB3D2127F7651E14"/>
        <w:category>
          <w:name w:val="General"/>
          <w:gallery w:val="placeholder"/>
        </w:category>
        <w:types>
          <w:type w:val="bbPlcHdr"/>
        </w:types>
        <w:behaviors>
          <w:behavior w:val="content"/>
        </w:behaviors>
        <w:guid w:val="{3C4DC96C-6333-483E-8657-EE6555379C88}"/>
      </w:docPartPr>
      <w:docPartBody>
        <w:p w:rsidR="00F04369" w:rsidRDefault="00AA1384" w:rsidP="00AA1384">
          <w:pPr>
            <w:pStyle w:val="44FDC0E7F5B34079AB3D2127F7651E14"/>
          </w:pPr>
          <w:r w:rsidRPr="001C5FEE">
            <w:rPr>
              <w:rStyle w:val="Plassholdertekst"/>
            </w:rPr>
            <w:t>Click or tap here to enter text.</w:t>
          </w:r>
        </w:p>
      </w:docPartBody>
    </w:docPart>
    <w:docPart>
      <w:docPartPr>
        <w:name w:val="A5BEB8D0E6A24E8B9F5A9062030DA517"/>
        <w:category>
          <w:name w:val="General"/>
          <w:gallery w:val="placeholder"/>
        </w:category>
        <w:types>
          <w:type w:val="bbPlcHdr"/>
        </w:types>
        <w:behaviors>
          <w:behavior w:val="content"/>
        </w:behaviors>
        <w:guid w:val="{2AF05E44-718F-4CC8-9393-139B7323F117}"/>
      </w:docPartPr>
      <w:docPartBody>
        <w:p w:rsidR="00CD07C2" w:rsidRDefault="00A63BD4" w:rsidP="00A63BD4">
          <w:pPr>
            <w:pStyle w:val="A5BEB8D0E6A24E8B9F5A9062030DA517"/>
          </w:pPr>
          <w:r w:rsidRPr="004C58C9">
            <w:rPr>
              <w:rStyle w:val="Plassholdertekst"/>
            </w:rPr>
            <w:t>Click or tap here to enter text.</w:t>
          </w:r>
        </w:p>
      </w:docPartBody>
    </w:docPart>
    <w:docPart>
      <w:docPartPr>
        <w:name w:val="9CE5AE0865BD408E81A7F00D0926BF7B"/>
        <w:category>
          <w:name w:val="General"/>
          <w:gallery w:val="placeholder"/>
        </w:category>
        <w:types>
          <w:type w:val="bbPlcHdr"/>
        </w:types>
        <w:behaviors>
          <w:behavior w:val="content"/>
        </w:behaviors>
        <w:guid w:val="{7BE9BD8C-9FF2-4480-994A-C2E3F242984A}"/>
      </w:docPartPr>
      <w:docPartBody>
        <w:p w:rsidR="00CD07C2" w:rsidRDefault="00A63BD4" w:rsidP="00A63BD4">
          <w:pPr>
            <w:pStyle w:val="9CE5AE0865BD408E81A7F00D0926BF7B"/>
          </w:pPr>
          <w:r w:rsidRPr="004C58C9">
            <w:rPr>
              <w:rStyle w:val="Plassholdertekst"/>
            </w:rPr>
            <w:t>Click or tap here to enter text.</w:t>
          </w:r>
        </w:p>
      </w:docPartBody>
    </w:docPart>
    <w:docPart>
      <w:docPartPr>
        <w:name w:val="E2B3A4F4486E40F8B1FC0D5CB50CB29B"/>
        <w:category>
          <w:name w:val="General"/>
          <w:gallery w:val="placeholder"/>
        </w:category>
        <w:types>
          <w:type w:val="bbPlcHdr"/>
        </w:types>
        <w:behaviors>
          <w:behavior w:val="content"/>
        </w:behaviors>
        <w:guid w:val="{E65CBD64-85E6-4DA9-BBB2-DA51162DDE32}"/>
      </w:docPartPr>
      <w:docPartBody>
        <w:p w:rsidR="00CD07C2" w:rsidRDefault="00A63BD4" w:rsidP="00A63BD4">
          <w:pPr>
            <w:pStyle w:val="E2B3A4F4486E40F8B1FC0D5CB50CB29B"/>
          </w:pPr>
          <w:r w:rsidRPr="004C58C9">
            <w:rPr>
              <w:rStyle w:val="Plassholdertekst"/>
            </w:rPr>
            <w:t>Click or tap here to enter text.</w:t>
          </w:r>
        </w:p>
      </w:docPartBody>
    </w:docPart>
    <w:docPart>
      <w:docPartPr>
        <w:name w:val="A51E85E8E7554CDEAFA699316A2747D2"/>
        <w:category>
          <w:name w:val="General"/>
          <w:gallery w:val="placeholder"/>
        </w:category>
        <w:types>
          <w:type w:val="bbPlcHdr"/>
        </w:types>
        <w:behaviors>
          <w:behavior w:val="content"/>
        </w:behaviors>
        <w:guid w:val="{4D4C64D2-7330-4E74-A4D0-84C0F59883F1}"/>
      </w:docPartPr>
      <w:docPartBody>
        <w:p w:rsidR="009C7D3B" w:rsidRDefault="004775B0" w:rsidP="004775B0">
          <w:pPr>
            <w:pStyle w:val="A51E85E8E7554CDEAFA699316A2747D2"/>
          </w:pPr>
          <w:r w:rsidRPr="004C58C9">
            <w:rPr>
              <w:rStyle w:val="Plassholdertekst"/>
            </w:rPr>
            <w:t>Click or tap here to enter text.</w:t>
          </w:r>
        </w:p>
      </w:docPartBody>
    </w:docPart>
    <w:docPart>
      <w:docPartPr>
        <w:name w:val="754EB91ECAB644E59FB9E212C6A09D50"/>
        <w:category>
          <w:name w:val="General"/>
          <w:gallery w:val="placeholder"/>
        </w:category>
        <w:types>
          <w:type w:val="bbPlcHdr"/>
        </w:types>
        <w:behaviors>
          <w:behavior w:val="content"/>
        </w:behaviors>
        <w:guid w:val="{58AA6A33-D2A5-40A8-A57D-221E99761EE4}"/>
      </w:docPartPr>
      <w:docPartBody>
        <w:p w:rsidR="00D412C4" w:rsidRDefault="000A7EB2" w:rsidP="000A7EB2">
          <w:pPr>
            <w:pStyle w:val="754EB91ECAB644E59FB9E212C6A09D50"/>
          </w:pPr>
          <w:r w:rsidRPr="004C58C9">
            <w:rPr>
              <w:rStyle w:val="Plassholdertekst"/>
            </w:rPr>
            <w:t>Click or tap here to enter text.</w:t>
          </w:r>
        </w:p>
      </w:docPartBody>
    </w:docPart>
    <w:docPart>
      <w:docPartPr>
        <w:name w:val="9F0573B915F544B2A2AF157ACEA9FE55"/>
        <w:category>
          <w:name w:val="General"/>
          <w:gallery w:val="placeholder"/>
        </w:category>
        <w:types>
          <w:type w:val="bbPlcHdr"/>
        </w:types>
        <w:behaviors>
          <w:behavior w:val="content"/>
        </w:behaviors>
        <w:guid w:val="{AE1C860F-17E3-4A6F-82A5-D0D7DB5495B9}"/>
      </w:docPartPr>
      <w:docPartBody>
        <w:p w:rsidR="00D412C4" w:rsidRDefault="000A7EB2" w:rsidP="000A7EB2">
          <w:pPr>
            <w:pStyle w:val="9F0573B915F544B2A2AF157ACEA9FE55"/>
          </w:pPr>
          <w:r w:rsidRPr="004C58C9">
            <w:rPr>
              <w:rStyle w:val="Plassholdertekst"/>
            </w:rPr>
            <w:t>Click or tap here to enter text.</w:t>
          </w:r>
        </w:p>
      </w:docPartBody>
    </w:docPart>
    <w:docPart>
      <w:docPartPr>
        <w:name w:val="6098D16FDB2548768CB6F88D49A450A5"/>
        <w:category>
          <w:name w:val="General"/>
          <w:gallery w:val="placeholder"/>
        </w:category>
        <w:types>
          <w:type w:val="bbPlcHdr"/>
        </w:types>
        <w:behaviors>
          <w:behavior w:val="content"/>
        </w:behaviors>
        <w:guid w:val="{73DBED12-9D68-461D-A39E-DBA77D575D90}"/>
      </w:docPartPr>
      <w:docPartBody>
        <w:p w:rsidR="00D412C4" w:rsidRDefault="000A7EB2" w:rsidP="000A7EB2">
          <w:pPr>
            <w:pStyle w:val="6098D16FDB2548768CB6F88D49A450A5"/>
          </w:pPr>
          <w:r w:rsidRPr="004C58C9">
            <w:rPr>
              <w:rStyle w:val="Plassholdertekst"/>
            </w:rPr>
            <w:t>Click or tap here to enter text.</w:t>
          </w:r>
        </w:p>
      </w:docPartBody>
    </w:docPart>
    <w:docPart>
      <w:docPartPr>
        <w:name w:val="6229CF12FAAD49608EFAAAB98CB484FD"/>
        <w:category>
          <w:name w:val="General"/>
          <w:gallery w:val="placeholder"/>
        </w:category>
        <w:types>
          <w:type w:val="bbPlcHdr"/>
        </w:types>
        <w:behaviors>
          <w:behavior w:val="content"/>
        </w:behaviors>
        <w:guid w:val="{106E22C0-BDC8-4147-AEBE-73F0CE886B2E}"/>
      </w:docPartPr>
      <w:docPartBody>
        <w:p w:rsidR="00D412C4" w:rsidRDefault="000A7EB2" w:rsidP="000A7EB2">
          <w:pPr>
            <w:pStyle w:val="6229CF12FAAD49608EFAAAB98CB484FD"/>
          </w:pPr>
          <w:r w:rsidRPr="004C58C9">
            <w:rPr>
              <w:rStyle w:val="Plassholdertekst"/>
            </w:rPr>
            <w:t>Click or tap here to enter text.</w:t>
          </w:r>
        </w:p>
      </w:docPartBody>
    </w:docPart>
    <w:docPart>
      <w:docPartPr>
        <w:name w:val="D966ECE62CCA41C782ED51B797DF1ACE"/>
        <w:category>
          <w:name w:val="General"/>
          <w:gallery w:val="placeholder"/>
        </w:category>
        <w:types>
          <w:type w:val="bbPlcHdr"/>
        </w:types>
        <w:behaviors>
          <w:behavior w:val="content"/>
        </w:behaviors>
        <w:guid w:val="{9463BD44-67C9-4070-8863-104A7F7D3036}"/>
      </w:docPartPr>
      <w:docPartBody>
        <w:p w:rsidR="007B5F62" w:rsidRDefault="00194ECA" w:rsidP="00F91C18">
          <w:pPr>
            <w:pStyle w:val="D966ECE62CCA41C782ED51B797DF1ACE"/>
          </w:pPr>
          <w:r w:rsidRPr="00F91BBB">
            <w:t xml:space="preserve"> </w:t>
          </w:r>
        </w:p>
      </w:docPartBody>
    </w:docPart>
    <w:docPart>
      <w:docPartPr>
        <w:name w:val="68F68A9A0DEF4EE88CE03448434B4CA6"/>
        <w:category>
          <w:name w:val="General"/>
          <w:gallery w:val="placeholder"/>
        </w:category>
        <w:types>
          <w:type w:val="bbPlcHdr"/>
        </w:types>
        <w:behaviors>
          <w:behavior w:val="content"/>
        </w:behaviors>
        <w:guid w:val="{EA15914C-A879-4CE8-AE67-00FE0C6F18FC}"/>
      </w:docPartPr>
      <w:docPartBody>
        <w:p w:rsidR="007B5F62" w:rsidRDefault="00194ECA" w:rsidP="00F91C18">
          <w:pPr>
            <w:pStyle w:val="68F68A9A0DEF4EE88CE03448434B4CA6"/>
          </w:pPr>
          <w:r w:rsidRPr="00F91BBB">
            <w:t xml:space="preserve"> </w:t>
          </w:r>
        </w:p>
      </w:docPartBody>
    </w:docPart>
    <w:docPart>
      <w:docPartPr>
        <w:name w:val="845D6AB92AA145B186D5E1026752EF21"/>
        <w:category>
          <w:name w:val="General"/>
          <w:gallery w:val="placeholder"/>
        </w:category>
        <w:types>
          <w:type w:val="bbPlcHdr"/>
        </w:types>
        <w:behaviors>
          <w:behavior w:val="content"/>
        </w:behaviors>
        <w:guid w:val="{CA827661-B0F9-43EA-A575-13D77522E7AB}"/>
      </w:docPartPr>
      <w:docPartBody>
        <w:p w:rsidR="007B5F62" w:rsidRDefault="00194ECA" w:rsidP="00F91C18">
          <w:pPr>
            <w:pStyle w:val="845D6AB92AA145B186D5E1026752EF21"/>
          </w:pPr>
          <w:r w:rsidRPr="00F91BBB">
            <w:t xml:space="preserve"> </w:t>
          </w:r>
        </w:p>
      </w:docPartBody>
    </w:docPart>
    <w:docPart>
      <w:docPartPr>
        <w:name w:val="A69DE5FF89EA4334A9B6A10C5D9579F2"/>
        <w:category>
          <w:name w:val="General"/>
          <w:gallery w:val="placeholder"/>
        </w:category>
        <w:types>
          <w:type w:val="bbPlcHdr"/>
        </w:types>
        <w:behaviors>
          <w:behavior w:val="content"/>
        </w:behaviors>
        <w:guid w:val="{1B538C0A-9131-4810-A819-DEDA1FA6F5A1}"/>
      </w:docPartPr>
      <w:docPartBody>
        <w:p w:rsidR="007B5F62" w:rsidRDefault="00194ECA" w:rsidP="00F91C18">
          <w:pPr>
            <w:pStyle w:val="A69DE5FF89EA4334A9B6A10C5D9579F2"/>
          </w:pPr>
          <w:r w:rsidRPr="00F91BBB">
            <w:t xml:space="preserve"> </w:t>
          </w:r>
        </w:p>
      </w:docPartBody>
    </w:docPart>
    <w:docPart>
      <w:docPartPr>
        <w:name w:val="01848FA961704E8DA70CBB3221769421"/>
        <w:category>
          <w:name w:val="General"/>
          <w:gallery w:val="placeholder"/>
        </w:category>
        <w:types>
          <w:type w:val="bbPlcHdr"/>
        </w:types>
        <w:behaviors>
          <w:behavior w:val="content"/>
        </w:behaviors>
        <w:guid w:val="{05297F78-723F-4C4E-8471-FC97387CFBC7}"/>
      </w:docPartPr>
      <w:docPartBody>
        <w:p w:rsidR="00FA2F91" w:rsidRDefault="00194ECA" w:rsidP="009E4428">
          <w:pPr>
            <w:pStyle w:val="01848FA961704E8DA70CBB3221769421"/>
          </w:pPr>
          <w:r w:rsidRPr="00F91BBB">
            <w:t xml:space="preserve"> </w:t>
          </w:r>
        </w:p>
      </w:docPartBody>
    </w:docPart>
    <w:docPart>
      <w:docPartPr>
        <w:name w:val="61EE571881EB4E41A261ED299E51739E"/>
        <w:category>
          <w:name w:val="General"/>
          <w:gallery w:val="placeholder"/>
        </w:category>
        <w:types>
          <w:type w:val="bbPlcHdr"/>
        </w:types>
        <w:behaviors>
          <w:behavior w:val="content"/>
        </w:behaviors>
        <w:guid w:val="{5760FBB0-12F4-498A-8D6B-5EE40478FCDE}"/>
      </w:docPartPr>
      <w:docPartBody>
        <w:p w:rsidR="00D025E7" w:rsidRDefault="00194ECA" w:rsidP="00194ECA">
          <w:pPr>
            <w:pStyle w:val="61EE571881EB4E41A261ED299E51739E"/>
          </w:pPr>
          <w:r w:rsidRPr="00F91BBB">
            <w:t xml:space="preserve"> </w:t>
          </w:r>
        </w:p>
      </w:docPartBody>
    </w:docPart>
    <w:docPart>
      <w:docPartPr>
        <w:name w:val="1C6579A386CC47A6A300B8FE66AE9F85"/>
        <w:category>
          <w:name w:val="General"/>
          <w:gallery w:val="placeholder"/>
        </w:category>
        <w:types>
          <w:type w:val="bbPlcHdr"/>
        </w:types>
        <w:behaviors>
          <w:behavior w:val="content"/>
        </w:behaviors>
        <w:guid w:val="{87154FA5-6E29-407D-B53F-967918093B0E}"/>
      </w:docPartPr>
      <w:docPartBody>
        <w:p w:rsidR="00D025E7" w:rsidRDefault="00194ECA" w:rsidP="00194ECA">
          <w:pPr>
            <w:pStyle w:val="1C6579A386CC47A6A300B8FE66AE9F85"/>
          </w:pPr>
          <w:r w:rsidRPr="005F4389">
            <w:t xml:space="preserve"> </w:t>
          </w:r>
        </w:p>
      </w:docPartBody>
    </w:docPart>
    <w:docPart>
      <w:docPartPr>
        <w:name w:val="11E5785BDD634C0DB3876F26F730EE88"/>
        <w:category>
          <w:name w:val="General"/>
          <w:gallery w:val="placeholder"/>
        </w:category>
        <w:types>
          <w:type w:val="bbPlcHdr"/>
        </w:types>
        <w:behaviors>
          <w:behavior w:val="content"/>
        </w:behaviors>
        <w:guid w:val="{AE15C93D-01B9-448C-AC24-BA913E5D065E}"/>
      </w:docPartPr>
      <w:docPartBody>
        <w:p w:rsidR="00D025E7" w:rsidRDefault="00194ECA" w:rsidP="00194ECA">
          <w:pPr>
            <w:pStyle w:val="11E5785BDD634C0DB3876F26F730EE88"/>
          </w:pPr>
          <w:r w:rsidRPr="005F4389">
            <w:t xml:space="preserve"> </w:t>
          </w:r>
        </w:p>
      </w:docPartBody>
    </w:docPart>
    <w:docPart>
      <w:docPartPr>
        <w:name w:val="B66F2F3A50EB46F0A162D843C5AF69D1"/>
        <w:category>
          <w:name w:val="General"/>
          <w:gallery w:val="placeholder"/>
        </w:category>
        <w:types>
          <w:type w:val="bbPlcHdr"/>
        </w:types>
        <w:behaviors>
          <w:behavior w:val="content"/>
        </w:behaviors>
        <w:guid w:val="{7C1D5AF5-1484-4EBA-9695-AF5D8555BFB9}"/>
      </w:docPartPr>
      <w:docPartBody>
        <w:p w:rsidR="00D025E7" w:rsidRDefault="00194ECA" w:rsidP="00194ECA">
          <w:pPr>
            <w:pStyle w:val="B66F2F3A50EB46F0A162D843C5AF69D1"/>
          </w:pPr>
          <w:r w:rsidRPr="005F4389">
            <w:t xml:space="preserve"> </w:t>
          </w:r>
        </w:p>
      </w:docPartBody>
    </w:docPart>
    <w:docPart>
      <w:docPartPr>
        <w:name w:val="445DECD616534643BB86B69CBF38CD77"/>
        <w:category>
          <w:name w:val="General"/>
          <w:gallery w:val="placeholder"/>
        </w:category>
        <w:types>
          <w:type w:val="bbPlcHdr"/>
        </w:types>
        <w:behaviors>
          <w:behavior w:val="content"/>
        </w:behaviors>
        <w:guid w:val="{9C409CDF-4BB0-4A1A-A859-442E404D70ED}"/>
      </w:docPartPr>
      <w:docPartBody>
        <w:p w:rsidR="00D025E7" w:rsidRDefault="00194ECA" w:rsidP="00194ECA">
          <w:pPr>
            <w:pStyle w:val="445DECD616534643BB86B69CBF38CD77"/>
          </w:pPr>
          <w:r w:rsidRPr="005F4389">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F05"/>
    <w:multiLevelType w:val="multilevel"/>
    <w:tmpl w:val="09FA0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F4D93"/>
    <w:multiLevelType w:val="multilevel"/>
    <w:tmpl w:val="6EAA0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1537F9"/>
    <w:multiLevelType w:val="multilevel"/>
    <w:tmpl w:val="0CC09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DA3C5B"/>
    <w:multiLevelType w:val="multilevel"/>
    <w:tmpl w:val="55BA2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B260C7"/>
    <w:multiLevelType w:val="multilevel"/>
    <w:tmpl w:val="113C9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0138E5"/>
    <w:multiLevelType w:val="multilevel"/>
    <w:tmpl w:val="F60CE7B2"/>
    <w:lvl w:ilvl="0">
      <w:start w:val="1"/>
      <w:numFmt w:val="decimal"/>
      <w:pStyle w:val="Overskrift1"/>
      <w:lvlText w:val="%1."/>
      <w:lvlJc w:val="left"/>
      <w:pPr>
        <w:ind w:left="907" w:hanging="907"/>
      </w:pPr>
      <w:rPr>
        <w:rFonts w:hint="default"/>
      </w:rPr>
    </w:lvl>
    <w:lvl w:ilvl="1">
      <w:start w:val="1"/>
      <w:numFmt w:val="decimal"/>
      <w:pStyle w:val="Overskrift2"/>
      <w:lvlText w:val="%1.%2"/>
      <w:lvlJc w:val="left"/>
      <w:pPr>
        <w:ind w:left="907" w:hanging="907"/>
      </w:pPr>
      <w:rPr>
        <w:rFonts w:hint="default"/>
      </w:rPr>
    </w:lvl>
    <w:lvl w:ilvl="2">
      <w:start w:val="1"/>
      <w:numFmt w:val="decimal"/>
      <w:pStyle w:val="Overskrift3"/>
      <w:lvlText w:val="%1.%2.%3"/>
      <w:lvlJc w:val="left"/>
      <w:pPr>
        <w:ind w:left="907" w:hanging="907"/>
      </w:pPr>
      <w:rPr>
        <w:rFonts w:hint="default"/>
      </w:rPr>
    </w:lvl>
    <w:lvl w:ilvl="3">
      <w:start w:val="1"/>
      <w:numFmt w:val="decimal"/>
      <w:pStyle w:val="Overskrift4"/>
      <w:lvlText w:val="%1.%2.%3.%4"/>
      <w:lvlJc w:val="left"/>
      <w:pPr>
        <w:ind w:left="907" w:hanging="907"/>
      </w:pPr>
      <w:rPr>
        <w:rFonts w:hint="default"/>
      </w:rPr>
    </w:lvl>
    <w:lvl w:ilvl="4">
      <w:start w:val="1"/>
      <w:numFmt w:val="decimal"/>
      <w:pStyle w:val="Overskrift5"/>
      <w:lvlText w:val="%1.%2.%3.%4.%5"/>
      <w:lvlJc w:val="left"/>
      <w:pPr>
        <w:ind w:left="1361" w:hanging="1361"/>
      </w:pPr>
      <w:rPr>
        <w:rFonts w:hint="default"/>
      </w:rPr>
    </w:lvl>
    <w:lvl w:ilvl="5">
      <w:start w:val="1"/>
      <w:numFmt w:val="decimal"/>
      <w:pStyle w:val="Overskrift6"/>
      <w:lvlText w:val="%1.%2.%3.%4.%5.%6"/>
      <w:lvlJc w:val="left"/>
      <w:pPr>
        <w:ind w:left="1361" w:hanging="1361"/>
      </w:pPr>
      <w:rPr>
        <w:rFonts w:hint="default"/>
      </w:rPr>
    </w:lvl>
    <w:lvl w:ilvl="6">
      <w:start w:val="1"/>
      <w:numFmt w:val="decimal"/>
      <w:pStyle w:val="Overskrift7"/>
      <w:lvlText w:val="%1.%2.%3.%4.%5.%6.%7"/>
      <w:lvlJc w:val="left"/>
      <w:pPr>
        <w:ind w:left="1361" w:hanging="1361"/>
      </w:pPr>
      <w:rPr>
        <w:rFonts w:hint="default"/>
      </w:rPr>
    </w:lvl>
    <w:lvl w:ilvl="7">
      <w:start w:val="1"/>
      <w:numFmt w:val="decimal"/>
      <w:pStyle w:val="Overskrift8"/>
      <w:lvlText w:val="%1.%2.%3.%4.%5.%6.%7.%8"/>
      <w:lvlJc w:val="left"/>
      <w:pPr>
        <w:ind w:left="1361" w:hanging="1361"/>
      </w:pPr>
      <w:rPr>
        <w:rFonts w:hint="default"/>
      </w:rPr>
    </w:lvl>
    <w:lvl w:ilvl="8">
      <w:start w:val="1"/>
      <w:numFmt w:val="decimal"/>
      <w:pStyle w:val="Overskrift9"/>
      <w:lvlText w:val="%1.%2.%3.%4.%5.%6.%7.%8.%9"/>
      <w:lvlJc w:val="left"/>
      <w:pPr>
        <w:ind w:left="1361" w:hanging="1361"/>
      </w:pPr>
      <w:rPr>
        <w:rFonts w:hint="default"/>
      </w:rPr>
    </w:lvl>
  </w:abstractNum>
  <w:abstractNum w:abstractNumId="7" w15:restartNumberingAfterBreak="0">
    <w:nsid w:val="2D7C3284"/>
    <w:multiLevelType w:val="multilevel"/>
    <w:tmpl w:val="4D123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DD7DEF"/>
    <w:multiLevelType w:val="multilevel"/>
    <w:tmpl w:val="1B283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EF74D6"/>
    <w:multiLevelType w:val="multilevel"/>
    <w:tmpl w:val="19D8C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71F5467"/>
    <w:multiLevelType w:val="multilevel"/>
    <w:tmpl w:val="73840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792192F"/>
    <w:multiLevelType w:val="multilevel"/>
    <w:tmpl w:val="AACA7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77245C"/>
    <w:multiLevelType w:val="multilevel"/>
    <w:tmpl w:val="4FB06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B36493"/>
    <w:multiLevelType w:val="multilevel"/>
    <w:tmpl w:val="311C6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096B7B"/>
    <w:multiLevelType w:val="multilevel"/>
    <w:tmpl w:val="4BEC2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B40103"/>
    <w:multiLevelType w:val="multilevel"/>
    <w:tmpl w:val="DAAA5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504FAB"/>
    <w:multiLevelType w:val="multilevel"/>
    <w:tmpl w:val="3468C8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B949B6"/>
    <w:multiLevelType w:val="multilevel"/>
    <w:tmpl w:val="17F0C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394BD2"/>
    <w:multiLevelType w:val="multilevel"/>
    <w:tmpl w:val="F8E2A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E27543"/>
    <w:multiLevelType w:val="multilevel"/>
    <w:tmpl w:val="DF5E93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F91068D"/>
    <w:multiLevelType w:val="multilevel"/>
    <w:tmpl w:val="F4F6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144796"/>
    <w:multiLevelType w:val="multilevel"/>
    <w:tmpl w:val="F592A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6717328">
    <w:abstractNumId w:val="2"/>
  </w:num>
  <w:num w:numId="2" w16cid:durableId="1001545690">
    <w:abstractNumId w:val="14"/>
  </w:num>
  <w:num w:numId="3" w16cid:durableId="218133102">
    <w:abstractNumId w:val="11"/>
  </w:num>
  <w:num w:numId="4" w16cid:durableId="1089424852">
    <w:abstractNumId w:val="7"/>
  </w:num>
  <w:num w:numId="5" w16cid:durableId="794761497">
    <w:abstractNumId w:val="4"/>
  </w:num>
  <w:num w:numId="6" w16cid:durableId="987592771">
    <w:abstractNumId w:val="9"/>
  </w:num>
  <w:num w:numId="7" w16cid:durableId="127821726">
    <w:abstractNumId w:val="1"/>
  </w:num>
  <w:num w:numId="8" w16cid:durableId="1337465705">
    <w:abstractNumId w:val="10"/>
  </w:num>
  <w:num w:numId="9" w16cid:durableId="843862507">
    <w:abstractNumId w:val="0"/>
  </w:num>
  <w:num w:numId="10" w16cid:durableId="1337802153">
    <w:abstractNumId w:val="17"/>
  </w:num>
  <w:num w:numId="11" w16cid:durableId="1338997250">
    <w:abstractNumId w:val="5"/>
  </w:num>
  <w:num w:numId="12" w16cid:durableId="1494449081">
    <w:abstractNumId w:val="21"/>
  </w:num>
  <w:num w:numId="13" w16cid:durableId="1708027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761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5010">
    <w:abstractNumId w:val="16"/>
  </w:num>
  <w:num w:numId="16" w16cid:durableId="1535460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836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6016207">
    <w:abstractNumId w:val="18"/>
  </w:num>
  <w:num w:numId="19" w16cid:durableId="1303315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0375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092198">
    <w:abstractNumId w:val="13"/>
  </w:num>
  <w:num w:numId="22" w16cid:durableId="1430541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7584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5691291">
    <w:abstractNumId w:val="15"/>
  </w:num>
  <w:num w:numId="25" w16cid:durableId="1545874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670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7385015">
    <w:abstractNumId w:val="6"/>
  </w:num>
  <w:num w:numId="28" w16cid:durableId="1013533053">
    <w:abstractNumId w:val="20"/>
  </w:num>
  <w:num w:numId="29" w16cid:durableId="4014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5481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1650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5683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522016">
    <w:abstractNumId w:val="19"/>
  </w:num>
  <w:num w:numId="34" w16cid:durableId="178588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6476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9691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7435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7540492">
    <w:abstractNumId w:val="8"/>
  </w:num>
  <w:num w:numId="39" w16cid:durableId="1944340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6791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5676495">
    <w:abstractNumId w:val="12"/>
  </w:num>
  <w:num w:numId="42" w16cid:durableId="1921523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7033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40729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94"/>
    <w:rsid w:val="00000563"/>
    <w:rsid w:val="000019C7"/>
    <w:rsid w:val="00005DEA"/>
    <w:rsid w:val="0002265A"/>
    <w:rsid w:val="0002281C"/>
    <w:rsid w:val="000405C4"/>
    <w:rsid w:val="00047DDF"/>
    <w:rsid w:val="0005639C"/>
    <w:rsid w:val="0005765A"/>
    <w:rsid w:val="00062DFE"/>
    <w:rsid w:val="000647BE"/>
    <w:rsid w:val="000717B9"/>
    <w:rsid w:val="00074792"/>
    <w:rsid w:val="00075196"/>
    <w:rsid w:val="00081A4B"/>
    <w:rsid w:val="00087BCD"/>
    <w:rsid w:val="000A7EB2"/>
    <w:rsid w:val="000C3D49"/>
    <w:rsid w:val="000C5F02"/>
    <w:rsid w:val="000C6272"/>
    <w:rsid w:val="000D2CC9"/>
    <w:rsid w:val="000D4AC5"/>
    <w:rsid w:val="000E3D9C"/>
    <w:rsid w:val="000F230F"/>
    <w:rsid w:val="00101001"/>
    <w:rsid w:val="0011182B"/>
    <w:rsid w:val="00114EF0"/>
    <w:rsid w:val="001401F5"/>
    <w:rsid w:val="0014700F"/>
    <w:rsid w:val="001471B4"/>
    <w:rsid w:val="00150313"/>
    <w:rsid w:val="00150A6C"/>
    <w:rsid w:val="001558E1"/>
    <w:rsid w:val="00161837"/>
    <w:rsid w:val="00164BED"/>
    <w:rsid w:val="00171DEE"/>
    <w:rsid w:val="00174F6E"/>
    <w:rsid w:val="00176FFA"/>
    <w:rsid w:val="00182EF9"/>
    <w:rsid w:val="00184311"/>
    <w:rsid w:val="00184D53"/>
    <w:rsid w:val="00186C13"/>
    <w:rsid w:val="00193907"/>
    <w:rsid w:val="00194ECA"/>
    <w:rsid w:val="001A0F71"/>
    <w:rsid w:val="001A7628"/>
    <w:rsid w:val="001C3B24"/>
    <w:rsid w:val="001D1F9A"/>
    <w:rsid w:val="001D6EE5"/>
    <w:rsid w:val="001E4F57"/>
    <w:rsid w:val="001F4C03"/>
    <w:rsid w:val="001F7AE3"/>
    <w:rsid w:val="00204A25"/>
    <w:rsid w:val="00215C76"/>
    <w:rsid w:val="00217D7B"/>
    <w:rsid w:val="00224046"/>
    <w:rsid w:val="00227703"/>
    <w:rsid w:val="00227A0F"/>
    <w:rsid w:val="002364F9"/>
    <w:rsid w:val="002444AF"/>
    <w:rsid w:val="002579A4"/>
    <w:rsid w:val="00262E2F"/>
    <w:rsid w:val="00273013"/>
    <w:rsid w:val="002A2826"/>
    <w:rsid w:val="002B54DA"/>
    <w:rsid w:val="002C4F52"/>
    <w:rsid w:val="002D4063"/>
    <w:rsid w:val="002E1167"/>
    <w:rsid w:val="002E6594"/>
    <w:rsid w:val="002E7BEE"/>
    <w:rsid w:val="002F290A"/>
    <w:rsid w:val="00302873"/>
    <w:rsid w:val="00306E9D"/>
    <w:rsid w:val="00312012"/>
    <w:rsid w:val="003152D6"/>
    <w:rsid w:val="00354122"/>
    <w:rsid w:val="00354A56"/>
    <w:rsid w:val="003572DD"/>
    <w:rsid w:val="00357437"/>
    <w:rsid w:val="00364148"/>
    <w:rsid w:val="00367E7B"/>
    <w:rsid w:val="00374287"/>
    <w:rsid w:val="00385178"/>
    <w:rsid w:val="003A44A4"/>
    <w:rsid w:val="003B2287"/>
    <w:rsid w:val="003B2367"/>
    <w:rsid w:val="003C365E"/>
    <w:rsid w:val="003D57E7"/>
    <w:rsid w:val="003D66AC"/>
    <w:rsid w:val="003E7DD3"/>
    <w:rsid w:val="00403ABE"/>
    <w:rsid w:val="00417AC6"/>
    <w:rsid w:val="0043033B"/>
    <w:rsid w:val="0043225F"/>
    <w:rsid w:val="004352D3"/>
    <w:rsid w:val="004367C0"/>
    <w:rsid w:val="00436AD6"/>
    <w:rsid w:val="00450627"/>
    <w:rsid w:val="004513C5"/>
    <w:rsid w:val="00454FA1"/>
    <w:rsid w:val="00464912"/>
    <w:rsid w:val="00465D7E"/>
    <w:rsid w:val="00473F9C"/>
    <w:rsid w:val="004775B0"/>
    <w:rsid w:val="00487704"/>
    <w:rsid w:val="00491FB6"/>
    <w:rsid w:val="0049570B"/>
    <w:rsid w:val="004A02B0"/>
    <w:rsid w:val="004A0460"/>
    <w:rsid w:val="004B00EA"/>
    <w:rsid w:val="004D47A7"/>
    <w:rsid w:val="004E3A88"/>
    <w:rsid w:val="004F0E92"/>
    <w:rsid w:val="004F43BF"/>
    <w:rsid w:val="004F6B7F"/>
    <w:rsid w:val="005049AF"/>
    <w:rsid w:val="00504A59"/>
    <w:rsid w:val="00513A66"/>
    <w:rsid w:val="00516E92"/>
    <w:rsid w:val="0051749A"/>
    <w:rsid w:val="0052099D"/>
    <w:rsid w:val="00526D3B"/>
    <w:rsid w:val="00552444"/>
    <w:rsid w:val="00562036"/>
    <w:rsid w:val="00563159"/>
    <w:rsid w:val="00581E3E"/>
    <w:rsid w:val="00587955"/>
    <w:rsid w:val="005A1C2C"/>
    <w:rsid w:val="005B60FE"/>
    <w:rsid w:val="005C0804"/>
    <w:rsid w:val="005C1F64"/>
    <w:rsid w:val="005C1FD4"/>
    <w:rsid w:val="005C363B"/>
    <w:rsid w:val="005F0AAC"/>
    <w:rsid w:val="005F33B3"/>
    <w:rsid w:val="006001A1"/>
    <w:rsid w:val="00602890"/>
    <w:rsid w:val="00602BB2"/>
    <w:rsid w:val="00604327"/>
    <w:rsid w:val="0061605E"/>
    <w:rsid w:val="00617575"/>
    <w:rsid w:val="00617861"/>
    <w:rsid w:val="00630F08"/>
    <w:rsid w:val="006351CF"/>
    <w:rsid w:val="006433AC"/>
    <w:rsid w:val="00643F9F"/>
    <w:rsid w:val="0066127B"/>
    <w:rsid w:val="00666727"/>
    <w:rsid w:val="00676A9A"/>
    <w:rsid w:val="00677D60"/>
    <w:rsid w:val="006A4DCA"/>
    <w:rsid w:val="006A7F54"/>
    <w:rsid w:val="006B2354"/>
    <w:rsid w:val="006D7668"/>
    <w:rsid w:val="006D7C2F"/>
    <w:rsid w:val="006E209D"/>
    <w:rsid w:val="006E2FF4"/>
    <w:rsid w:val="006E6FCC"/>
    <w:rsid w:val="006F0A94"/>
    <w:rsid w:val="00702F27"/>
    <w:rsid w:val="0070551D"/>
    <w:rsid w:val="0071069A"/>
    <w:rsid w:val="00733DC8"/>
    <w:rsid w:val="007343B5"/>
    <w:rsid w:val="0073760C"/>
    <w:rsid w:val="00742C9A"/>
    <w:rsid w:val="00744152"/>
    <w:rsid w:val="0074755D"/>
    <w:rsid w:val="00750CD9"/>
    <w:rsid w:val="00754972"/>
    <w:rsid w:val="00754DCE"/>
    <w:rsid w:val="007558FB"/>
    <w:rsid w:val="00760127"/>
    <w:rsid w:val="0076025D"/>
    <w:rsid w:val="0076625D"/>
    <w:rsid w:val="00773BA2"/>
    <w:rsid w:val="00780C15"/>
    <w:rsid w:val="00780E55"/>
    <w:rsid w:val="00781CC3"/>
    <w:rsid w:val="0079019A"/>
    <w:rsid w:val="00790722"/>
    <w:rsid w:val="00797060"/>
    <w:rsid w:val="007B5F62"/>
    <w:rsid w:val="007C76EB"/>
    <w:rsid w:val="007E7E0D"/>
    <w:rsid w:val="008007C2"/>
    <w:rsid w:val="0081298B"/>
    <w:rsid w:val="00814711"/>
    <w:rsid w:val="00830095"/>
    <w:rsid w:val="00845A2F"/>
    <w:rsid w:val="008463EC"/>
    <w:rsid w:val="00856B6A"/>
    <w:rsid w:val="00857443"/>
    <w:rsid w:val="00875289"/>
    <w:rsid w:val="00882D8F"/>
    <w:rsid w:val="00896F9B"/>
    <w:rsid w:val="008A09B4"/>
    <w:rsid w:val="008A20C9"/>
    <w:rsid w:val="008A31C9"/>
    <w:rsid w:val="008A428B"/>
    <w:rsid w:val="008B08F1"/>
    <w:rsid w:val="008B39CB"/>
    <w:rsid w:val="008C07A4"/>
    <w:rsid w:val="008C211C"/>
    <w:rsid w:val="008D3660"/>
    <w:rsid w:val="008E3366"/>
    <w:rsid w:val="008F0455"/>
    <w:rsid w:val="008F0C4E"/>
    <w:rsid w:val="008F7A69"/>
    <w:rsid w:val="00904DD0"/>
    <w:rsid w:val="00907816"/>
    <w:rsid w:val="00930917"/>
    <w:rsid w:val="00941107"/>
    <w:rsid w:val="0094501D"/>
    <w:rsid w:val="0094640A"/>
    <w:rsid w:val="00962D90"/>
    <w:rsid w:val="00965169"/>
    <w:rsid w:val="00966320"/>
    <w:rsid w:val="00972BF9"/>
    <w:rsid w:val="0097425C"/>
    <w:rsid w:val="00977C33"/>
    <w:rsid w:val="0099164B"/>
    <w:rsid w:val="009B0981"/>
    <w:rsid w:val="009B0AB6"/>
    <w:rsid w:val="009B2773"/>
    <w:rsid w:val="009B612B"/>
    <w:rsid w:val="009C7D3B"/>
    <w:rsid w:val="009D44B0"/>
    <w:rsid w:val="009D67B7"/>
    <w:rsid w:val="009E0E5B"/>
    <w:rsid w:val="009E4428"/>
    <w:rsid w:val="009F6B8F"/>
    <w:rsid w:val="00A003EF"/>
    <w:rsid w:val="00A0077E"/>
    <w:rsid w:val="00A038BC"/>
    <w:rsid w:val="00A10F75"/>
    <w:rsid w:val="00A24FE2"/>
    <w:rsid w:val="00A4556A"/>
    <w:rsid w:val="00A61F18"/>
    <w:rsid w:val="00A63BD4"/>
    <w:rsid w:val="00A66E77"/>
    <w:rsid w:val="00A82CBE"/>
    <w:rsid w:val="00A932A1"/>
    <w:rsid w:val="00A94287"/>
    <w:rsid w:val="00A97384"/>
    <w:rsid w:val="00AA1384"/>
    <w:rsid w:val="00AA3615"/>
    <w:rsid w:val="00AA731F"/>
    <w:rsid w:val="00AD142E"/>
    <w:rsid w:val="00AD46C7"/>
    <w:rsid w:val="00AD7B75"/>
    <w:rsid w:val="00AE48C9"/>
    <w:rsid w:val="00AF0C78"/>
    <w:rsid w:val="00AF18A6"/>
    <w:rsid w:val="00AF6BDF"/>
    <w:rsid w:val="00B02E4E"/>
    <w:rsid w:val="00B10A1F"/>
    <w:rsid w:val="00B111BF"/>
    <w:rsid w:val="00B20016"/>
    <w:rsid w:val="00B37198"/>
    <w:rsid w:val="00B422DD"/>
    <w:rsid w:val="00B448DE"/>
    <w:rsid w:val="00B52FD6"/>
    <w:rsid w:val="00B54682"/>
    <w:rsid w:val="00B74C18"/>
    <w:rsid w:val="00B75957"/>
    <w:rsid w:val="00B7744A"/>
    <w:rsid w:val="00B77956"/>
    <w:rsid w:val="00B80E42"/>
    <w:rsid w:val="00B8488F"/>
    <w:rsid w:val="00B84D37"/>
    <w:rsid w:val="00BB08F4"/>
    <w:rsid w:val="00BB3C2D"/>
    <w:rsid w:val="00BB55FB"/>
    <w:rsid w:val="00BC0450"/>
    <w:rsid w:val="00BE031A"/>
    <w:rsid w:val="00C0108F"/>
    <w:rsid w:val="00C03961"/>
    <w:rsid w:val="00C057DA"/>
    <w:rsid w:val="00C213B5"/>
    <w:rsid w:val="00C25B62"/>
    <w:rsid w:val="00C3388E"/>
    <w:rsid w:val="00C3543B"/>
    <w:rsid w:val="00C4089F"/>
    <w:rsid w:val="00C42272"/>
    <w:rsid w:val="00C618EF"/>
    <w:rsid w:val="00C75B75"/>
    <w:rsid w:val="00C7661C"/>
    <w:rsid w:val="00C82E94"/>
    <w:rsid w:val="00CA3CBE"/>
    <w:rsid w:val="00CA437B"/>
    <w:rsid w:val="00CA4F35"/>
    <w:rsid w:val="00CC26D1"/>
    <w:rsid w:val="00CD07C2"/>
    <w:rsid w:val="00CD53EE"/>
    <w:rsid w:val="00CE5BB1"/>
    <w:rsid w:val="00CE64E7"/>
    <w:rsid w:val="00D025E7"/>
    <w:rsid w:val="00D053F8"/>
    <w:rsid w:val="00D1026E"/>
    <w:rsid w:val="00D14CF6"/>
    <w:rsid w:val="00D1639B"/>
    <w:rsid w:val="00D3153D"/>
    <w:rsid w:val="00D412C4"/>
    <w:rsid w:val="00D445FF"/>
    <w:rsid w:val="00D458B2"/>
    <w:rsid w:val="00D50EBC"/>
    <w:rsid w:val="00D514EB"/>
    <w:rsid w:val="00D666D0"/>
    <w:rsid w:val="00D773E8"/>
    <w:rsid w:val="00D80367"/>
    <w:rsid w:val="00D814CC"/>
    <w:rsid w:val="00D94120"/>
    <w:rsid w:val="00DA0581"/>
    <w:rsid w:val="00DA5953"/>
    <w:rsid w:val="00DB22E1"/>
    <w:rsid w:val="00DC3D72"/>
    <w:rsid w:val="00DC3E72"/>
    <w:rsid w:val="00DC5DB5"/>
    <w:rsid w:val="00DC7603"/>
    <w:rsid w:val="00DD42CD"/>
    <w:rsid w:val="00DD4F16"/>
    <w:rsid w:val="00DE1522"/>
    <w:rsid w:val="00E0662A"/>
    <w:rsid w:val="00E32D15"/>
    <w:rsid w:val="00E447BE"/>
    <w:rsid w:val="00E46302"/>
    <w:rsid w:val="00E47B48"/>
    <w:rsid w:val="00E55468"/>
    <w:rsid w:val="00E80FD9"/>
    <w:rsid w:val="00E91237"/>
    <w:rsid w:val="00E95EF0"/>
    <w:rsid w:val="00EA056F"/>
    <w:rsid w:val="00EB09B1"/>
    <w:rsid w:val="00EB2B9D"/>
    <w:rsid w:val="00EB6639"/>
    <w:rsid w:val="00EC1F63"/>
    <w:rsid w:val="00ED1474"/>
    <w:rsid w:val="00EF075B"/>
    <w:rsid w:val="00EF3766"/>
    <w:rsid w:val="00EF6623"/>
    <w:rsid w:val="00EF7D61"/>
    <w:rsid w:val="00F04369"/>
    <w:rsid w:val="00F10CA0"/>
    <w:rsid w:val="00F12FF3"/>
    <w:rsid w:val="00F14FA3"/>
    <w:rsid w:val="00F30F60"/>
    <w:rsid w:val="00F43B6D"/>
    <w:rsid w:val="00F50B11"/>
    <w:rsid w:val="00F63201"/>
    <w:rsid w:val="00F71B18"/>
    <w:rsid w:val="00F82B6C"/>
    <w:rsid w:val="00F8471F"/>
    <w:rsid w:val="00F91C18"/>
    <w:rsid w:val="00F926C8"/>
    <w:rsid w:val="00F93312"/>
    <w:rsid w:val="00F93389"/>
    <w:rsid w:val="00F9416A"/>
    <w:rsid w:val="00F97F74"/>
    <w:rsid w:val="00FA2F91"/>
    <w:rsid w:val="00FA497D"/>
    <w:rsid w:val="00FB2DF7"/>
    <w:rsid w:val="00FC355C"/>
    <w:rsid w:val="00FE09E7"/>
    <w:rsid w:val="00FE5539"/>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94"/>
    <w:rPr>
      <w:rFonts w:cs="Times New Roman"/>
      <w:sz w:val="3276"/>
      <w:szCs w:val="3276"/>
    </w:rPr>
  </w:style>
  <w:style w:type="paragraph" w:styleId="Overskrift1">
    <w:name w:val="heading 1"/>
    <w:basedOn w:val="Normal"/>
    <w:next w:val="Normal"/>
    <w:link w:val="Overskrift1Tegn"/>
    <w:uiPriority w:val="1"/>
    <w:qFormat/>
    <w:rsid w:val="00194ECA"/>
    <w:pPr>
      <w:keepNext/>
      <w:keepLines/>
      <w:numPr>
        <w:numId w:val="27"/>
      </w:numPr>
      <w:suppressAutoHyphens/>
      <w:spacing w:before="240" w:after="60" w:line="308" w:lineRule="exact"/>
      <w:jc w:val="both"/>
      <w:outlineLvl w:val="0"/>
    </w:pPr>
    <w:rPr>
      <w:rFonts w:ascii="Arial" w:eastAsiaTheme="majorEastAsia" w:hAnsi="Arial" w:cs="Arial"/>
      <w:b/>
      <w:caps/>
      <w:sz w:val="22"/>
      <w:szCs w:val="32"/>
      <w:lang w:val="en-GB" w:eastAsia="en-US"/>
    </w:rPr>
  </w:style>
  <w:style w:type="paragraph" w:styleId="Overskrift2">
    <w:name w:val="heading 2"/>
    <w:basedOn w:val="Normal"/>
    <w:next w:val="Normal"/>
    <w:link w:val="Overskrift2Tegn"/>
    <w:uiPriority w:val="1"/>
    <w:qFormat/>
    <w:rsid w:val="00194ECA"/>
    <w:pPr>
      <w:keepNext/>
      <w:keepLines/>
      <w:numPr>
        <w:ilvl w:val="1"/>
        <w:numId w:val="27"/>
      </w:numPr>
      <w:suppressAutoHyphens/>
      <w:spacing w:before="120" w:after="60" w:line="308" w:lineRule="exact"/>
      <w:jc w:val="both"/>
      <w:outlineLvl w:val="1"/>
    </w:pPr>
    <w:rPr>
      <w:rFonts w:ascii="Arial" w:eastAsiaTheme="majorEastAsia" w:hAnsi="Arial" w:cs="Arial"/>
      <w:b/>
      <w:sz w:val="22"/>
      <w:szCs w:val="26"/>
      <w:lang w:val="en-GB" w:eastAsia="en-US"/>
    </w:rPr>
  </w:style>
  <w:style w:type="paragraph" w:styleId="Overskrift3">
    <w:name w:val="heading 3"/>
    <w:basedOn w:val="Normal"/>
    <w:next w:val="Normal"/>
    <w:link w:val="Overskrift3Tegn"/>
    <w:uiPriority w:val="1"/>
    <w:qFormat/>
    <w:rsid w:val="00194ECA"/>
    <w:pPr>
      <w:keepNext/>
      <w:keepLines/>
      <w:numPr>
        <w:ilvl w:val="2"/>
        <w:numId w:val="27"/>
      </w:numPr>
      <w:suppressAutoHyphens/>
      <w:spacing w:before="120" w:after="60" w:line="280" w:lineRule="exact"/>
      <w:jc w:val="both"/>
      <w:outlineLvl w:val="2"/>
    </w:pPr>
    <w:rPr>
      <w:rFonts w:ascii="Arial" w:eastAsiaTheme="majorEastAsia" w:hAnsi="Arial" w:cs="Arial"/>
      <w:b/>
      <w:sz w:val="20"/>
      <w:szCs w:val="24"/>
      <w:lang w:val="en-GB" w:eastAsia="en-US"/>
    </w:rPr>
  </w:style>
  <w:style w:type="paragraph" w:styleId="Overskrift4">
    <w:name w:val="heading 4"/>
    <w:basedOn w:val="Normal"/>
    <w:next w:val="Normal"/>
    <w:link w:val="Overskrift4Tegn"/>
    <w:uiPriority w:val="1"/>
    <w:qFormat/>
    <w:rsid w:val="00194ECA"/>
    <w:pPr>
      <w:keepNext/>
      <w:keepLines/>
      <w:numPr>
        <w:ilvl w:val="3"/>
        <w:numId w:val="27"/>
      </w:numPr>
      <w:suppressAutoHyphens/>
      <w:spacing w:before="120" w:after="60" w:line="280" w:lineRule="exact"/>
      <w:jc w:val="both"/>
      <w:outlineLvl w:val="3"/>
    </w:pPr>
    <w:rPr>
      <w:rFonts w:ascii="Arial" w:eastAsiaTheme="majorEastAsia" w:hAnsi="Arial" w:cs="Arial"/>
      <w:b/>
      <w:i/>
      <w:iCs/>
      <w:sz w:val="20"/>
      <w:szCs w:val="20"/>
      <w:lang w:val="en-GB" w:eastAsia="en-US"/>
    </w:rPr>
  </w:style>
  <w:style w:type="paragraph" w:styleId="Overskrift5">
    <w:name w:val="heading 5"/>
    <w:basedOn w:val="Normal"/>
    <w:next w:val="Normal"/>
    <w:link w:val="Overskrift5Tegn"/>
    <w:uiPriority w:val="1"/>
    <w:qFormat/>
    <w:rsid w:val="00194ECA"/>
    <w:pPr>
      <w:keepNext/>
      <w:keepLines/>
      <w:numPr>
        <w:ilvl w:val="4"/>
        <w:numId w:val="27"/>
      </w:numPr>
      <w:suppressAutoHyphens/>
      <w:spacing w:before="120" w:after="60" w:line="280" w:lineRule="exact"/>
      <w:jc w:val="both"/>
      <w:outlineLvl w:val="4"/>
    </w:pPr>
    <w:rPr>
      <w:rFonts w:ascii="Arial" w:eastAsiaTheme="majorEastAsia" w:hAnsi="Arial" w:cs="Arial"/>
      <w:i/>
      <w:sz w:val="20"/>
      <w:szCs w:val="20"/>
      <w:lang w:val="en-GB" w:eastAsia="en-US"/>
    </w:rPr>
  </w:style>
  <w:style w:type="paragraph" w:styleId="Overskrift6">
    <w:name w:val="heading 6"/>
    <w:basedOn w:val="Normal"/>
    <w:next w:val="Normal"/>
    <w:link w:val="Overskrift6Tegn"/>
    <w:uiPriority w:val="1"/>
    <w:rsid w:val="00194ECA"/>
    <w:pPr>
      <w:keepNext/>
      <w:keepLines/>
      <w:numPr>
        <w:ilvl w:val="5"/>
        <w:numId w:val="27"/>
      </w:numPr>
      <w:suppressAutoHyphens/>
      <w:spacing w:before="120" w:after="60" w:line="280" w:lineRule="exact"/>
      <w:outlineLvl w:val="5"/>
    </w:pPr>
    <w:rPr>
      <w:rFonts w:ascii="Arial" w:eastAsiaTheme="majorEastAsia" w:hAnsi="Arial" w:cs="Arial"/>
      <w:i/>
      <w:sz w:val="20"/>
      <w:szCs w:val="20"/>
      <w:lang w:val="en-GB" w:eastAsia="en-US"/>
    </w:rPr>
  </w:style>
  <w:style w:type="paragraph" w:styleId="Overskrift7">
    <w:name w:val="heading 7"/>
    <w:basedOn w:val="Normal"/>
    <w:next w:val="Normal"/>
    <w:link w:val="Overskrift7Tegn"/>
    <w:uiPriority w:val="1"/>
    <w:semiHidden/>
    <w:rsid w:val="00194ECA"/>
    <w:pPr>
      <w:keepNext/>
      <w:keepLines/>
      <w:numPr>
        <w:ilvl w:val="6"/>
        <w:numId w:val="27"/>
      </w:numPr>
      <w:suppressAutoHyphens/>
      <w:spacing w:after="0" w:line="240" w:lineRule="atLeast"/>
      <w:outlineLvl w:val="6"/>
    </w:pPr>
    <w:rPr>
      <w:rFonts w:ascii="Arial" w:eastAsiaTheme="majorEastAsia" w:hAnsi="Arial" w:cs="Arial"/>
      <w:b/>
      <w:iCs/>
      <w:sz w:val="20"/>
      <w:szCs w:val="20"/>
      <w:lang w:val="en-GB" w:eastAsia="en-US"/>
    </w:rPr>
  </w:style>
  <w:style w:type="paragraph" w:styleId="Overskrift8">
    <w:name w:val="heading 8"/>
    <w:basedOn w:val="Normal"/>
    <w:next w:val="Normal"/>
    <w:link w:val="Overskrift8Tegn"/>
    <w:uiPriority w:val="1"/>
    <w:semiHidden/>
    <w:rsid w:val="00194ECA"/>
    <w:pPr>
      <w:keepNext/>
      <w:keepLines/>
      <w:numPr>
        <w:ilvl w:val="7"/>
        <w:numId w:val="27"/>
      </w:numPr>
      <w:suppressAutoHyphens/>
      <w:spacing w:after="0" w:line="240" w:lineRule="atLeast"/>
      <w:outlineLvl w:val="7"/>
    </w:pPr>
    <w:rPr>
      <w:rFonts w:ascii="Arial" w:eastAsiaTheme="majorEastAsia" w:hAnsi="Arial" w:cs="Arial"/>
      <w:b/>
      <w:sz w:val="20"/>
      <w:szCs w:val="21"/>
      <w:lang w:val="en-GB" w:eastAsia="en-US"/>
    </w:rPr>
  </w:style>
  <w:style w:type="paragraph" w:styleId="Overskrift9">
    <w:name w:val="heading 9"/>
    <w:basedOn w:val="Normal"/>
    <w:next w:val="Normal"/>
    <w:link w:val="Overskrift9Tegn"/>
    <w:uiPriority w:val="1"/>
    <w:semiHidden/>
    <w:rsid w:val="00194ECA"/>
    <w:pPr>
      <w:keepNext/>
      <w:keepLines/>
      <w:numPr>
        <w:ilvl w:val="8"/>
        <w:numId w:val="27"/>
      </w:numPr>
      <w:suppressAutoHyphens/>
      <w:spacing w:after="0" w:line="240" w:lineRule="atLeast"/>
      <w:outlineLvl w:val="8"/>
    </w:pPr>
    <w:rPr>
      <w:rFonts w:ascii="Arial" w:eastAsiaTheme="majorEastAsia" w:hAnsi="Arial" w:cs="Arial"/>
      <w:b/>
      <w:iCs/>
      <w:sz w:val="20"/>
      <w:szCs w:val="21"/>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9019A"/>
    <w:rPr>
      <w:color w:val="808080"/>
    </w:rPr>
  </w:style>
  <w:style w:type="character" w:styleId="Boktittel">
    <w:name w:val="Book Title"/>
    <w:basedOn w:val="Standardskriftforavsnitt"/>
    <w:uiPriority w:val="99"/>
    <w:qFormat/>
    <w:rsid w:val="00C213B5"/>
    <w:rPr>
      <w:b/>
      <w:bCs/>
      <w:i/>
      <w:iCs/>
      <w:spacing w:val="5"/>
    </w:rPr>
  </w:style>
  <w:style w:type="numbering" w:styleId="1ai">
    <w:name w:val="Outline List 1"/>
    <w:basedOn w:val="Ingenliste"/>
    <w:uiPriority w:val="99"/>
    <w:semiHidden/>
    <w:rsid w:val="00C82E94"/>
    <w:pPr>
      <w:numPr>
        <w:numId w:val="1"/>
      </w:numPr>
    </w:pPr>
  </w:style>
  <w:style w:type="paragraph" w:styleId="Bobletekst">
    <w:name w:val="Balloon Text"/>
    <w:basedOn w:val="Normal"/>
    <w:link w:val="BobletekstTegn"/>
    <w:uiPriority w:val="99"/>
    <w:semiHidden/>
    <w:rsid w:val="00C213B5"/>
    <w:pPr>
      <w:spacing w:after="0" w:line="240" w:lineRule="auto"/>
    </w:pPr>
    <w:rPr>
      <w:rFonts w:ascii="Arial" w:eastAsiaTheme="minorHAnsi" w:hAnsi="Arial" w:cs="Arial"/>
      <w:sz w:val="18"/>
      <w:szCs w:val="18"/>
      <w:lang w:eastAsia="en-US"/>
    </w:rPr>
  </w:style>
  <w:style w:type="character" w:customStyle="1" w:styleId="BobletekstTegn">
    <w:name w:val="Bobletekst Tegn"/>
    <w:basedOn w:val="Standardskriftforavsnitt"/>
    <w:link w:val="Bobletekst"/>
    <w:uiPriority w:val="99"/>
    <w:semiHidden/>
    <w:rsid w:val="00C213B5"/>
    <w:rPr>
      <w:rFonts w:ascii="Arial" w:eastAsiaTheme="minorHAnsi" w:hAnsi="Arial" w:cs="Arial"/>
      <w:sz w:val="18"/>
      <w:szCs w:val="18"/>
      <w:lang w:eastAsia="en-US"/>
    </w:rPr>
  </w:style>
  <w:style w:type="paragraph" w:styleId="Bibliografi">
    <w:name w:val="Bibliography"/>
    <w:basedOn w:val="Normal"/>
    <w:next w:val="Normal"/>
    <w:uiPriority w:val="99"/>
    <w:semiHidden/>
    <w:rsid w:val="00C82E94"/>
    <w:pPr>
      <w:spacing w:after="0" w:line="240" w:lineRule="atLeast"/>
    </w:pPr>
    <w:rPr>
      <w:rFonts w:ascii="Arial" w:eastAsiaTheme="minorHAnsi" w:hAnsi="Arial" w:cstheme="minorBidi"/>
      <w:sz w:val="18"/>
      <w:szCs w:val="18"/>
      <w:lang w:eastAsia="en-US"/>
    </w:rPr>
  </w:style>
  <w:style w:type="paragraph" w:styleId="Brdtekst">
    <w:name w:val="Body Text"/>
    <w:basedOn w:val="Normal"/>
    <w:link w:val="BrdtekstTegn"/>
    <w:uiPriority w:val="99"/>
    <w:semiHidden/>
    <w:rsid w:val="00C213B5"/>
    <w:pPr>
      <w:spacing w:after="120" w:line="240" w:lineRule="atLeast"/>
    </w:pPr>
    <w:rPr>
      <w:rFonts w:ascii="Arial" w:eastAsiaTheme="minorHAnsi" w:hAnsi="Arial" w:cstheme="minorBidi"/>
      <w:sz w:val="18"/>
      <w:szCs w:val="18"/>
      <w:lang w:eastAsia="en-US"/>
    </w:rPr>
  </w:style>
  <w:style w:type="character" w:customStyle="1" w:styleId="BrdtekstTegn">
    <w:name w:val="Brødtekst Tegn"/>
    <w:basedOn w:val="Standardskriftforavsnitt"/>
    <w:link w:val="Brdtekst"/>
    <w:uiPriority w:val="99"/>
    <w:semiHidden/>
    <w:rsid w:val="00C213B5"/>
    <w:rPr>
      <w:rFonts w:ascii="Arial" w:eastAsiaTheme="minorHAnsi" w:hAnsi="Arial"/>
      <w:sz w:val="18"/>
      <w:szCs w:val="18"/>
      <w:lang w:eastAsia="en-US"/>
    </w:rPr>
  </w:style>
  <w:style w:type="paragraph" w:styleId="Brdtekst2">
    <w:name w:val="Body Text 2"/>
    <w:basedOn w:val="Normal"/>
    <w:link w:val="Brdtekst2Tegn"/>
    <w:uiPriority w:val="99"/>
    <w:semiHidden/>
    <w:rsid w:val="00D14CF6"/>
    <w:pPr>
      <w:spacing w:after="120" w:line="480" w:lineRule="auto"/>
    </w:pPr>
    <w:rPr>
      <w:rFonts w:ascii="Arial" w:eastAsiaTheme="minorHAnsi" w:hAnsi="Arial" w:cstheme="minorBidi"/>
      <w:sz w:val="20"/>
      <w:szCs w:val="20"/>
      <w:lang w:eastAsia="en-US"/>
    </w:rPr>
  </w:style>
  <w:style w:type="character" w:customStyle="1" w:styleId="Brdtekst2Tegn">
    <w:name w:val="Brødtekst 2 Tegn"/>
    <w:basedOn w:val="Standardskriftforavsnitt"/>
    <w:link w:val="Brdtekst2"/>
    <w:uiPriority w:val="99"/>
    <w:semiHidden/>
    <w:rsid w:val="00D14CF6"/>
    <w:rPr>
      <w:rFonts w:ascii="Arial" w:eastAsiaTheme="minorHAnsi" w:hAnsi="Arial"/>
      <w:sz w:val="20"/>
      <w:szCs w:val="20"/>
      <w:lang w:eastAsia="en-US"/>
    </w:rPr>
  </w:style>
  <w:style w:type="paragraph" w:styleId="Brdtekst-frsteinnrykk">
    <w:name w:val="Body Text First Indent"/>
    <w:basedOn w:val="Brdtekst"/>
    <w:link w:val="Brdtekst-frsteinnrykkTegn"/>
    <w:uiPriority w:val="99"/>
    <w:semiHidden/>
    <w:rsid w:val="00C82E94"/>
    <w:pPr>
      <w:spacing w:after="0"/>
      <w:ind w:firstLine="360"/>
    </w:pPr>
  </w:style>
  <w:style w:type="character" w:customStyle="1" w:styleId="Brdtekst-frsteinnrykkTegn">
    <w:name w:val="Brødtekst - første innrykk Tegn"/>
    <w:basedOn w:val="BrdtekstTegn"/>
    <w:link w:val="Brdtekst-frsteinnrykk"/>
    <w:uiPriority w:val="99"/>
    <w:semiHidden/>
    <w:rsid w:val="00C82E94"/>
    <w:rPr>
      <w:rFonts w:ascii="Arial" w:eastAsiaTheme="minorHAnsi" w:hAnsi="Arial"/>
      <w:sz w:val="18"/>
      <w:szCs w:val="18"/>
      <w:lang w:eastAsia="en-US"/>
    </w:rPr>
  </w:style>
  <w:style w:type="paragraph" w:styleId="Brdtekstinnrykk2">
    <w:name w:val="Body Text Indent 2"/>
    <w:basedOn w:val="Normal"/>
    <w:link w:val="Brdtekstinnrykk2Tegn"/>
    <w:uiPriority w:val="99"/>
    <w:semiHidden/>
    <w:rsid w:val="00C82E94"/>
    <w:pPr>
      <w:spacing w:after="120" w:line="480" w:lineRule="auto"/>
      <w:ind w:left="283"/>
    </w:pPr>
    <w:rPr>
      <w:rFonts w:ascii="Arial" w:eastAsiaTheme="minorHAnsi" w:hAnsi="Arial" w:cstheme="minorBidi"/>
      <w:sz w:val="18"/>
      <w:szCs w:val="18"/>
      <w:lang w:eastAsia="en-US"/>
    </w:rPr>
  </w:style>
  <w:style w:type="character" w:customStyle="1" w:styleId="Brdtekstinnrykk2Tegn">
    <w:name w:val="Brødtekstinnrykk 2 Tegn"/>
    <w:basedOn w:val="Standardskriftforavsnitt"/>
    <w:link w:val="Brdtekstinnrykk2"/>
    <w:uiPriority w:val="99"/>
    <w:semiHidden/>
    <w:rsid w:val="00C82E94"/>
    <w:rPr>
      <w:rFonts w:ascii="Arial" w:eastAsiaTheme="minorHAnsi" w:hAnsi="Arial"/>
      <w:sz w:val="18"/>
      <w:szCs w:val="18"/>
      <w:lang w:eastAsia="en-US"/>
    </w:rPr>
  </w:style>
  <w:style w:type="table" w:styleId="Fargeriklisteuthevingsfarge4">
    <w:name w:val="Colorful List Accent 4"/>
    <w:basedOn w:val="Vanligtabell"/>
    <w:uiPriority w:val="99"/>
    <w:semiHidden/>
    <w:unhideWhenUsed/>
    <w:rsid w:val="00D053F8"/>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paragraph" w:customStyle="1" w:styleId="D9C1FCB7D2A64B74B561BCC1E428EA95">
    <w:name w:val="D9C1FCB7D2A64B74B561BCC1E428EA95"/>
    <w:rsid w:val="008F7A69"/>
  </w:style>
  <w:style w:type="paragraph" w:customStyle="1" w:styleId="1EDD42D1D08B4B7AA90689424D812262">
    <w:name w:val="1EDD42D1D08B4B7AA90689424D812262"/>
    <w:rsid w:val="008F7A69"/>
  </w:style>
  <w:style w:type="paragraph" w:customStyle="1" w:styleId="10EECC6D05914F49B8905429689C86F3">
    <w:name w:val="10EECC6D05914F49B8905429689C86F3"/>
    <w:rsid w:val="00AA1384"/>
  </w:style>
  <w:style w:type="paragraph" w:customStyle="1" w:styleId="01848FA961704E8DA70CBB3221769421">
    <w:name w:val="01848FA961704E8DA70CBB3221769421"/>
    <w:rsid w:val="009E4428"/>
  </w:style>
  <w:style w:type="paragraph" w:customStyle="1" w:styleId="44FDC0E7F5B34079AB3D2127F7651E14">
    <w:name w:val="44FDC0E7F5B34079AB3D2127F7651E14"/>
    <w:rsid w:val="00AA1384"/>
  </w:style>
  <w:style w:type="paragraph" w:customStyle="1" w:styleId="EC2D8DDE7DA9410A983723ADF219ACF0">
    <w:name w:val="EC2D8DDE7DA9410A983723ADF219ACF0"/>
    <w:rsid w:val="008F7A69"/>
  </w:style>
  <w:style w:type="paragraph" w:customStyle="1" w:styleId="B8D5E5618C3A4611B75BCCC13DA9E06C">
    <w:name w:val="B8D5E5618C3A4611B75BCCC13DA9E06C"/>
    <w:rsid w:val="008F7A69"/>
  </w:style>
  <w:style w:type="character" w:styleId="Utheving">
    <w:name w:val="Emphasis"/>
    <w:basedOn w:val="Standardskriftforavsnitt"/>
    <w:uiPriority w:val="8"/>
    <w:rsid w:val="00A63BD4"/>
    <w:rPr>
      <w:b/>
      <w:i w:val="0"/>
      <w:iCs/>
    </w:rPr>
  </w:style>
  <w:style w:type="paragraph" w:customStyle="1" w:styleId="FB51F137EFBE49BEB5148518E85A97E0">
    <w:name w:val="FB51F137EFBE49BEB5148518E85A97E0"/>
    <w:rsid w:val="008F7A69"/>
  </w:style>
  <w:style w:type="paragraph" w:customStyle="1" w:styleId="643710C6BD9A46048828D28370B8048D">
    <w:name w:val="643710C6BD9A46048828D28370B8048D"/>
    <w:rsid w:val="008F7A69"/>
  </w:style>
  <w:style w:type="paragraph" w:customStyle="1" w:styleId="3C2F8BE83D5342C0B978568A67E828F6">
    <w:name w:val="3C2F8BE83D5342C0B978568A67E828F6"/>
    <w:rsid w:val="008F7A69"/>
  </w:style>
  <w:style w:type="character" w:customStyle="1" w:styleId="Overskrift1Tegn">
    <w:name w:val="Overskrift 1 Tegn"/>
    <w:basedOn w:val="Standardskriftforavsnitt"/>
    <w:link w:val="Overskrift1"/>
    <w:uiPriority w:val="1"/>
    <w:rsid w:val="008F7A69"/>
    <w:rPr>
      <w:rFonts w:ascii="Arial" w:eastAsiaTheme="majorEastAsia" w:hAnsi="Arial" w:cs="Arial"/>
      <w:b/>
      <w:caps/>
      <w:szCs w:val="32"/>
      <w:lang w:val="en-GB" w:eastAsia="en-US"/>
    </w:rPr>
  </w:style>
  <w:style w:type="character" w:customStyle="1" w:styleId="Overskrift2Tegn">
    <w:name w:val="Overskrift 2 Tegn"/>
    <w:basedOn w:val="Standardskriftforavsnitt"/>
    <w:link w:val="Overskrift2"/>
    <w:uiPriority w:val="1"/>
    <w:rsid w:val="00194ECA"/>
    <w:rPr>
      <w:rFonts w:ascii="Arial" w:eastAsiaTheme="majorEastAsia" w:hAnsi="Arial" w:cs="Arial"/>
      <w:b/>
      <w:szCs w:val="26"/>
      <w:lang w:val="en-GB" w:eastAsia="en-US"/>
    </w:rPr>
  </w:style>
  <w:style w:type="character" w:customStyle="1" w:styleId="Overskrift3Tegn">
    <w:name w:val="Overskrift 3 Tegn"/>
    <w:basedOn w:val="Standardskriftforavsnitt"/>
    <w:link w:val="Overskrift3"/>
    <w:uiPriority w:val="1"/>
    <w:rsid w:val="008F7A69"/>
    <w:rPr>
      <w:rFonts w:ascii="Arial" w:eastAsiaTheme="majorEastAsia" w:hAnsi="Arial" w:cs="Arial"/>
      <w:b/>
      <w:sz w:val="20"/>
      <w:szCs w:val="24"/>
      <w:lang w:val="en-GB" w:eastAsia="en-US"/>
    </w:rPr>
  </w:style>
  <w:style w:type="character" w:customStyle="1" w:styleId="Overskrift4Tegn">
    <w:name w:val="Overskrift 4 Tegn"/>
    <w:basedOn w:val="Standardskriftforavsnitt"/>
    <w:link w:val="Overskrift4"/>
    <w:uiPriority w:val="1"/>
    <w:rsid w:val="008F7A69"/>
    <w:rPr>
      <w:rFonts w:ascii="Arial" w:eastAsiaTheme="majorEastAsia" w:hAnsi="Arial" w:cs="Arial"/>
      <w:b/>
      <w:i/>
      <w:iCs/>
      <w:sz w:val="20"/>
      <w:szCs w:val="20"/>
      <w:lang w:val="en-GB" w:eastAsia="en-US"/>
    </w:rPr>
  </w:style>
  <w:style w:type="character" w:customStyle="1" w:styleId="Overskrift5Tegn">
    <w:name w:val="Overskrift 5 Tegn"/>
    <w:basedOn w:val="Standardskriftforavsnitt"/>
    <w:link w:val="Overskrift5"/>
    <w:uiPriority w:val="1"/>
    <w:rsid w:val="008F7A69"/>
    <w:rPr>
      <w:rFonts w:ascii="Arial" w:eastAsiaTheme="majorEastAsia" w:hAnsi="Arial" w:cs="Arial"/>
      <w:i/>
      <w:sz w:val="20"/>
      <w:szCs w:val="20"/>
      <w:lang w:val="en-GB" w:eastAsia="en-US"/>
    </w:rPr>
  </w:style>
  <w:style w:type="character" w:customStyle="1" w:styleId="Overskrift6Tegn">
    <w:name w:val="Overskrift 6 Tegn"/>
    <w:basedOn w:val="Standardskriftforavsnitt"/>
    <w:link w:val="Overskrift6"/>
    <w:uiPriority w:val="1"/>
    <w:rsid w:val="008F7A69"/>
    <w:rPr>
      <w:rFonts w:ascii="Arial" w:eastAsiaTheme="majorEastAsia" w:hAnsi="Arial" w:cs="Arial"/>
      <w:i/>
      <w:sz w:val="20"/>
      <w:szCs w:val="20"/>
      <w:lang w:val="en-GB" w:eastAsia="en-US"/>
    </w:rPr>
  </w:style>
  <w:style w:type="character" w:customStyle="1" w:styleId="Overskrift7Tegn">
    <w:name w:val="Overskrift 7 Tegn"/>
    <w:basedOn w:val="Standardskriftforavsnitt"/>
    <w:link w:val="Overskrift7"/>
    <w:uiPriority w:val="1"/>
    <w:semiHidden/>
    <w:rsid w:val="008F7A69"/>
    <w:rPr>
      <w:rFonts w:ascii="Arial" w:eastAsiaTheme="majorEastAsia" w:hAnsi="Arial" w:cs="Arial"/>
      <w:b/>
      <w:iCs/>
      <w:sz w:val="20"/>
      <w:szCs w:val="20"/>
      <w:lang w:val="en-GB" w:eastAsia="en-US"/>
    </w:rPr>
  </w:style>
  <w:style w:type="character" w:customStyle="1" w:styleId="Overskrift8Tegn">
    <w:name w:val="Overskrift 8 Tegn"/>
    <w:basedOn w:val="Standardskriftforavsnitt"/>
    <w:link w:val="Overskrift8"/>
    <w:uiPriority w:val="1"/>
    <w:semiHidden/>
    <w:rsid w:val="008F7A69"/>
    <w:rPr>
      <w:rFonts w:ascii="Arial" w:eastAsiaTheme="majorEastAsia" w:hAnsi="Arial" w:cs="Arial"/>
      <w:b/>
      <w:sz w:val="20"/>
      <w:szCs w:val="21"/>
      <w:lang w:val="en-GB" w:eastAsia="en-US"/>
    </w:rPr>
  </w:style>
  <w:style w:type="character" w:customStyle="1" w:styleId="Overskrift9Tegn">
    <w:name w:val="Overskrift 9 Tegn"/>
    <w:basedOn w:val="Standardskriftforavsnitt"/>
    <w:link w:val="Overskrift9"/>
    <w:uiPriority w:val="1"/>
    <w:semiHidden/>
    <w:rsid w:val="008F7A69"/>
    <w:rPr>
      <w:rFonts w:ascii="Arial" w:eastAsiaTheme="majorEastAsia" w:hAnsi="Arial" w:cs="Arial"/>
      <w:b/>
      <w:iCs/>
      <w:sz w:val="20"/>
      <w:szCs w:val="21"/>
      <w:lang w:val="en-GB" w:eastAsia="en-US"/>
    </w:rPr>
  </w:style>
  <w:style w:type="paragraph" w:customStyle="1" w:styleId="A5BEB8D0E6A24E8B9F5A9062030DA517">
    <w:name w:val="A5BEB8D0E6A24E8B9F5A9062030DA517"/>
    <w:rsid w:val="00A63BD4"/>
  </w:style>
  <w:style w:type="paragraph" w:customStyle="1" w:styleId="9CE5AE0865BD408E81A7F00D0926BF7B">
    <w:name w:val="9CE5AE0865BD408E81A7F00D0926BF7B"/>
    <w:rsid w:val="00A63BD4"/>
  </w:style>
  <w:style w:type="paragraph" w:customStyle="1" w:styleId="E2B3A4F4486E40F8B1FC0D5CB50CB29B">
    <w:name w:val="E2B3A4F4486E40F8B1FC0D5CB50CB29B"/>
    <w:rsid w:val="00A63BD4"/>
  </w:style>
  <w:style w:type="paragraph" w:customStyle="1" w:styleId="A51E85E8E7554CDEAFA699316A2747D2">
    <w:name w:val="A51E85E8E7554CDEAFA699316A2747D2"/>
    <w:rsid w:val="004775B0"/>
  </w:style>
  <w:style w:type="paragraph" w:customStyle="1" w:styleId="9CB13E2F9EFE40ADB984CF5A6111304B">
    <w:name w:val="9CB13E2F9EFE40ADB984CF5A6111304B"/>
    <w:rsid w:val="008C211C"/>
    <w:pPr>
      <w:keepNext/>
      <w:keepLines/>
      <w:spacing w:after="400" w:line="308" w:lineRule="exact"/>
      <w:contextualSpacing/>
    </w:pPr>
    <w:rPr>
      <w:rFonts w:ascii="Arial" w:eastAsiaTheme="minorHAnsi" w:hAnsi="Arial"/>
      <w:b/>
      <w:sz w:val="32"/>
      <w:szCs w:val="20"/>
      <w:lang w:eastAsia="en-US"/>
    </w:rPr>
  </w:style>
  <w:style w:type="paragraph" w:customStyle="1" w:styleId="754EB91ECAB644E59FB9E212C6A09D50">
    <w:name w:val="754EB91ECAB644E59FB9E212C6A09D50"/>
    <w:rsid w:val="000A7EB2"/>
    <w:rPr>
      <w:lang w:val="en-GB" w:eastAsia="en-GB"/>
    </w:rPr>
  </w:style>
  <w:style w:type="paragraph" w:customStyle="1" w:styleId="9F0573B915F544B2A2AF157ACEA9FE55">
    <w:name w:val="9F0573B915F544B2A2AF157ACEA9FE55"/>
    <w:rsid w:val="000A7EB2"/>
    <w:rPr>
      <w:lang w:val="en-GB" w:eastAsia="en-GB"/>
    </w:rPr>
  </w:style>
  <w:style w:type="paragraph" w:customStyle="1" w:styleId="6098D16FDB2548768CB6F88D49A450A5">
    <w:name w:val="6098D16FDB2548768CB6F88D49A450A5"/>
    <w:rsid w:val="000A7EB2"/>
    <w:rPr>
      <w:lang w:val="en-GB" w:eastAsia="en-GB"/>
    </w:rPr>
  </w:style>
  <w:style w:type="paragraph" w:customStyle="1" w:styleId="6229CF12FAAD49608EFAAAB98CB484FD">
    <w:name w:val="6229CF12FAAD49608EFAAAB98CB484FD"/>
    <w:rsid w:val="000A7EB2"/>
    <w:rPr>
      <w:lang w:val="en-GB" w:eastAsia="en-GB"/>
    </w:rPr>
  </w:style>
  <w:style w:type="paragraph" w:customStyle="1" w:styleId="D966ECE62CCA41C782ED51B797DF1ACE">
    <w:name w:val="D966ECE62CCA41C782ED51B797DF1ACE"/>
    <w:rsid w:val="00F91C18"/>
    <w:rPr>
      <w:lang w:eastAsia="zh-CN"/>
    </w:rPr>
  </w:style>
  <w:style w:type="paragraph" w:customStyle="1" w:styleId="68F68A9A0DEF4EE88CE03448434B4CA6">
    <w:name w:val="68F68A9A0DEF4EE88CE03448434B4CA6"/>
    <w:rsid w:val="00F91C18"/>
    <w:rPr>
      <w:lang w:eastAsia="zh-CN"/>
    </w:rPr>
  </w:style>
  <w:style w:type="paragraph" w:customStyle="1" w:styleId="845D6AB92AA145B186D5E1026752EF21">
    <w:name w:val="845D6AB92AA145B186D5E1026752EF21"/>
    <w:rsid w:val="00F91C18"/>
    <w:rPr>
      <w:lang w:eastAsia="zh-CN"/>
    </w:rPr>
  </w:style>
  <w:style w:type="paragraph" w:customStyle="1" w:styleId="A69DE5FF89EA4334A9B6A10C5D9579F2">
    <w:name w:val="A69DE5FF89EA4334A9B6A10C5D9579F2"/>
    <w:rsid w:val="00F91C18"/>
    <w:rPr>
      <w:lang w:eastAsia="zh-CN"/>
    </w:rPr>
  </w:style>
  <w:style w:type="paragraph" w:customStyle="1" w:styleId="61EE571881EB4E41A261ED299E51739E">
    <w:name w:val="61EE571881EB4E41A261ED299E51739E"/>
    <w:rsid w:val="00194ECA"/>
    <w:rPr>
      <w:lang w:val="en-GB" w:eastAsia="en-GB"/>
    </w:rPr>
  </w:style>
  <w:style w:type="paragraph" w:customStyle="1" w:styleId="1C6579A386CC47A6A300B8FE66AE9F85">
    <w:name w:val="1C6579A386CC47A6A300B8FE66AE9F85"/>
    <w:rsid w:val="00194ECA"/>
    <w:rPr>
      <w:lang w:val="en-GB" w:eastAsia="en-GB"/>
    </w:rPr>
  </w:style>
  <w:style w:type="paragraph" w:customStyle="1" w:styleId="11E5785BDD634C0DB3876F26F730EE88">
    <w:name w:val="11E5785BDD634C0DB3876F26F730EE88"/>
    <w:rsid w:val="00194ECA"/>
    <w:rPr>
      <w:lang w:val="en-GB" w:eastAsia="en-GB"/>
    </w:rPr>
  </w:style>
  <w:style w:type="paragraph" w:customStyle="1" w:styleId="B66F2F3A50EB46F0A162D843C5AF69D1">
    <w:name w:val="B66F2F3A50EB46F0A162D843C5AF69D1"/>
    <w:rsid w:val="00194ECA"/>
    <w:rPr>
      <w:lang w:val="en-GB" w:eastAsia="en-GB"/>
    </w:rPr>
  </w:style>
  <w:style w:type="paragraph" w:customStyle="1" w:styleId="445DECD616534643BB86B69CBF38CD77">
    <w:name w:val="445DECD616534643BB86B69CBF38CD77"/>
    <w:rsid w:val="00194ECA"/>
    <w:rPr>
      <w:lang w:val="en-GB" w:eastAsia="en-GB"/>
    </w:rPr>
  </w:style>
  <w:style w:type="paragraph" w:customStyle="1" w:styleId="8D7F146FB0C3425EABC47A4BAAAF778E1">
    <w:name w:val="8D7F146FB0C3425EABC47A4BAAAF778E1"/>
    <w:rsid w:val="00194ECA"/>
    <w:pPr>
      <w:spacing w:after="0" w:line="240" w:lineRule="auto"/>
      <w:jc w:val="center"/>
    </w:pPr>
    <w:rPr>
      <w:rFonts w:ascii="Arial" w:eastAsiaTheme="minorHAnsi" w:hAnsi="Arial"/>
      <w:i/>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ersholm 2019">
      <a:dk1>
        <a:srgbClr val="000000"/>
      </a:dk1>
      <a:lt1>
        <a:sysClr val="window" lastClr="FFFFFF"/>
      </a:lt1>
      <a:dk2>
        <a:srgbClr val="606060"/>
      </a:dk2>
      <a:lt2>
        <a:srgbClr val="FF614F"/>
      </a:lt2>
      <a:accent1>
        <a:srgbClr val="036E45"/>
      </a:accent1>
      <a:accent2>
        <a:srgbClr val="033821"/>
      </a:accent2>
      <a:accent3>
        <a:srgbClr val="999999"/>
      </a:accent3>
      <a:accent4>
        <a:srgbClr val="606060"/>
      </a:accent4>
      <a:accent5>
        <a:srgbClr val="333333"/>
      </a:accent5>
      <a:accent6>
        <a:srgbClr val="088C52"/>
      </a:accent6>
      <a:hlink>
        <a:srgbClr val="606060"/>
      </a:hlink>
      <a:folHlink>
        <a:srgbClr val="606060"/>
      </a:folHlink>
    </a:clrScheme>
    <a:fontScheme name="Wiershol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type":"richTextContentControl","id":"fdd58311-e116-4be9-a327-fed157b6746d","elementConfiguration":{"visibility":{"action":"delete","binding":"Form.CoverpageVisability.Visability","operator":"equals","compareValue":"False"},"disableUpdates":false,"type":"group"}},{"type":"richTextContentControl","id":"7243c5d0-228e-4a20-b8e4-7fb517870741","elementConfiguration":{"format":"{{DateFormats.GeneralDate}}","binding":"Form.Date","removeAndKeepContent":false,"disableUpdates":false,"type":"date"}},{"type":"richTextContentControl","id":"5a2f12e1-62e1-4011-abdb-568b32b9445f","elementConfiguration":{"binding":"Translations.Between","removeAndKeepContent":false,"disableUpdates":false,"type":"text"}},{"type":"richTextContentControl","id":"78e18880-7cbe-4f73-879f-f9769fba4eaf","elementConfiguration":{"binding":"Form.PartyAName","removeAndKeepContent":false,"disableUpdates":false,"type":"text"}},{"type":"richTextContentControl","id":"1e9b7cfa-1317-4f83-82e6-4a50f2c57064","elementConfiguration":{"visibility":{"action":"hide","binding":"Form.PartyARole","operator":"equals","compareValue":""},"disableUpdates":false,"type":"group"}},{"type":"richTextContentControl","id":"df048650-2fc4-4053-adb8-cd59fab27242","elementConfiguration":{"binding":"Translations.As","removeAndKeepContent":false,"disableUpdates":false,"type":"text"}},{"type":"richTextContentControl","id":"4aa2d3b7-0c82-430e-8f6e-8b78daf27c2a","elementConfiguration":{"binding":"Form.PartyARole","removeAndKeepContent":false,"disableUpdates":false,"type":"text"}},{"type":"richTextContentControl","id":"272f7aeb-983a-41f7-87eb-24cc90c91151","elementConfiguration":{"binding":"Translations.And","removeAndKeepContent":false,"disableUpdates":false,"type":"text"}},{"type":"richTextContentControl","id":"d53991a6-fde3-4e63-aaae-0b3acb5fb691","elementConfiguration":{"binding":"Form.PartyBName","removeAndKeepContent":false,"disableUpdates":false,"type":"text"}},{"type":"richTextContentControl","id":"a153eb97-cb46-48d6-b8c8-ca9011939f65","elementConfiguration":{"visibility":{"action":"hide","binding":"Form.PartyBRole","operator":"equals","compareValue":""},"disableUpdates":false,"type":"group"}},{"type":"richTextContentControl","id":"fdf325ff-721d-4419-9e02-bc7297f6c70c","elementConfiguration":{"binding":"Translations.As","removeAndKeepContent":false,"disableUpdates":false,"type":"text"}},{"type":"richTextContentControl","id":"fecdedf6-a34d-4f57-921b-b0c99f10a6c6","elementConfiguration":{"binding":"Form.PartyBRole","removeAndKeepContent":false,"disableUpdates":false,"type":"text"}},{"type":"richTextContentControl","id":"5d39ce1f-74fc-4fe9-b752-1e6d33e5ecc7","elementConfiguration":{"binding":"Translations.Content","removeAndKeepContent":false,"disableUpdates":false,"type":"text"}},{"type":"richTextContentControl","id":"961af90d-9b9f-4ca3-b4c3-2b51e1deb099","elementConfiguration":{"binding":"Translations.ThisAgreement","removeAndKeepContent":false,"disableUpdates":false,"type":"text"}},{"type":"richTextContentControl","id":"3fe27189-950d-44ed-8eb8-d07374c179a2","elementConfiguration":{"binding":"Translations.The","removeAndKeepContent":false,"disableUpdates":false,"type":"text"}},{"type":"richTextContentControl","id":"cc147dca-dcf8-4e39-9e86-187d01760a42","elementConfiguration":{"binding":"Translations.Agreement","removeAndKeepContent":false,"disableUpdates":false,"type":"text"}},{"type":"richTextContentControl","id":"bbe27cdf-5763-4ec2-a951-3ee103e1742a","elementConfiguration":{"binding":"Translations.MadeOn","removeAndKeepContent":false,"disableUpdates":false,"type":"text"}},{"type":"richTextContentControl","id":"d144a427-5431-4791-af5c-4f1bcc20fa81","elementConfiguration":{"format":"{{DateFormats.GeneralDate}}","binding":"Form.Date","removeAndKeepContent":false,"disableUpdates":false,"type":"date"}},{"type":"richTextContentControl","id":"21d2190c-08dd-4e26-ad85-40c25e048bd5","elementConfiguration":{"binding":"Translations.Between","removeAndKeepContent":false,"disableUpdates":false,"type":"text"}},{"type":"richTextContentControl","id":"847b92c8-d3f9-4bad-b63c-878074280c13","elementConfiguration":{"binding":"Form.PartyAName","removeAndKeepContent":false,"disableUpdates":false,"type":"text"}},{"type":"richTextContentControl","id":"beac22d4-dabc-4055-8ac9-9151565d9bc8","elementConfiguration":{"binding":"Translations.OrgNo","removeAndKeepContent":false,"disableUpdates":false,"type":"text"}},{"type":"richTextContentControl","id":"e4db0bf1-5ab3-4b3e-91d8-021917b44963","elementConfiguration":{"visibility":{"action":"hide","binding":"Form.PartyARole","operator":"equals","compareValue":""},"disableUpdates":false,"type":"group"}},{"type":"richTextContentControl","id":"03f14717-79ab-44a2-b18f-70889e2e22c8","elementConfiguration":{"binding":"Form.PartyARole","visibility":{"action":"hide","operator":"equals","compareValue":""},"removeAndKeepContent":false,"disableUpdates":false,"type":"text"}},{"type":"richTextContentControl","id":"eeb0adde-5791-4a61-92f6-b0d039714a18","elementConfiguration":{"binding":"Translations.And","removeAndKeepContent":false,"disableUpdates":false,"type":"text"}},{"type":"richTextContentControl","id":"9c1889b1-1b0c-4305-a63d-ba9f0442e476","elementConfiguration":{"binding":"Form.PartyBName","removeAndKeepContent":false,"disableUpdates":false,"type":"text"}},{"type":"richTextContentControl","id":"6e864f8e-51f6-4706-8b92-bc3eea20e661","elementConfiguration":{"binding":"Translations.OrgNo","removeAndKeepContent":false,"disableUpdates":false,"type":"text"}},{"type":"richTextContentControl","id":"f999f4aa-0f2a-4b96-821d-8cba354bc476","elementConfiguration":{"visibility":{"action":"hide","binding":"Form.PartyBRole","operator":"equals","compareValue":""},"disableUpdates":false,"type":"group"}},{"type":"richTextContentControl","id":"65d13046-84c3-4bea-b63f-ec10709d7da6","elementConfiguration":{"binding":"Form.PartyBRole","visibility":{"action":"hide","operator":"equals","compareValue":""},"removeAndKeepContent":false,"disableUpdates":false,"type":"text"}},{"type":"richTextContentControl","id":"955570dc-a391-44bb-be1f-5cdf3dac83f3","elementConfiguration":{"binding":"Translations.EachA","removeAndKeepContent":false,"disableUpdates":false,"type":"text"}},{"type":"richTextContentControl","id":"7a7cd081-3fe4-401f-8324-57dd65b9e4e4","elementConfiguration":{"binding":"Translations.Party","removeAndKeepContent":false,"disableUpdates":false,"type":"text"}},{"type":"richTextContentControl","id":"3f3ef48d-5a83-4ce3-bf57-155cf90a24f0","elementConfiguration":{"binding":"Translations.Together","removeAndKeepContent":false,"disableUpdates":false,"type":"text"}},{"type":"richTextContentControl","id":"906f8461-a274-4512-bb47-de01f95e2a45","elementConfiguration":{"binding":"Translations.Parties","removeAndKeepContent":false,"disableUpdates":false,"type":"text"}},{"type":"richTextContentControl","id":"d72da0df-26b7-4ce1-90e2-fd3645cf4c4b","elementConfiguration":{"binding":"Translations.SigPageFollows","removeAndKeepContent":false,"disableUpdates":false,"type":"text"}},{"type":"richTextContentControl","id":"aefcb2c5-d68a-4e82-a330-498ea4548cd5","elementConfiguration":{"binding":"Translations.SignaturePage","removeAndKeepContent":false,"disableUpdates":false,"type":"text"}},{"type":"richTextContentControl","id":"17ccd6aa-6bc9-46e3-b612-9276ed8b1190","elementConfiguration":{"binding":"Form.PartyAName","removeAndKeepContent":false,"disableUpdates":false,"type":"text"}},{"type":"richTextContentControl","id":"5aafa0eb-0133-410a-9095-7fe48029c54e","elementConfiguration":{"binding":"Form.PartyBName","removeAndKeepContent":false,"disableUpdates":false,"type":"text"}},{"type":"richTextContentControl","id":"f5b8c881-d910-4d6b-95fb-3420f4958a75","elementConfiguration":{"binding":"Translations.Signature","removeAndKeepContent":false,"disableUpdates":false,"type":"text"}},{"type":"richTextContentControl","id":"7825d868-ee9a-4365-af6c-4943b924f599","elementConfiguration":{"binding":"Translations.Signature","removeAndKeepContent":false,"disableUpdates":false,"type":"text"}},{"type":"richTextContentControl","id":"9f460590-4656-4e8a-af9a-35f143236b23","elementConfiguration":{"binding":"Translations.Name","removeAndKeepContent":false,"disableUpdates":false,"type":"text"}},{"type":"richTextContentControl","id":"2b8faddf-2dad-447d-8667-2137b06b2a10","elementConfiguration":{"binding":"Translations.Name","removeAndKeepContent":false,"disableUpdates":false,"type":"text"}},{"type":"richTextContentControl","id":"f0054bd0-bc01-416d-9312-de5d98da3e9f","elementConfiguration":{"binding":"Translations.Date","removeAndKeepContent":false,"disableUpdates":false,"type":"text"}},{"type":"richTextContentControl","id":"d14fc190-3082-4375-821d-a4fefc9c4556","elementConfiguration":{"binding":"Translations.Date","removeAndKeepContent":false,"disableUpdates":false,"type":"text"}},{"type":"richTextContentControl","id":"53365460-4495-49d7-ace3-d6bf193b65e1","elementConfiguration":{"binding":"Translations.Signature","removeAndKeepContent":false,"disableUpdates":false,"type":"text"}},{"type":"richTextContentControl","id":"231acd18-ebcd-40bf-8a55-4d56f80b7442","elementConfiguration":{"binding":"Translations.Signature","removeAndKeepContent":false,"disableUpdates":false,"type":"text"}},{"type":"richTextContentControl","id":"3fb8e2a4-4eff-4787-8925-09b927939936","elementConfiguration":{"binding":"Translations.Name","removeAndKeepContent":false,"disableUpdates":false,"type":"text"}},{"type":"richTextContentControl","id":"7f82501c-4447-48cd-90a6-8224c77cd672","elementConfiguration":{"binding":"Translations.Name","removeAndKeepContent":false,"disableUpdates":false,"type":"text"}},{"type":"richTextContentControl","id":"b05a4359-6005-43e6-a0d9-591a8e39d21d","elementConfiguration":{"binding":"Translations.Date","removeAndKeepContent":false,"disableUpdates":false,"type":"text"}},{"type":"richTextContentControl","id":"3136012d-c801-42e3-9c3c-30a1a86910d9","elementConfiguration":{"binding":"Translations.Date","removeAndKeepContent":false,"disableUpdates":false,"type":"text"}},{"type":"richTextContentControl","id":"1b842ca7-f8d8-46e4-8cb4-e6a1e931960b","elementConfiguration":{"binding":"Translations.Signature","removeAndKeepContent":false,"disableUpdates":false,"type":"text"}},{"type":"richTextContentControl","id":"b5dc041f-24c3-4898-ae9b-e28d1148ed10","elementConfiguration":{"binding":"Translations.Signature","removeAndKeepContent":false,"disableUpdates":false,"type":"text"}},{"type":"richTextContentControl","id":"ccb9657e-62de-41c8-a4a5-1f59685fbc77","elementConfiguration":{"binding":"Translations.Name","removeAndKeepContent":false,"disableUpdates":false,"type":"text"}},{"type":"richTextContentControl","id":"6d7570a9-c5c3-40f7-ad67-c8ab448c4c66","elementConfiguration":{"binding":"Translations.Name","removeAndKeepContent":false,"disableUpdates":false,"type":"text"}},{"type":"richTextContentControl","id":"4bf260f1-327c-411b-be5f-beeb43deae5f","elementConfiguration":{"binding":"Translations.Date","removeAndKeepContent":false,"disableUpdates":false,"type":"text"}},{"type":"richTextContentControl","id":"962f61c6-6b8c-4b77-a98b-7365b1ad8b6a","elementConfiguration":{"binding":"Translations.Date","removeAndKeepContent":false,"disableUpdates":false,"type":"text"}},{"type":"richTextContentControl","id":"ab1fd95f-f6a0-4da4-8bc6-0abcb65d4bfd","elementConfiguration":{"binding":"UserProfile.Office.CompanyName_{{Form.Branding.BrandingVisability}}","removeAndKeepContent":false,"disableUpdates":false,"type":"text"}},{"type":"richTextContentControl","id":"3d4dfa7a-8817-4ccc-88f2-e8ddcb6e49a8","elementConfiguration":{"binding":"UserProfile.Office.Web_{{Form.Branding.BrandingVisability}}","removeAndKeepContent":false,"disableUpdates":false,"type":"text"}}],"transformationConfigurations":[{"language":"{{DocumentLanguage}}","disableUpdates":false,"type":"proofingLanguage"},{"propertyName":"Date","propertyValue":"{{Form.Date}}","disableUpdates":false,"type":"customDocumentProperty"},{"binding":"UserProfile.Office.LogoName_{{Form.Branding.BrandingVisability}}","shapeName":"LogoHideBlack","width":"{{UserProfile.Office.LogoWidth}}","namedSections":"all","namedPages":"first","leftOffset":"{{UserProfile.Office.LogoLeftOffset}}","horizontalRelativePosition":"margin","horizontalAlignment":"left","topOffset":"{{UserProfile.Office.LogoTopOffset}}","verticalRelativePosition":"page","imageTextWrapping":"inFrontOfText","disableUpdates":false,"type":"imageHeader"}],"isBaseTemplate":false,"templateName":"Avtale","templateDescription":"","enableDocumentContentUpdater":true,"version":"1.1"}]]></TemplafyTemplateConfiguration>
</file>

<file path=customXml/item2.xml><?xml version="1.0" encoding="utf-8"?>
<TemplafyFormConfiguration><![CDATA[{"formFields":[{"required":false,"helpTexts":{"prefix":"","postfix":""},"spacing":{},"type":"datePicker","name":"Date","label":"Dato","fullyQualifiedName":"Date"},{"dataSource":"Agreement - Type","displayColumn":"agreementType","hideIfNoUserInteractionRequired":false,"distinct":true,"required":true,"autoSelectFirstOption":false,"helpTexts":{"prefix":"","postfix":""},"spacing":{},"type":"dropDown","name":"CoverpageVisability","label":"Velg type avtale","fullyQualifiedName":"CoverpageVisability"},{"dataSource":"Agreement - Type","displayColumn":"branding","filter":{"column":"agreementType","otherFieldName":"CoverpageVisability","fullyQualifiedOtherFieldName":"CoverpageVisability","otherFieldColumn":"agreementType","formReference":"none","operator":"equals"},"hideIfNoUserInteractionRequired":true,"distinct":true,"required":true,"autoSelectFirstOption":true,"helpTexts":{"prefix":"","postfix":""},"spacing":{},"type":"dropDown","name":"Branding","label":"Valg for elektronisk branding","fullyQualifiedName":"Branding"},{"required":false,"placeholder":"","lines":0,"helpTexts":{"prefix":"","postfix":""},"spacing":{},"type":"textBox","name":"PartyAName","label":"Navn part 1","fullyQualifiedName":"PartyAName"},{"required":false,"placeholder":"","lines":0,"helpTexts":{"prefix":"","postfix":""},"spacing":{},"type":"textBox","name":"PartyARole","label":"Rolle part 1","fullyQualifiedName":"PartyARole"},{"required":false,"placeholder":"","lines":0,"helpTexts":{"prefix":"","postfix":""},"spacing":{},"type":"textBox","name":"PartyBName","label":"Navn part 2","fullyQualifiedName":"PartyBName"},{"required":false,"placeholder":"","lines":0,"helpTexts":{"prefix":"","postfix":""},"spacing":{},"type":"textBox","name":"PartyBRole","label":"Rolle part 2","fullyQualifiedName":"PartyBRole"}],"formDataEntries":[{"name":"Date","value":"kFJwsJ2SPuQujjBa27dsmQ=="},{"name":"CoverpageVisability","value":"3M/M3NbgbYWhNIisiVC17A=="},{"name":"Branding","value":"3M/M3NbgbYWhNIisiVC17A=="},{"name":"PartyAName","value":"eG39rBY4QrhBfERrw39wFt75cfWKXkcd2d+CBQp5vBJQROeQhK8r/UXE4rCdh7th"},{"name":"PartyBName","value":"M42T5hzV0Ahn2CWSXIBSxw=="}]}]]></TemplafyFormConfiguration>
</file>

<file path=customXml/item3.xml><?xml version="1.0" encoding="utf-8"?>
<OfficeExtensionsCCLinks>
  <partya/>
  <rolea/>
  <partyb/>
  <roleb/>
  <nameofagreeme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w14:paraId="520C1FBF" w14:textId="0CC8CE35" w:rsidR="00555ABF" w:rsidRDefault="00555ABF"&gt;&lt;w:r&gt;&lt;w:t&gt;Investeringsstøtte&lt;/w:t&gt;&lt;/w:r&gt;&lt;w:r&gt;&lt;w:t&gt;avtale&lt;/w:t&gt;&lt;/w:r&gt;&lt;w:r w:rsidRPr="002F0EBC"&gt;&lt;w:t xml:space="preserve"&gt; for havvind&lt;/w:t&gt;&lt;/w:r&gt;&lt;w:r&gt;&lt;w:t xml:space="preserve"&gt; [UTKAST]&lt;/w:t&gt;&lt;/w:r&gt;&lt;/w:p&gt;&lt;w:sectPr w:rsidR="00EC01AC"&gt;&lt;w:pgSz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w:ascii="Arial" w:eastAsiaTheme="minorHAnsi" w:hAnsi="Arial" w:cstheme="minorBidi"/&gt;&lt;w:lang w:val="da-DK" w:eastAsia="en-US" w:bidi="ar-SA"/&gt;&lt;/w:rPr&gt;&lt;/w:rPrDefault&gt;&lt;w:pPrDefault&gt;&lt;w:pPr&gt;&lt;w:spacing w:line="280" w:lineRule="atLeast"/&gt;&lt;/w:pPr&gt;&lt;/w:pPrDefault&gt;&lt;/w:docDefaults&gt;&lt;w:style w:type="paragraph" w:default="1" w:styleId="Normal"&gt;&lt;w:name w:val="Normal"/&gt;&lt;w:aliases w:val="Body text"/&gt;&lt;w:uiPriority w:val="5"/&gt;&lt;w:qFormat/&gt;&lt;w:rsid w:val="00283F77"/&gt;&lt;w:pPr&gt;&lt;w:spacing w:after="180"/&gt;&lt;w:jc w:val="both"/&gt;&lt;/w:pPr&gt;&lt;w:rPr&gt;&lt;w:lang w:val="nb-NO"/&gt;&lt;/w:rPr&gt;&lt;/w:style&gt;&lt;w:style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nameofagreement>
  <date/>
</OfficeExtensionsCCLink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B172-6848-489A-AC5F-F21E22409362}">
  <ds:schemaRefs/>
</ds:datastoreItem>
</file>

<file path=customXml/itemProps2.xml><?xml version="1.0" encoding="utf-8"?>
<ds:datastoreItem xmlns:ds="http://schemas.openxmlformats.org/officeDocument/2006/customXml" ds:itemID="{F5F69030-B05C-4DE2-A385-3A0C8F41B3C1}">
  <ds:schemaRefs/>
</ds:datastoreItem>
</file>

<file path=customXml/itemProps3.xml><?xml version="1.0" encoding="utf-8"?>
<ds:datastoreItem xmlns:ds="http://schemas.openxmlformats.org/officeDocument/2006/customXml" ds:itemID="{7B123749-C6AE-4521-89CA-FE35D9CA3F2E}">
  <ds:schemaRefs/>
</ds:datastoreItem>
</file>

<file path=customXml/itemProps4.xml><?xml version="1.0" encoding="utf-8"?>
<ds:datastoreItem xmlns:ds="http://schemas.openxmlformats.org/officeDocument/2006/customXml" ds:itemID="{C46DBE60-B59E-49A2-B48C-1B01E578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12526</Words>
  <Characters>66394</Characters>
  <Application>Microsoft Office Word</Application>
  <DocSecurity>4</DocSecurity>
  <Lines>553</Lines>
  <Paragraphs>157</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78763</CharactersWithSpaces>
  <SharedDoc>false</SharedDoc>
  <HyperlinkBase/>
  <HLinks>
    <vt:vector size="342" baseType="variant">
      <vt:variant>
        <vt:i4>1900597</vt:i4>
      </vt:variant>
      <vt:variant>
        <vt:i4>338</vt:i4>
      </vt:variant>
      <vt:variant>
        <vt:i4>0</vt:i4>
      </vt:variant>
      <vt:variant>
        <vt:i4>5</vt:i4>
      </vt:variant>
      <vt:variant>
        <vt:lpwstr/>
      </vt:variant>
      <vt:variant>
        <vt:lpwstr>_Toc199357877</vt:lpwstr>
      </vt:variant>
      <vt:variant>
        <vt:i4>1900597</vt:i4>
      </vt:variant>
      <vt:variant>
        <vt:i4>332</vt:i4>
      </vt:variant>
      <vt:variant>
        <vt:i4>0</vt:i4>
      </vt:variant>
      <vt:variant>
        <vt:i4>5</vt:i4>
      </vt:variant>
      <vt:variant>
        <vt:lpwstr/>
      </vt:variant>
      <vt:variant>
        <vt:lpwstr>_Toc199357876</vt:lpwstr>
      </vt:variant>
      <vt:variant>
        <vt:i4>1900597</vt:i4>
      </vt:variant>
      <vt:variant>
        <vt:i4>326</vt:i4>
      </vt:variant>
      <vt:variant>
        <vt:i4>0</vt:i4>
      </vt:variant>
      <vt:variant>
        <vt:i4>5</vt:i4>
      </vt:variant>
      <vt:variant>
        <vt:lpwstr/>
      </vt:variant>
      <vt:variant>
        <vt:lpwstr>_Toc199357875</vt:lpwstr>
      </vt:variant>
      <vt:variant>
        <vt:i4>1900597</vt:i4>
      </vt:variant>
      <vt:variant>
        <vt:i4>320</vt:i4>
      </vt:variant>
      <vt:variant>
        <vt:i4>0</vt:i4>
      </vt:variant>
      <vt:variant>
        <vt:i4>5</vt:i4>
      </vt:variant>
      <vt:variant>
        <vt:lpwstr/>
      </vt:variant>
      <vt:variant>
        <vt:lpwstr>_Toc199357874</vt:lpwstr>
      </vt:variant>
      <vt:variant>
        <vt:i4>1900597</vt:i4>
      </vt:variant>
      <vt:variant>
        <vt:i4>314</vt:i4>
      </vt:variant>
      <vt:variant>
        <vt:i4>0</vt:i4>
      </vt:variant>
      <vt:variant>
        <vt:i4>5</vt:i4>
      </vt:variant>
      <vt:variant>
        <vt:lpwstr/>
      </vt:variant>
      <vt:variant>
        <vt:lpwstr>_Toc199357873</vt:lpwstr>
      </vt:variant>
      <vt:variant>
        <vt:i4>1900597</vt:i4>
      </vt:variant>
      <vt:variant>
        <vt:i4>308</vt:i4>
      </vt:variant>
      <vt:variant>
        <vt:i4>0</vt:i4>
      </vt:variant>
      <vt:variant>
        <vt:i4>5</vt:i4>
      </vt:variant>
      <vt:variant>
        <vt:lpwstr/>
      </vt:variant>
      <vt:variant>
        <vt:lpwstr>_Toc199357872</vt:lpwstr>
      </vt:variant>
      <vt:variant>
        <vt:i4>1900597</vt:i4>
      </vt:variant>
      <vt:variant>
        <vt:i4>302</vt:i4>
      </vt:variant>
      <vt:variant>
        <vt:i4>0</vt:i4>
      </vt:variant>
      <vt:variant>
        <vt:i4>5</vt:i4>
      </vt:variant>
      <vt:variant>
        <vt:lpwstr/>
      </vt:variant>
      <vt:variant>
        <vt:lpwstr>_Toc199357871</vt:lpwstr>
      </vt:variant>
      <vt:variant>
        <vt:i4>1900597</vt:i4>
      </vt:variant>
      <vt:variant>
        <vt:i4>296</vt:i4>
      </vt:variant>
      <vt:variant>
        <vt:i4>0</vt:i4>
      </vt:variant>
      <vt:variant>
        <vt:i4>5</vt:i4>
      </vt:variant>
      <vt:variant>
        <vt:lpwstr/>
      </vt:variant>
      <vt:variant>
        <vt:lpwstr>_Toc199357870</vt:lpwstr>
      </vt:variant>
      <vt:variant>
        <vt:i4>1835061</vt:i4>
      </vt:variant>
      <vt:variant>
        <vt:i4>290</vt:i4>
      </vt:variant>
      <vt:variant>
        <vt:i4>0</vt:i4>
      </vt:variant>
      <vt:variant>
        <vt:i4>5</vt:i4>
      </vt:variant>
      <vt:variant>
        <vt:lpwstr/>
      </vt:variant>
      <vt:variant>
        <vt:lpwstr>_Toc199357869</vt:lpwstr>
      </vt:variant>
      <vt:variant>
        <vt:i4>1835061</vt:i4>
      </vt:variant>
      <vt:variant>
        <vt:i4>284</vt:i4>
      </vt:variant>
      <vt:variant>
        <vt:i4>0</vt:i4>
      </vt:variant>
      <vt:variant>
        <vt:i4>5</vt:i4>
      </vt:variant>
      <vt:variant>
        <vt:lpwstr/>
      </vt:variant>
      <vt:variant>
        <vt:lpwstr>_Toc199357868</vt:lpwstr>
      </vt:variant>
      <vt:variant>
        <vt:i4>1835061</vt:i4>
      </vt:variant>
      <vt:variant>
        <vt:i4>278</vt:i4>
      </vt:variant>
      <vt:variant>
        <vt:i4>0</vt:i4>
      </vt:variant>
      <vt:variant>
        <vt:i4>5</vt:i4>
      </vt:variant>
      <vt:variant>
        <vt:lpwstr/>
      </vt:variant>
      <vt:variant>
        <vt:lpwstr>_Toc199357867</vt:lpwstr>
      </vt:variant>
      <vt:variant>
        <vt:i4>1835061</vt:i4>
      </vt:variant>
      <vt:variant>
        <vt:i4>272</vt:i4>
      </vt:variant>
      <vt:variant>
        <vt:i4>0</vt:i4>
      </vt:variant>
      <vt:variant>
        <vt:i4>5</vt:i4>
      </vt:variant>
      <vt:variant>
        <vt:lpwstr/>
      </vt:variant>
      <vt:variant>
        <vt:lpwstr>_Toc199357866</vt:lpwstr>
      </vt:variant>
      <vt:variant>
        <vt:i4>1835061</vt:i4>
      </vt:variant>
      <vt:variant>
        <vt:i4>266</vt:i4>
      </vt:variant>
      <vt:variant>
        <vt:i4>0</vt:i4>
      </vt:variant>
      <vt:variant>
        <vt:i4>5</vt:i4>
      </vt:variant>
      <vt:variant>
        <vt:lpwstr/>
      </vt:variant>
      <vt:variant>
        <vt:lpwstr>_Toc199357865</vt:lpwstr>
      </vt:variant>
      <vt:variant>
        <vt:i4>1835061</vt:i4>
      </vt:variant>
      <vt:variant>
        <vt:i4>260</vt:i4>
      </vt:variant>
      <vt:variant>
        <vt:i4>0</vt:i4>
      </vt:variant>
      <vt:variant>
        <vt:i4>5</vt:i4>
      </vt:variant>
      <vt:variant>
        <vt:lpwstr/>
      </vt:variant>
      <vt:variant>
        <vt:lpwstr>_Toc199357864</vt:lpwstr>
      </vt:variant>
      <vt:variant>
        <vt:i4>1835061</vt:i4>
      </vt:variant>
      <vt:variant>
        <vt:i4>254</vt:i4>
      </vt:variant>
      <vt:variant>
        <vt:i4>0</vt:i4>
      </vt:variant>
      <vt:variant>
        <vt:i4>5</vt:i4>
      </vt:variant>
      <vt:variant>
        <vt:lpwstr/>
      </vt:variant>
      <vt:variant>
        <vt:lpwstr>_Toc199357863</vt:lpwstr>
      </vt:variant>
      <vt:variant>
        <vt:i4>1835061</vt:i4>
      </vt:variant>
      <vt:variant>
        <vt:i4>248</vt:i4>
      </vt:variant>
      <vt:variant>
        <vt:i4>0</vt:i4>
      </vt:variant>
      <vt:variant>
        <vt:i4>5</vt:i4>
      </vt:variant>
      <vt:variant>
        <vt:lpwstr/>
      </vt:variant>
      <vt:variant>
        <vt:lpwstr>_Toc199357862</vt:lpwstr>
      </vt:variant>
      <vt:variant>
        <vt:i4>1835061</vt:i4>
      </vt:variant>
      <vt:variant>
        <vt:i4>242</vt:i4>
      </vt:variant>
      <vt:variant>
        <vt:i4>0</vt:i4>
      </vt:variant>
      <vt:variant>
        <vt:i4>5</vt:i4>
      </vt:variant>
      <vt:variant>
        <vt:lpwstr/>
      </vt:variant>
      <vt:variant>
        <vt:lpwstr>_Toc199357861</vt:lpwstr>
      </vt:variant>
      <vt:variant>
        <vt:i4>1835061</vt:i4>
      </vt:variant>
      <vt:variant>
        <vt:i4>236</vt:i4>
      </vt:variant>
      <vt:variant>
        <vt:i4>0</vt:i4>
      </vt:variant>
      <vt:variant>
        <vt:i4>5</vt:i4>
      </vt:variant>
      <vt:variant>
        <vt:lpwstr/>
      </vt:variant>
      <vt:variant>
        <vt:lpwstr>_Toc199357860</vt:lpwstr>
      </vt:variant>
      <vt:variant>
        <vt:i4>2031669</vt:i4>
      </vt:variant>
      <vt:variant>
        <vt:i4>230</vt:i4>
      </vt:variant>
      <vt:variant>
        <vt:i4>0</vt:i4>
      </vt:variant>
      <vt:variant>
        <vt:i4>5</vt:i4>
      </vt:variant>
      <vt:variant>
        <vt:lpwstr/>
      </vt:variant>
      <vt:variant>
        <vt:lpwstr>_Toc199357859</vt:lpwstr>
      </vt:variant>
      <vt:variant>
        <vt:i4>2031669</vt:i4>
      </vt:variant>
      <vt:variant>
        <vt:i4>224</vt:i4>
      </vt:variant>
      <vt:variant>
        <vt:i4>0</vt:i4>
      </vt:variant>
      <vt:variant>
        <vt:i4>5</vt:i4>
      </vt:variant>
      <vt:variant>
        <vt:lpwstr/>
      </vt:variant>
      <vt:variant>
        <vt:lpwstr>_Toc199357858</vt:lpwstr>
      </vt:variant>
      <vt:variant>
        <vt:i4>2031669</vt:i4>
      </vt:variant>
      <vt:variant>
        <vt:i4>218</vt:i4>
      </vt:variant>
      <vt:variant>
        <vt:i4>0</vt:i4>
      </vt:variant>
      <vt:variant>
        <vt:i4>5</vt:i4>
      </vt:variant>
      <vt:variant>
        <vt:lpwstr/>
      </vt:variant>
      <vt:variant>
        <vt:lpwstr>_Toc199357857</vt:lpwstr>
      </vt:variant>
      <vt:variant>
        <vt:i4>2031669</vt:i4>
      </vt:variant>
      <vt:variant>
        <vt:i4>212</vt:i4>
      </vt:variant>
      <vt:variant>
        <vt:i4>0</vt:i4>
      </vt:variant>
      <vt:variant>
        <vt:i4>5</vt:i4>
      </vt:variant>
      <vt:variant>
        <vt:lpwstr/>
      </vt:variant>
      <vt:variant>
        <vt:lpwstr>_Toc199357856</vt:lpwstr>
      </vt:variant>
      <vt:variant>
        <vt:i4>2031669</vt:i4>
      </vt:variant>
      <vt:variant>
        <vt:i4>206</vt:i4>
      </vt:variant>
      <vt:variant>
        <vt:i4>0</vt:i4>
      </vt:variant>
      <vt:variant>
        <vt:i4>5</vt:i4>
      </vt:variant>
      <vt:variant>
        <vt:lpwstr/>
      </vt:variant>
      <vt:variant>
        <vt:lpwstr>_Toc199357855</vt:lpwstr>
      </vt:variant>
      <vt:variant>
        <vt:i4>2031669</vt:i4>
      </vt:variant>
      <vt:variant>
        <vt:i4>200</vt:i4>
      </vt:variant>
      <vt:variant>
        <vt:i4>0</vt:i4>
      </vt:variant>
      <vt:variant>
        <vt:i4>5</vt:i4>
      </vt:variant>
      <vt:variant>
        <vt:lpwstr/>
      </vt:variant>
      <vt:variant>
        <vt:lpwstr>_Toc199357854</vt:lpwstr>
      </vt:variant>
      <vt:variant>
        <vt:i4>2031669</vt:i4>
      </vt:variant>
      <vt:variant>
        <vt:i4>194</vt:i4>
      </vt:variant>
      <vt:variant>
        <vt:i4>0</vt:i4>
      </vt:variant>
      <vt:variant>
        <vt:i4>5</vt:i4>
      </vt:variant>
      <vt:variant>
        <vt:lpwstr/>
      </vt:variant>
      <vt:variant>
        <vt:lpwstr>_Toc199357853</vt:lpwstr>
      </vt:variant>
      <vt:variant>
        <vt:i4>2031669</vt:i4>
      </vt:variant>
      <vt:variant>
        <vt:i4>188</vt:i4>
      </vt:variant>
      <vt:variant>
        <vt:i4>0</vt:i4>
      </vt:variant>
      <vt:variant>
        <vt:i4>5</vt:i4>
      </vt:variant>
      <vt:variant>
        <vt:lpwstr/>
      </vt:variant>
      <vt:variant>
        <vt:lpwstr>_Toc199357852</vt:lpwstr>
      </vt:variant>
      <vt:variant>
        <vt:i4>2031669</vt:i4>
      </vt:variant>
      <vt:variant>
        <vt:i4>182</vt:i4>
      </vt:variant>
      <vt:variant>
        <vt:i4>0</vt:i4>
      </vt:variant>
      <vt:variant>
        <vt:i4>5</vt:i4>
      </vt:variant>
      <vt:variant>
        <vt:lpwstr/>
      </vt:variant>
      <vt:variant>
        <vt:lpwstr>_Toc199357851</vt:lpwstr>
      </vt:variant>
      <vt:variant>
        <vt:i4>2031669</vt:i4>
      </vt:variant>
      <vt:variant>
        <vt:i4>176</vt:i4>
      </vt:variant>
      <vt:variant>
        <vt:i4>0</vt:i4>
      </vt:variant>
      <vt:variant>
        <vt:i4>5</vt:i4>
      </vt:variant>
      <vt:variant>
        <vt:lpwstr/>
      </vt:variant>
      <vt:variant>
        <vt:lpwstr>_Toc199357850</vt:lpwstr>
      </vt:variant>
      <vt:variant>
        <vt:i4>1966133</vt:i4>
      </vt:variant>
      <vt:variant>
        <vt:i4>170</vt:i4>
      </vt:variant>
      <vt:variant>
        <vt:i4>0</vt:i4>
      </vt:variant>
      <vt:variant>
        <vt:i4>5</vt:i4>
      </vt:variant>
      <vt:variant>
        <vt:lpwstr/>
      </vt:variant>
      <vt:variant>
        <vt:lpwstr>_Toc199357849</vt:lpwstr>
      </vt:variant>
      <vt:variant>
        <vt:i4>1966133</vt:i4>
      </vt:variant>
      <vt:variant>
        <vt:i4>164</vt:i4>
      </vt:variant>
      <vt:variant>
        <vt:i4>0</vt:i4>
      </vt:variant>
      <vt:variant>
        <vt:i4>5</vt:i4>
      </vt:variant>
      <vt:variant>
        <vt:lpwstr/>
      </vt:variant>
      <vt:variant>
        <vt:lpwstr>_Toc199357848</vt:lpwstr>
      </vt:variant>
      <vt:variant>
        <vt:i4>1966133</vt:i4>
      </vt:variant>
      <vt:variant>
        <vt:i4>158</vt:i4>
      </vt:variant>
      <vt:variant>
        <vt:i4>0</vt:i4>
      </vt:variant>
      <vt:variant>
        <vt:i4>5</vt:i4>
      </vt:variant>
      <vt:variant>
        <vt:lpwstr/>
      </vt:variant>
      <vt:variant>
        <vt:lpwstr>_Toc199357847</vt:lpwstr>
      </vt:variant>
      <vt:variant>
        <vt:i4>1966133</vt:i4>
      </vt:variant>
      <vt:variant>
        <vt:i4>152</vt:i4>
      </vt:variant>
      <vt:variant>
        <vt:i4>0</vt:i4>
      </vt:variant>
      <vt:variant>
        <vt:i4>5</vt:i4>
      </vt:variant>
      <vt:variant>
        <vt:lpwstr/>
      </vt:variant>
      <vt:variant>
        <vt:lpwstr>_Toc199357846</vt:lpwstr>
      </vt:variant>
      <vt:variant>
        <vt:i4>1966133</vt:i4>
      </vt:variant>
      <vt:variant>
        <vt:i4>146</vt:i4>
      </vt:variant>
      <vt:variant>
        <vt:i4>0</vt:i4>
      </vt:variant>
      <vt:variant>
        <vt:i4>5</vt:i4>
      </vt:variant>
      <vt:variant>
        <vt:lpwstr/>
      </vt:variant>
      <vt:variant>
        <vt:lpwstr>_Toc199357845</vt:lpwstr>
      </vt:variant>
      <vt:variant>
        <vt:i4>1966133</vt:i4>
      </vt:variant>
      <vt:variant>
        <vt:i4>140</vt:i4>
      </vt:variant>
      <vt:variant>
        <vt:i4>0</vt:i4>
      </vt:variant>
      <vt:variant>
        <vt:i4>5</vt:i4>
      </vt:variant>
      <vt:variant>
        <vt:lpwstr/>
      </vt:variant>
      <vt:variant>
        <vt:lpwstr>_Toc199357844</vt:lpwstr>
      </vt:variant>
      <vt:variant>
        <vt:i4>1966133</vt:i4>
      </vt:variant>
      <vt:variant>
        <vt:i4>134</vt:i4>
      </vt:variant>
      <vt:variant>
        <vt:i4>0</vt:i4>
      </vt:variant>
      <vt:variant>
        <vt:i4>5</vt:i4>
      </vt:variant>
      <vt:variant>
        <vt:lpwstr/>
      </vt:variant>
      <vt:variant>
        <vt:lpwstr>_Toc199357843</vt:lpwstr>
      </vt:variant>
      <vt:variant>
        <vt:i4>1966133</vt:i4>
      </vt:variant>
      <vt:variant>
        <vt:i4>128</vt:i4>
      </vt:variant>
      <vt:variant>
        <vt:i4>0</vt:i4>
      </vt:variant>
      <vt:variant>
        <vt:i4>5</vt:i4>
      </vt:variant>
      <vt:variant>
        <vt:lpwstr/>
      </vt:variant>
      <vt:variant>
        <vt:lpwstr>_Toc199357842</vt:lpwstr>
      </vt:variant>
      <vt:variant>
        <vt:i4>1966133</vt:i4>
      </vt:variant>
      <vt:variant>
        <vt:i4>122</vt:i4>
      </vt:variant>
      <vt:variant>
        <vt:i4>0</vt:i4>
      </vt:variant>
      <vt:variant>
        <vt:i4>5</vt:i4>
      </vt:variant>
      <vt:variant>
        <vt:lpwstr/>
      </vt:variant>
      <vt:variant>
        <vt:lpwstr>_Toc199357841</vt:lpwstr>
      </vt:variant>
      <vt:variant>
        <vt:i4>1966133</vt:i4>
      </vt:variant>
      <vt:variant>
        <vt:i4>116</vt:i4>
      </vt:variant>
      <vt:variant>
        <vt:i4>0</vt:i4>
      </vt:variant>
      <vt:variant>
        <vt:i4>5</vt:i4>
      </vt:variant>
      <vt:variant>
        <vt:lpwstr/>
      </vt:variant>
      <vt:variant>
        <vt:lpwstr>_Toc199357840</vt:lpwstr>
      </vt:variant>
      <vt:variant>
        <vt:i4>1638453</vt:i4>
      </vt:variant>
      <vt:variant>
        <vt:i4>110</vt:i4>
      </vt:variant>
      <vt:variant>
        <vt:i4>0</vt:i4>
      </vt:variant>
      <vt:variant>
        <vt:i4>5</vt:i4>
      </vt:variant>
      <vt:variant>
        <vt:lpwstr/>
      </vt:variant>
      <vt:variant>
        <vt:lpwstr>_Toc199357839</vt:lpwstr>
      </vt:variant>
      <vt:variant>
        <vt:i4>1638453</vt:i4>
      </vt:variant>
      <vt:variant>
        <vt:i4>104</vt:i4>
      </vt:variant>
      <vt:variant>
        <vt:i4>0</vt:i4>
      </vt:variant>
      <vt:variant>
        <vt:i4>5</vt:i4>
      </vt:variant>
      <vt:variant>
        <vt:lpwstr/>
      </vt:variant>
      <vt:variant>
        <vt:lpwstr>_Toc199357838</vt:lpwstr>
      </vt:variant>
      <vt:variant>
        <vt:i4>1638453</vt:i4>
      </vt:variant>
      <vt:variant>
        <vt:i4>98</vt:i4>
      </vt:variant>
      <vt:variant>
        <vt:i4>0</vt:i4>
      </vt:variant>
      <vt:variant>
        <vt:i4>5</vt:i4>
      </vt:variant>
      <vt:variant>
        <vt:lpwstr/>
      </vt:variant>
      <vt:variant>
        <vt:lpwstr>_Toc199357837</vt:lpwstr>
      </vt:variant>
      <vt:variant>
        <vt:i4>1638453</vt:i4>
      </vt:variant>
      <vt:variant>
        <vt:i4>92</vt:i4>
      </vt:variant>
      <vt:variant>
        <vt:i4>0</vt:i4>
      </vt:variant>
      <vt:variant>
        <vt:i4>5</vt:i4>
      </vt:variant>
      <vt:variant>
        <vt:lpwstr/>
      </vt:variant>
      <vt:variant>
        <vt:lpwstr>_Toc199357836</vt:lpwstr>
      </vt:variant>
      <vt:variant>
        <vt:i4>1638453</vt:i4>
      </vt:variant>
      <vt:variant>
        <vt:i4>86</vt:i4>
      </vt:variant>
      <vt:variant>
        <vt:i4>0</vt:i4>
      </vt:variant>
      <vt:variant>
        <vt:i4>5</vt:i4>
      </vt:variant>
      <vt:variant>
        <vt:lpwstr/>
      </vt:variant>
      <vt:variant>
        <vt:lpwstr>_Toc199357835</vt:lpwstr>
      </vt:variant>
      <vt:variant>
        <vt:i4>1638453</vt:i4>
      </vt:variant>
      <vt:variant>
        <vt:i4>80</vt:i4>
      </vt:variant>
      <vt:variant>
        <vt:i4>0</vt:i4>
      </vt:variant>
      <vt:variant>
        <vt:i4>5</vt:i4>
      </vt:variant>
      <vt:variant>
        <vt:lpwstr/>
      </vt:variant>
      <vt:variant>
        <vt:lpwstr>_Toc199357834</vt:lpwstr>
      </vt:variant>
      <vt:variant>
        <vt:i4>1638453</vt:i4>
      </vt:variant>
      <vt:variant>
        <vt:i4>74</vt:i4>
      </vt:variant>
      <vt:variant>
        <vt:i4>0</vt:i4>
      </vt:variant>
      <vt:variant>
        <vt:i4>5</vt:i4>
      </vt:variant>
      <vt:variant>
        <vt:lpwstr/>
      </vt:variant>
      <vt:variant>
        <vt:lpwstr>_Toc199357833</vt:lpwstr>
      </vt:variant>
      <vt:variant>
        <vt:i4>1638453</vt:i4>
      </vt:variant>
      <vt:variant>
        <vt:i4>68</vt:i4>
      </vt:variant>
      <vt:variant>
        <vt:i4>0</vt:i4>
      </vt:variant>
      <vt:variant>
        <vt:i4>5</vt:i4>
      </vt:variant>
      <vt:variant>
        <vt:lpwstr/>
      </vt:variant>
      <vt:variant>
        <vt:lpwstr>_Toc199357832</vt:lpwstr>
      </vt:variant>
      <vt:variant>
        <vt:i4>1638453</vt:i4>
      </vt:variant>
      <vt:variant>
        <vt:i4>62</vt:i4>
      </vt:variant>
      <vt:variant>
        <vt:i4>0</vt:i4>
      </vt:variant>
      <vt:variant>
        <vt:i4>5</vt:i4>
      </vt:variant>
      <vt:variant>
        <vt:lpwstr/>
      </vt:variant>
      <vt:variant>
        <vt:lpwstr>_Toc199357831</vt:lpwstr>
      </vt:variant>
      <vt:variant>
        <vt:i4>1638453</vt:i4>
      </vt:variant>
      <vt:variant>
        <vt:i4>56</vt:i4>
      </vt:variant>
      <vt:variant>
        <vt:i4>0</vt:i4>
      </vt:variant>
      <vt:variant>
        <vt:i4>5</vt:i4>
      </vt:variant>
      <vt:variant>
        <vt:lpwstr/>
      </vt:variant>
      <vt:variant>
        <vt:lpwstr>_Toc199357830</vt:lpwstr>
      </vt:variant>
      <vt:variant>
        <vt:i4>1572917</vt:i4>
      </vt:variant>
      <vt:variant>
        <vt:i4>50</vt:i4>
      </vt:variant>
      <vt:variant>
        <vt:i4>0</vt:i4>
      </vt:variant>
      <vt:variant>
        <vt:i4>5</vt:i4>
      </vt:variant>
      <vt:variant>
        <vt:lpwstr/>
      </vt:variant>
      <vt:variant>
        <vt:lpwstr>_Toc199357829</vt:lpwstr>
      </vt:variant>
      <vt:variant>
        <vt:i4>1572917</vt:i4>
      </vt:variant>
      <vt:variant>
        <vt:i4>44</vt:i4>
      </vt:variant>
      <vt:variant>
        <vt:i4>0</vt:i4>
      </vt:variant>
      <vt:variant>
        <vt:i4>5</vt:i4>
      </vt:variant>
      <vt:variant>
        <vt:lpwstr/>
      </vt:variant>
      <vt:variant>
        <vt:lpwstr>_Toc199357828</vt:lpwstr>
      </vt:variant>
      <vt:variant>
        <vt:i4>1572917</vt:i4>
      </vt:variant>
      <vt:variant>
        <vt:i4>38</vt:i4>
      </vt:variant>
      <vt:variant>
        <vt:i4>0</vt:i4>
      </vt:variant>
      <vt:variant>
        <vt:i4>5</vt:i4>
      </vt:variant>
      <vt:variant>
        <vt:lpwstr/>
      </vt:variant>
      <vt:variant>
        <vt:lpwstr>_Toc199357827</vt:lpwstr>
      </vt:variant>
      <vt:variant>
        <vt:i4>1572917</vt:i4>
      </vt:variant>
      <vt:variant>
        <vt:i4>32</vt:i4>
      </vt:variant>
      <vt:variant>
        <vt:i4>0</vt:i4>
      </vt:variant>
      <vt:variant>
        <vt:i4>5</vt:i4>
      </vt:variant>
      <vt:variant>
        <vt:lpwstr/>
      </vt:variant>
      <vt:variant>
        <vt:lpwstr>_Toc199357826</vt:lpwstr>
      </vt:variant>
      <vt:variant>
        <vt:i4>1572917</vt:i4>
      </vt:variant>
      <vt:variant>
        <vt:i4>26</vt:i4>
      </vt:variant>
      <vt:variant>
        <vt:i4>0</vt:i4>
      </vt:variant>
      <vt:variant>
        <vt:i4>5</vt:i4>
      </vt:variant>
      <vt:variant>
        <vt:lpwstr/>
      </vt:variant>
      <vt:variant>
        <vt:lpwstr>_Toc199357825</vt:lpwstr>
      </vt:variant>
      <vt:variant>
        <vt:i4>1572917</vt:i4>
      </vt:variant>
      <vt:variant>
        <vt:i4>20</vt:i4>
      </vt:variant>
      <vt:variant>
        <vt:i4>0</vt:i4>
      </vt:variant>
      <vt:variant>
        <vt:i4>5</vt:i4>
      </vt:variant>
      <vt:variant>
        <vt:lpwstr/>
      </vt:variant>
      <vt:variant>
        <vt:lpwstr>_Toc199357824</vt:lpwstr>
      </vt:variant>
      <vt:variant>
        <vt:i4>1572917</vt:i4>
      </vt:variant>
      <vt:variant>
        <vt:i4>14</vt:i4>
      </vt:variant>
      <vt:variant>
        <vt:i4>0</vt:i4>
      </vt:variant>
      <vt:variant>
        <vt:i4>5</vt:i4>
      </vt:variant>
      <vt:variant>
        <vt:lpwstr/>
      </vt:variant>
      <vt:variant>
        <vt:lpwstr>_Toc199357823</vt:lpwstr>
      </vt:variant>
      <vt:variant>
        <vt:i4>1572917</vt:i4>
      </vt:variant>
      <vt:variant>
        <vt:i4>8</vt:i4>
      </vt:variant>
      <vt:variant>
        <vt:i4>0</vt:i4>
      </vt:variant>
      <vt:variant>
        <vt:i4>5</vt:i4>
      </vt:variant>
      <vt:variant>
        <vt:lpwstr/>
      </vt:variant>
      <vt:variant>
        <vt:lpwstr>_Toc199357822</vt:lpwstr>
      </vt:variant>
      <vt:variant>
        <vt:i4>1572917</vt:i4>
      </vt:variant>
      <vt:variant>
        <vt:i4>2</vt:i4>
      </vt:variant>
      <vt:variant>
        <vt:i4>0</vt:i4>
      </vt:variant>
      <vt:variant>
        <vt:i4>5</vt:i4>
      </vt:variant>
      <vt:variant>
        <vt:lpwstr/>
      </vt:variant>
      <vt:variant>
        <vt:lpwstr>_Toc199357821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2025-05-30T12:54:00Z</dcterms:created>
  <dcterms:modified xsi:type="dcterms:W3CDTF">2025-05-30T12:54:00Z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8f670-3aa4-43c7-9763-9fe3771e29c6_Enabled">
    <vt:lpwstr>true</vt:lpwstr>
  </property>
  <property fmtid="{D5CDD505-2E9C-101B-9397-08002B2CF9AE}" pid="3" name="MSIP_Label_ae08f670-3aa4-43c7-9763-9fe3771e29c6_SetDate">
    <vt:lpwstr>2025-05-30T11:54:38Z</vt:lpwstr>
  </property>
  <property fmtid="{D5CDD505-2E9C-101B-9397-08002B2CF9AE}" pid="4" name="MSIP_Label_ae08f670-3aa4-43c7-9763-9fe3771e29c6_Method">
    <vt:lpwstr>Standard</vt:lpwstr>
  </property>
  <property fmtid="{D5CDD505-2E9C-101B-9397-08002B2CF9AE}" pid="5" name="MSIP_Label_ae08f670-3aa4-43c7-9763-9fe3771e29c6_Name">
    <vt:lpwstr>Intern (ED)</vt:lpwstr>
  </property>
  <property fmtid="{D5CDD505-2E9C-101B-9397-08002B2CF9AE}" pid="6" name="MSIP_Label_ae08f670-3aa4-43c7-9763-9fe3771e29c6_SiteId">
    <vt:lpwstr>f696e186-1c3b-44cd-bf76-5ace0e7007bd</vt:lpwstr>
  </property>
  <property fmtid="{D5CDD505-2E9C-101B-9397-08002B2CF9AE}" pid="7" name="MSIP_Label_ae08f670-3aa4-43c7-9763-9fe3771e29c6_ActionId">
    <vt:lpwstr>baede860-7f97-41af-91ab-a9c85156c924</vt:lpwstr>
  </property>
  <property fmtid="{D5CDD505-2E9C-101B-9397-08002B2CF9AE}" pid="8" name="MSIP_Label_ae08f670-3aa4-43c7-9763-9fe3771e29c6_ContentBits">
    <vt:lpwstr>0</vt:lpwstr>
  </property>
</Properties>
</file>