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21B0" w14:textId="54DF9A42" w:rsidR="009B32EB" w:rsidRPr="0052316C" w:rsidRDefault="0052316C" w:rsidP="0052316C">
      <w:pPr>
        <w:pStyle w:val="i-dep"/>
      </w:pPr>
      <w:r w:rsidRPr="0052316C">
        <w:t>Forsvarsdepartementet</w:t>
      </w:r>
    </w:p>
    <w:p w14:paraId="59EE3A5F" w14:textId="77777777" w:rsidR="009B32EB" w:rsidRPr="0052316C" w:rsidRDefault="009B32EB" w:rsidP="0052316C">
      <w:pPr>
        <w:pStyle w:val="i-hode"/>
      </w:pPr>
      <w:r w:rsidRPr="0052316C">
        <w:t>Prop. 48 S</w:t>
      </w:r>
    </w:p>
    <w:p w14:paraId="23423BC2" w14:textId="77777777" w:rsidR="009B32EB" w:rsidRPr="0052316C" w:rsidRDefault="009B32EB" w:rsidP="0052316C">
      <w:pPr>
        <w:pStyle w:val="i-sesjon"/>
      </w:pPr>
      <w:r w:rsidRPr="0052316C">
        <w:t>(2023–2024)</w:t>
      </w:r>
    </w:p>
    <w:p w14:paraId="3EFB54DF" w14:textId="77777777" w:rsidR="009B32EB" w:rsidRPr="0052316C" w:rsidRDefault="009B32EB" w:rsidP="0052316C">
      <w:pPr>
        <w:pStyle w:val="i-hode-tit"/>
      </w:pPr>
      <w:r w:rsidRPr="0052316C">
        <w:t>Proposisjon til Stortinget (forslag til stortingsvedtak)</w:t>
      </w:r>
    </w:p>
    <w:p w14:paraId="4AF3CF38" w14:textId="77777777" w:rsidR="009B32EB" w:rsidRPr="0052316C" w:rsidRDefault="009B32EB" w:rsidP="0052316C">
      <w:pPr>
        <w:pStyle w:val="i-tit"/>
      </w:pPr>
      <w:r w:rsidRPr="0052316C">
        <w:t>Anskaffelse av luftvern</w:t>
      </w:r>
    </w:p>
    <w:p w14:paraId="066179E1" w14:textId="77777777" w:rsidR="009B32EB" w:rsidRPr="0052316C" w:rsidRDefault="009B32EB" w:rsidP="0052316C">
      <w:pPr>
        <w:pStyle w:val="i-statsrdato"/>
      </w:pPr>
      <w:r w:rsidRPr="0052316C">
        <w:t xml:space="preserve">Tilråding fra Forsvarsdepartementet 9. februar 2024, </w:t>
      </w:r>
      <w:r w:rsidRPr="0052316C">
        <w:br/>
        <w:t xml:space="preserve">godkjent i statsråd samme dag. </w:t>
      </w:r>
      <w:r w:rsidRPr="0052316C">
        <w:br/>
        <w:t>(Regjeringen Støre)</w:t>
      </w:r>
    </w:p>
    <w:p w14:paraId="648D5ABE" w14:textId="77777777" w:rsidR="009B32EB" w:rsidRPr="0052316C" w:rsidRDefault="009B32EB" w:rsidP="0052316C">
      <w:pPr>
        <w:pStyle w:val="Overskrift1"/>
      </w:pPr>
      <w:r w:rsidRPr="0052316C">
        <w:t>Innledning</w:t>
      </w:r>
    </w:p>
    <w:p w14:paraId="1DDF1918" w14:textId="77777777" w:rsidR="009B32EB" w:rsidRPr="0052316C" w:rsidRDefault="009B32EB" w:rsidP="0052316C">
      <w:r w:rsidRPr="0052316C">
        <w:t xml:space="preserve">Formålet med proposisjonen er å be om Stortingets samtykke til å endre omfang og kostnadsramme for investeringsprosjekt 1146 </w:t>
      </w:r>
      <w:r w:rsidRPr="0052316C">
        <w:rPr>
          <w:rStyle w:val="kursiv"/>
        </w:rPr>
        <w:t xml:space="preserve">Gjenanskaffelse av donerte hovedkomponenter til NASAMS </w:t>
      </w:r>
      <w:r w:rsidRPr="0052316C">
        <w:t>(P1146).</w:t>
      </w:r>
    </w:p>
    <w:p w14:paraId="12D2810B" w14:textId="77777777" w:rsidR="009B32EB" w:rsidRPr="0052316C" w:rsidRDefault="009B32EB" w:rsidP="0052316C">
      <w:pPr>
        <w:pStyle w:val="Overskrift1"/>
      </w:pPr>
      <w:r w:rsidRPr="0052316C">
        <w:t>Bakgrunn</w:t>
      </w:r>
    </w:p>
    <w:p w14:paraId="30AD35E0" w14:textId="77777777" w:rsidR="009B32EB" w:rsidRPr="0052316C" w:rsidRDefault="009B32EB" w:rsidP="0052316C">
      <w:r w:rsidRPr="0052316C">
        <w:t xml:space="preserve">Ukraina er kontinuerlig utsatt for ulike former for angrep fra luften. Angrepene rettes mot militære enheter og kapasiteter, kritisk infrastruktur og sivilbefolkningen. For Ukraina er beskyttelse mot luftangrep helt avgjørende for å beskytte både militære </w:t>
      </w:r>
      <w:r w:rsidRPr="0052316C">
        <w:t xml:space="preserve">og sivile i landet. Ukraina har svært gode erfaringer med NASAMS luftvern </w:t>
      </w:r>
      <w:r w:rsidRPr="0052316C">
        <w:rPr>
          <w:rStyle w:val="kursiv"/>
        </w:rPr>
        <w:t xml:space="preserve">(National Advanced Surface-to-Air </w:t>
      </w:r>
      <w:proofErr w:type="spellStart"/>
      <w:r w:rsidRPr="0052316C">
        <w:rPr>
          <w:rStyle w:val="kursiv"/>
        </w:rPr>
        <w:t>Missile</w:t>
      </w:r>
      <w:proofErr w:type="spellEnd"/>
      <w:r w:rsidRPr="0052316C">
        <w:rPr>
          <w:rStyle w:val="kursiv"/>
        </w:rPr>
        <w:t xml:space="preserve"> Systems)</w:t>
      </w:r>
      <w:r w:rsidRPr="0052316C">
        <w:t>, og har bedt Norge om å vurdere ytterligere støtte med luftvern.</w:t>
      </w:r>
    </w:p>
    <w:p w14:paraId="7FF892A9" w14:textId="77777777" w:rsidR="009B32EB" w:rsidRPr="0052316C" w:rsidRDefault="009B32EB" w:rsidP="0052316C">
      <w:r w:rsidRPr="0052316C">
        <w:t>For å imøtekomme Ukrainas behov for luftvern på kort sikt har regj</w:t>
      </w:r>
      <w:r w:rsidRPr="0052316C">
        <w:t>eringen besluttet å donere to utskytningsenheter fra Forsvarets struktur. Helhetlige vurderinger av konsekvenser for Forsvarets operative evne og nasjonal beredskap ligger til grunn for denne beslutningen. I tillegg har regjeringen besluttet å bestille ått</w:t>
      </w:r>
      <w:r w:rsidRPr="0052316C">
        <w:t>e utskytingsenheter og fire ildledningssentraler til NASAMS for å legge til rette for en fremtidig donasjon.</w:t>
      </w:r>
    </w:p>
    <w:p w14:paraId="7E1F57C0" w14:textId="77777777" w:rsidR="009B32EB" w:rsidRPr="0052316C" w:rsidRDefault="009B32EB" w:rsidP="0052316C">
      <w:r w:rsidRPr="0052316C">
        <w:t xml:space="preserve">Prosjekt 1146 ble vedtatt av Stortinget 18. desember 2023 ved behandling av </w:t>
      </w:r>
      <w:proofErr w:type="spellStart"/>
      <w:r w:rsidRPr="0052316C">
        <w:t>Innst</w:t>
      </w:r>
      <w:proofErr w:type="spellEnd"/>
      <w:r w:rsidRPr="0052316C">
        <w:t>. 133 S (2023–2024) til Prop. 17 S (2023–2024) med en kostnadsramm</w:t>
      </w:r>
      <w:r w:rsidRPr="0052316C">
        <w:t xml:space="preserve">e på </w:t>
      </w:r>
      <w:r w:rsidRPr="0052316C">
        <w:t>2 317 millioner 2023-kroner. Pr</w:t>
      </w:r>
      <w:r w:rsidRPr="0052316C">
        <w:t xml:space="preserve">osjektet anskaffer hovedkomponenter bestående av åtte utskytningsenheter og fire ildledningssentraler til NASAMS som en-til-en-erstatning for materiell som er donert </w:t>
      </w:r>
      <w:r w:rsidRPr="0052316C">
        <w:t xml:space="preserve">til Ukraina. Materiellet som </w:t>
      </w:r>
      <w:proofErr w:type="spellStart"/>
      <w:r w:rsidRPr="0052316C">
        <w:t>gjenanskaffes</w:t>
      </w:r>
      <w:proofErr w:type="spellEnd"/>
      <w:r w:rsidRPr="0052316C">
        <w:t xml:space="preserve"> er NASAMS-materiell som hovedsakelig er produsert av </w:t>
      </w:r>
      <w:r w:rsidRPr="0052316C">
        <w:rPr>
          <w:rStyle w:val="kursiv"/>
        </w:rPr>
        <w:t xml:space="preserve">Kongsberg </w:t>
      </w:r>
      <w:proofErr w:type="spellStart"/>
      <w:r w:rsidRPr="0052316C">
        <w:rPr>
          <w:rStyle w:val="kursiv"/>
        </w:rPr>
        <w:t>Defence</w:t>
      </w:r>
      <w:proofErr w:type="spellEnd"/>
      <w:r w:rsidRPr="0052316C">
        <w:rPr>
          <w:rStyle w:val="kursiv"/>
        </w:rPr>
        <w:t xml:space="preserve"> and Aerospace</w:t>
      </w:r>
      <w:r w:rsidRPr="0052316C">
        <w:t xml:space="preserve"> (KDA). Materiellet </w:t>
      </w:r>
      <w:proofErr w:type="spellStart"/>
      <w:r w:rsidRPr="0052316C">
        <w:t>gjenanskaffes</w:t>
      </w:r>
      <w:proofErr w:type="spellEnd"/>
      <w:r w:rsidRPr="0052316C">
        <w:t xml:space="preserve"> direkte fra KDA som eneleverandør, og kontrakt ble signert 31. januar 2024. Avtale om industris</w:t>
      </w:r>
      <w:r w:rsidRPr="0052316C">
        <w:t>amarbeid med aktuell underleverandør er ivaretatt.</w:t>
      </w:r>
    </w:p>
    <w:p w14:paraId="1376526B" w14:textId="77777777" w:rsidR="009B32EB" w:rsidRPr="0052316C" w:rsidRDefault="009B32EB" w:rsidP="0052316C">
      <w:r w:rsidRPr="0052316C">
        <w:lastRenderedPageBreak/>
        <w:t>Luftvern er en helt sentral kapasitet i et militært forsvar. Det er derfor gjort en grundig vurdering av de operative konsekvensene for Forsvaret ved å donere ytterligere to utskytningsenheter. De operativ</w:t>
      </w:r>
      <w:r w:rsidRPr="0052316C">
        <w:t>e konsekvensene er vurdert til å være akseptable og håndterbare, og Forsvaret vil ikke gå under det nivået som forsvarssjefen har vurdert som minimumsbeholdningen av NASAMS luftvern. En viktig forutsetning for at de operative konsekvensene er håndterbare e</w:t>
      </w:r>
      <w:r w:rsidRPr="0052316C">
        <w:t>r at gjenanskaffelsen av luftvern skjer så raskt som mulig.</w:t>
      </w:r>
    </w:p>
    <w:p w14:paraId="3D449B7A" w14:textId="77777777" w:rsidR="009B32EB" w:rsidRPr="0052316C" w:rsidRDefault="009B32EB" w:rsidP="0052316C">
      <w:r w:rsidRPr="0052316C">
        <w:t xml:space="preserve">Gjenanskaffelse av donert materiell er et grunnleggende prinsipp for slike donasjoner innenfor rammen av Nansen-programmet, jf. Stortingets behandling av </w:t>
      </w:r>
      <w:proofErr w:type="spellStart"/>
      <w:r w:rsidRPr="0052316C">
        <w:t>Innst</w:t>
      </w:r>
      <w:proofErr w:type="spellEnd"/>
      <w:r w:rsidRPr="0052316C">
        <w:t>. 218 S (2022–2023) til Prop. 44 S (2</w:t>
      </w:r>
      <w:r w:rsidRPr="0052316C">
        <w:t>022–2023). Det er en felles utfordring i forsvarssektoren at utgifter for militært materiell øker og at allerede lange ledetider nå blir enda lengre. Det er derfor svært viktig å inngå bindende kontrakter så raskt som mulig. Særlig gjelder dette for en sen</w:t>
      </w:r>
      <w:r w:rsidRPr="0052316C">
        <w:t>tral kapasitet som luftvern. For at Ukraina skal få tilgang på det militære materiellet og den ammunisjonen de trenger for å forsvare seg, er det avgjørende at kapasiteten til vestlig industri utnyttes fullt ut og utvides. Bestilling av materiell som legge</w:t>
      </w:r>
      <w:r w:rsidRPr="0052316C">
        <w:t>r grunnlag for en fremtidig donasjon nå, er en effektiv måte å utnytte kapasiteten i industrien.</w:t>
      </w:r>
    </w:p>
    <w:p w14:paraId="0C0D718A" w14:textId="77777777" w:rsidR="009B32EB" w:rsidRPr="0052316C" w:rsidRDefault="009B32EB" w:rsidP="0052316C">
      <w:pPr>
        <w:pStyle w:val="Overskrift1"/>
      </w:pPr>
      <w:r w:rsidRPr="0052316C">
        <w:t>Anskaffelse av luftvern</w:t>
      </w:r>
    </w:p>
    <w:p w14:paraId="7AC962EB" w14:textId="77777777" w:rsidR="009B32EB" w:rsidRPr="0052316C" w:rsidRDefault="009B32EB" w:rsidP="0052316C">
      <w:r w:rsidRPr="0052316C">
        <w:t>Prosjekt 1146 ble vedtatt med formål om gjenanskaffelse av åt</w:t>
      </w:r>
      <w:r w:rsidRPr="0052316C">
        <w:t xml:space="preserve">te utskytningsenheter og fire ildledningssentraler til NASAMS som allerede er donert. For å </w:t>
      </w:r>
      <w:proofErr w:type="spellStart"/>
      <w:r w:rsidRPr="0052316C">
        <w:t>gjenanskaffe</w:t>
      </w:r>
      <w:proofErr w:type="spellEnd"/>
      <w:r w:rsidRPr="0052316C">
        <w:t xml:space="preserve"> det ytterligere materiellet regjeringen har besluttet å donere, og bestille for en fremtidig donasjon, foreslås det at omfanget i P1146 økes med ti uts</w:t>
      </w:r>
      <w:r w:rsidRPr="0052316C">
        <w:t>kytningsenheter og fire ildledningssentraler til NASAMS. Totalt vil P1146 etter denne endringen ha et omfang på 18 utskytningsenheter og åtte ildledningssentraler til NASAMS.</w:t>
      </w:r>
    </w:p>
    <w:p w14:paraId="1AE4BC85" w14:textId="77777777" w:rsidR="009B32EB" w:rsidRPr="0052316C" w:rsidRDefault="009B32EB" w:rsidP="0052316C">
      <w:r w:rsidRPr="0052316C">
        <w:t xml:space="preserve">Prosjektets sentrale styringsdokument har gjennomgått ekstern kvalitetssikring i </w:t>
      </w:r>
      <w:r w:rsidRPr="0052316C">
        <w:t xml:space="preserve">tråd med Finansdepartementets krav til store statlige investeringer, og sluttrapport ble levert tidlig i oktober 2023. </w:t>
      </w:r>
      <w:r w:rsidRPr="0052316C">
        <w:t>I prosjektdokumentasjonen fremgår det at pr</w:t>
      </w:r>
      <w:r w:rsidRPr="0052316C">
        <w:t xml:space="preserve">osjektet er </w:t>
      </w:r>
      <w:proofErr w:type="gramStart"/>
      <w:r w:rsidRPr="0052316C">
        <w:t>robust</w:t>
      </w:r>
      <w:proofErr w:type="gramEnd"/>
      <w:r w:rsidRPr="0052316C">
        <w:t xml:space="preserve"> nok til å tåle en bet</w:t>
      </w:r>
      <w:r w:rsidRPr="0052316C">
        <w:t>ydelig økning i omfang.</w:t>
      </w:r>
    </w:p>
    <w:p w14:paraId="54210A90" w14:textId="77777777" w:rsidR="009B32EB" w:rsidRPr="0052316C" w:rsidRDefault="009B32EB" w:rsidP="0052316C">
      <w:r w:rsidRPr="0052316C">
        <w:t xml:space="preserve">Hoveddelen av leveransene i prosjektet, slik det ble godkjent av Stortinget i 2023, blir levert som planlagt i 2026. Gjennomføringen av omfangsendret prosjekt planlegges forlenget med tre år fra perioden 2024–2027 til 2024–2030 som </w:t>
      </w:r>
      <w:r w:rsidRPr="0052316C">
        <w:t>følge av justert leveranseplan fra 2026–2027 til 2026–2029. Omfangsendringen gjøres med bakgrunn i inngått kontrakt i prosjektet. Det vil bli stilt krav om industrisamarbeid med aktuelle underleverandører.</w:t>
      </w:r>
    </w:p>
    <w:p w14:paraId="129F24C3" w14:textId="77777777" w:rsidR="009B32EB" w:rsidRPr="0052316C" w:rsidRDefault="009B32EB" w:rsidP="0052316C">
      <w:r w:rsidRPr="0052316C">
        <w:t>Utover det som hittil er besluttet, vurderer regje</w:t>
      </w:r>
      <w:r w:rsidRPr="0052316C">
        <w:t xml:space="preserve">ringen å samarbeide med andre land for å støtte Ukraina med luftvern. Nylig deltok Norge på etablering av kapabilitetskoalisjonen for bakkebasert luftvern. Denne koalisjonen, samt andre bi- og multilaterale konstellasjoner, kan nyttes for å støtte Ukraina </w:t>
      </w:r>
      <w:r w:rsidRPr="0052316C">
        <w:t>med luftvern.</w:t>
      </w:r>
    </w:p>
    <w:p w14:paraId="7E51F646" w14:textId="77777777" w:rsidR="009B32EB" w:rsidRPr="0052316C" w:rsidRDefault="009B32EB" w:rsidP="0052316C">
      <w:pPr>
        <w:pStyle w:val="Overskrift1"/>
      </w:pPr>
      <w:r w:rsidRPr="0052316C">
        <w:lastRenderedPageBreak/>
        <w:t>Fremtidig nasjonalt behov for luftvern</w:t>
      </w:r>
    </w:p>
    <w:p w14:paraId="2961C66E" w14:textId="77777777" w:rsidR="009B32EB" w:rsidRPr="0052316C" w:rsidRDefault="009B32EB" w:rsidP="0052316C">
      <w:r w:rsidRPr="0052316C">
        <w:t>Regjeringen vil vurdere det nasjonale behovet for luftvern i en helhetlig kontekst og vil i løpet av 2024 legge dette frem for Stortinget som del av regjeringens forslag til langtidsplan for Forsvare</w:t>
      </w:r>
      <w:r w:rsidRPr="0052316C">
        <w:t>t.</w:t>
      </w:r>
    </w:p>
    <w:p w14:paraId="27062C20" w14:textId="77777777" w:rsidR="009B32EB" w:rsidRPr="0052316C" w:rsidRDefault="009B32EB" w:rsidP="0052316C">
      <w:pPr>
        <w:pStyle w:val="Overskrift1"/>
      </w:pPr>
      <w:r w:rsidRPr="0052316C">
        <w:t>Økonomi</w:t>
      </w:r>
    </w:p>
    <w:p w14:paraId="32D78A03" w14:textId="77777777" w:rsidR="009B32EB" w:rsidRPr="0052316C" w:rsidRDefault="009B32EB" w:rsidP="0052316C">
      <w:r w:rsidRPr="0052316C">
        <w:t>Kostnadsrammen (P85) for ti utskytningsenheter og fire ildledningssentraler er beregnet til 3 452 millioner kroner inkl. merverdiavgift, usikkerhetsavsetning og gjennomføringskostnader. Styringsrammen (P50) utgjør 3 087 millioner kroner inkl</w:t>
      </w:r>
      <w:r w:rsidRPr="0052316C">
        <w:t>udert merverdiavgift og gjennomføringskostnader. Omfangsendringen tas inn i prosjekt 1146. Styringsrammen (P50) for prosjekt 1146 utvides med 3 087 millioner kroner fra 2 046 millioner kroner til 5 133 millioner kroner inkludert merverdiavgift og gjennomfø</w:t>
      </w:r>
      <w:r w:rsidRPr="0052316C">
        <w:t>ringskostnader. Kostnadsrammen (P85) inkl. merverdiavgift, usikkerhetsavsetning og gjennomføringskostnader utvides med 3 452 millioner kroner fra 2 438 millioner kroner til 5 890 millioner kroner. Prosjektet anbefales godkjent med kostnadsramme for kapitte</w:t>
      </w:r>
      <w:r w:rsidRPr="0052316C">
        <w:t>l 1760, post 45, på 5 890 millioner kroner inkludert merverdiavgift, usikkerhetsavsetning og gjennomføringskostnader.</w:t>
      </w:r>
    </w:p>
    <w:p w14:paraId="11D66C62" w14:textId="77777777" w:rsidR="009B32EB" w:rsidRPr="0052316C" w:rsidRDefault="009B32EB" w:rsidP="0052316C">
      <w:r w:rsidRPr="0052316C">
        <w:t>Utgiftene til anskaffelsen dekkes av Forsvarsdepartementets andel av Nansen-programmet. Kostnadsrammen er basert på valutakurs pr. desembe</w:t>
      </w:r>
      <w:r w:rsidRPr="0052316C">
        <w:t>r 2023.</w:t>
      </w:r>
    </w:p>
    <w:p w14:paraId="6A08B687" w14:textId="77777777" w:rsidR="009B32EB" w:rsidRPr="0052316C" w:rsidRDefault="009B32EB" w:rsidP="0052316C">
      <w:pPr>
        <w:pStyle w:val="a-tilraar-dep"/>
      </w:pPr>
      <w:r w:rsidRPr="0052316C">
        <w:t>Forsvarsdepartementet</w:t>
      </w:r>
    </w:p>
    <w:p w14:paraId="6B4F4B75" w14:textId="77777777" w:rsidR="009B32EB" w:rsidRPr="0052316C" w:rsidRDefault="009B32EB" w:rsidP="0052316C">
      <w:pPr>
        <w:pStyle w:val="a-tilraar-tit"/>
      </w:pPr>
      <w:r w:rsidRPr="0052316C">
        <w:t>tilrår:</w:t>
      </w:r>
    </w:p>
    <w:p w14:paraId="5C0EAF5A" w14:textId="77777777" w:rsidR="009B32EB" w:rsidRPr="0052316C" w:rsidRDefault="009B32EB" w:rsidP="0052316C">
      <w:r w:rsidRPr="0052316C">
        <w:t>At Deres Majestet godkjenner og skriver under et framlagt forslag til proposisjon til Stortinget</w:t>
      </w:r>
      <w:r w:rsidRPr="0052316C">
        <w:t xml:space="preserve"> om anskaffelse av luftvern.</w:t>
      </w:r>
    </w:p>
    <w:p w14:paraId="3A6A069B" w14:textId="77777777" w:rsidR="009B32EB" w:rsidRPr="0052316C" w:rsidRDefault="009B32EB" w:rsidP="0052316C">
      <w:pPr>
        <w:pStyle w:val="a-konge-tekst"/>
        <w:rPr>
          <w:rStyle w:val="halvfet0"/>
        </w:rPr>
      </w:pPr>
      <w:r w:rsidRPr="0052316C">
        <w:rPr>
          <w:rStyle w:val="halvfet0"/>
        </w:rPr>
        <w:t xml:space="preserve">Vi HARALD, </w:t>
      </w:r>
      <w:r w:rsidRPr="0052316C">
        <w:t>Norges Konge,</w:t>
      </w:r>
    </w:p>
    <w:p w14:paraId="108C4C44" w14:textId="77777777" w:rsidR="009B32EB" w:rsidRPr="0052316C" w:rsidRDefault="009B32EB" w:rsidP="0052316C">
      <w:pPr>
        <w:pStyle w:val="a-konge-tit"/>
      </w:pPr>
      <w:r w:rsidRPr="0052316C">
        <w:t>stadfester:</w:t>
      </w:r>
    </w:p>
    <w:p w14:paraId="71568C04" w14:textId="77777777" w:rsidR="009B32EB" w:rsidRPr="0052316C" w:rsidRDefault="009B32EB" w:rsidP="0052316C">
      <w:r w:rsidRPr="0052316C">
        <w:t>Stortinget blir bedt om å gjør</w:t>
      </w:r>
      <w:r w:rsidRPr="0052316C">
        <w:t>e vedtak om anskaffelse av luftvern i samsvar med et vedlagt forslag.</w:t>
      </w:r>
    </w:p>
    <w:p w14:paraId="204661F4" w14:textId="77777777" w:rsidR="009B32EB" w:rsidRPr="0052316C" w:rsidRDefault="009B32EB" w:rsidP="009B32EB">
      <w:pPr>
        <w:pStyle w:val="a-vedtak-tit"/>
        <w:pageBreakBefore/>
        <w:outlineLvl w:val="0"/>
      </w:pPr>
      <w:r w:rsidRPr="0052316C">
        <w:t>Forslag</w:t>
      </w:r>
    </w:p>
    <w:p w14:paraId="472881B7" w14:textId="77777777" w:rsidR="009B32EB" w:rsidRPr="0052316C" w:rsidRDefault="009B32EB" w:rsidP="0052316C">
      <w:pPr>
        <w:pStyle w:val="a-vedtak-tit"/>
      </w:pPr>
      <w:r w:rsidRPr="0052316C">
        <w:t>til vedtak om anskaffelse av luftvern</w:t>
      </w:r>
    </w:p>
    <w:p w14:paraId="78052C88" w14:textId="77777777" w:rsidR="009B32EB" w:rsidRPr="0052316C" w:rsidRDefault="009B32EB" w:rsidP="0052316C">
      <w:pPr>
        <w:pStyle w:val="a-vedtak-del"/>
      </w:pPr>
      <w:r w:rsidRPr="0052316C">
        <w:t>I</w:t>
      </w:r>
    </w:p>
    <w:p w14:paraId="798A628D" w14:textId="77777777" w:rsidR="009B32EB" w:rsidRPr="0052316C" w:rsidRDefault="009B32EB" w:rsidP="0052316C">
      <w:pPr>
        <w:pStyle w:val="a-vedtak-tekst"/>
      </w:pPr>
      <w:r w:rsidRPr="0052316C">
        <w:t>Investeringsfullmakt</w:t>
      </w:r>
    </w:p>
    <w:p w14:paraId="4CF3B2E2" w14:textId="77777777" w:rsidR="009B32EB" w:rsidRPr="0052316C" w:rsidRDefault="009B32EB" w:rsidP="0052316C">
      <w:r w:rsidRPr="0052316C">
        <w:t>Stortinget samtykker i at Forsvarsdepartementet i 2024 kan:</w:t>
      </w:r>
    </w:p>
    <w:p w14:paraId="3C226517" w14:textId="77777777" w:rsidR="009B32EB" w:rsidRPr="0052316C" w:rsidRDefault="009B32EB" w:rsidP="0052316C">
      <w:pPr>
        <w:pStyle w:val="friliste"/>
      </w:pPr>
      <w:r w:rsidRPr="0052316C">
        <w:t>1.</w:t>
      </w:r>
      <w:r w:rsidRPr="0052316C">
        <w:tab/>
        <w:t>Endre omfang og kost</w:t>
      </w:r>
      <w:r w:rsidRPr="0052316C">
        <w:t>nadsramme for følgende investeringsprosjekt:</w:t>
      </w:r>
    </w:p>
    <w:p w14:paraId="0E8CE6CB" w14:textId="77777777" w:rsidR="009B32EB" w:rsidRPr="0052316C" w:rsidRDefault="009B32EB" w:rsidP="0052316C">
      <w:pPr>
        <w:pStyle w:val="Tabellnavn"/>
      </w:pPr>
      <w:r w:rsidRPr="0052316C">
        <w:t>02N1xt2</w:t>
      </w:r>
    </w:p>
    <w:tbl>
      <w:tblPr>
        <w:tblW w:w="9200" w:type="dxa"/>
        <w:tblInd w:w="36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000000" w:rsidRPr="0052316C" w14:paraId="72D190F2" w14:textId="77777777" w:rsidTr="0052316C">
        <w:trPr>
          <w:trHeight w:val="36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7EBF81" w14:textId="77777777" w:rsidR="009B32EB" w:rsidRPr="0052316C" w:rsidRDefault="009B32EB" w:rsidP="0052316C">
            <w:r w:rsidRPr="0052316C">
              <w:lastRenderedPageBreak/>
              <w:t>Prosjekt</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F8595D2" w14:textId="77777777" w:rsidR="009B32EB" w:rsidRPr="0052316C" w:rsidRDefault="009B32EB" w:rsidP="0052316C">
            <w:r w:rsidRPr="0052316C">
              <w:t>Kostnadsramme</w:t>
            </w:r>
          </w:p>
        </w:tc>
      </w:tr>
      <w:tr w:rsidR="00000000" w:rsidRPr="0052316C" w14:paraId="35573DC8" w14:textId="77777777" w:rsidTr="0052316C">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6CB29743" w14:textId="77777777" w:rsidR="009B32EB" w:rsidRPr="0052316C" w:rsidRDefault="009B32EB" w:rsidP="0052316C">
            <w:r w:rsidRPr="0052316C">
              <w:t>1146 Gjenanskaffelse av donerte hovedkomponenter til NASAMS.</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A61CF37" w14:textId="77777777" w:rsidR="009B32EB" w:rsidRPr="0052316C" w:rsidRDefault="009B32EB" w:rsidP="0052316C">
            <w:r w:rsidRPr="0052316C">
              <w:t>5 890 mill. kroner</w:t>
            </w:r>
          </w:p>
        </w:tc>
      </w:tr>
    </w:tbl>
    <w:p w14:paraId="6EEA0276" w14:textId="77777777" w:rsidR="009B32EB" w:rsidRPr="0052316C" w:rsidRDefault="009B32EB" w:rsidP="0052316C">
      <w:pPr>
        <w:pStyle w:val="Tabellnavn"/>
      </w:pPr>
    </w:p>
    <w:p w14:paraId="226D5CC9" w14:textId="77777777" w:rsidR="009B32EB" w:rsidRPr="0052316C" w:rsidRDefault="009B32EB" w:rsidP="0052316C">
      <w:pPr>
        <w:pStyle w:val="friliste"/>
      </w:pPr>
      <w:r w:rsidRPr="0052316C">
        <w:t>2.</w:t>
      </w:r>
      <w:r w:rsidRPr="0052316C">
        <w:tab/>
        <w:t>Forsvarsdepartementet får fullmakt til å</w:t>
      </w:r>
      <w:r w:rsidRPr="0052316C">
        <w:t xml:space="preserve"> justere kostnadsrammen i takt med prisstigningen og som følge av endringer i valutakursene i senere år.</w:t>
      </w:r>
    </w:p>
    <w:p w14:paraId="588D3E7E" w14:textId="77777777" w:rsidR="009B32EB" w:rsidRPr="0052316C" w:rsidRDefault="009B32EB" w:rsidP="0052316C"/>
    <w:sectPr w:rsidR="00000000" w:rsidRPr="0052316C">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052A6" w14:textId="77777777" w:rsidR="009B32EB" w:rsidRDefault="009B32EB">
      <w:pPr>
        <w:spacing w:after="0" w:line="240" w:lineRule="auto"/>
      </w:pPr>
      <w:r>
        <w:separator/>
      </w:r>
    </w:p>
  </w:endnote>
  <w:endnote w:type="continuationSeparator" w:id="0">
    <w:p w14:paraId="66C13A4B" w14:textId="77777777" w:rsidR="009B32EB" w:rsidRDefault="009B3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196D" w14:textId="77777777" w:rsidR="009B32EB" w:rsidRPr="0052316C" w:rsidRDefault="009B32EB" w:rsidP="0052316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432" w14:textId="77777777" w:rsidR="009B32EB" w:rsidRPr="0052316C" w:rsidRDefault="009B32EB" w:rsidP="0052316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10008" w14:textId="77777777" w:rsidR="009B32EB" w:rsidRPr="0052316C" w:rsidRDefault="009B32EB" w:rsidP="0052316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6197" w14:textId="77777777" w:rsidR="009B32EB" w:rsidRDefault="009B32EB">
      <w:pPr>
        <w:spacing w:after="0" w:line="240" w:lineRule="auto"/>
      </w:pPr>
      <w:r>
        <w:separator/>
      </w:r>
    </w:p>
  </w:footnote>
  <w:footnote w:type="continuationSeparator" w:id="0">
    <w:p w14:paraId="37296D62" w14:textId="77777777" w:rsidR="009B32EB" w:rsidRDefault="009B3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58B6" w14:textId="105DCFB1" w:rsidR="009B32EB" w:rsidRPr="0052316C" w:rsidRDefault="009B32EB" w:rsidP="0052316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90E8" w14:textId="611F7F26" w:rsidR="009B32EB" w:rsidRPr="0052316C" w:rsidRDefault="009B32EB" w:rsidP="0052316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090A" w14:textId="77777777" w:rsidR="0052316C" w:rsidRPr="0052316C" w:rsidRDefault="0052316C" w:rsidP="0052316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9CDB9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C24A3CC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C563F6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BF6FA5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E96892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8A6D17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916469751">
    <w:abstractNumId w:val="4"/>
  </w:num>
  <w:num w:numId="2" w16cid:durableId="806624558">
    <w:abstractNumId w:val="3"/>
  </w:num>
  <w:num w:numId="3" w16cid:durableId="216094635">
    <w:abstractNumId w:val="2"/>
  </w:num>
  <w:num w:numId="4" w16cid:durableId="1782334710">
    <w:abstractNumId w:val="1"/>
  </w:num>
  <w:num w:numId="5" w16cid:durableId="887884208">
    <w:abstractNumId w:val="0"/>
  </w:num>
  <w:num w:numId="6" w16cid:durableId="117395569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835875835">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57790623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423140485">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183127214">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87593784">
    <w:abstractNumId w:val="22"/>
  </w:num>
  <w:num w:numId="12" w16cid:durableId="2100372935">
    <w:abstractNumId w:val="6"/>
  </w:num>
  <w:num w:numId="13" w16cid:durableId="1823698285">
    <w:abstractNumId w:val="20"/>
  </w:num>
  <w:num w:numId="14" w16cid:durableId="998460568">
    <w:abstractNumId w:val="13"/>
  </w:num>
  <w:num w:numId="15" w16cid:durableId="807745524">
    <w:abstractNumId w:val="18"/>
  </w:num>
  <w:num w:numId="16" w16cid:durableId="1436904118">
    <w:abstractNumId w:val="23"/>
  </w:num>
  <w:num w:numId="17" w16cid:durableId="257763253">
    <w:abstractNumId w:val="8"/>
  </w:num>
  <w:num w:numId="18" w16cid:durableId="167404046">
    <w:abstractNumId w:val="7"/>
  </w:num>
  <w:num w:numId="19" w16cid:durableId="2126851968">
    <w:abstractNumId w:val="19"/>
  </w:num>
  <w:num w:numId="20" w16cid:durableId="252859034">
    <w:abstractNumId w:val="9"/>
  </w:num>
  <w:num w:numId="21" w16cid:durableId="368380634">
    <w:abstractNumId w:val="17"/>
  </w:num>
  <w:num w:numId="22" w16cid:durableId="253323518">
    <w:abstractNumId w:val="14"/>
  </w:num>
  <w:num w:numId="23" w16cid:durableId="662512069">
    <w:abstractNumId w:val="24"/>
  </w:num>
  <w:num w:numId="24" w16cid:durableId="958799931">
    <w:abstractNumId w:val="11"/>
  </w:num>
  <w:num w:numId="25" w16cid:durableId="748503909">
    <w:abstractNumId w:val="21"/>
  </w:num>
  <w:num w:numId="26" w16cid:durableId="831679973">
    <w:abstractNumId w:val="25"/>
  </w:num>
  <w:num w:numId="27" w16cid:durableId="642320019">
    <w:abstractNumId w:val="15"/>
  </w:num>
  <w:num w:numId="28" w16cid:durableId="1924997057">
    <w:abstractNumId w:val="16"/>
  </w:num>
  <w:num w:numId="29" w16cid:durableId="1846358643">
    <w:abstractNumId w:val="10"/>
  </w:num>
  <w:num w:numId="30" w16cid:durableId="685638956">
    <w:abstractNumId w:val="12"/>
  </w:num>
  <w:num w:numId="31" w16cid:durableId="60492716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2316C"/>
    <w:rsid w:val="0052316C"/>
    <w:rsid w:val="009B32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833D0"/>
  <w14:defaultImageDpi w14:val="0"/>
  <w15:docId w15:val="{F02037C9-5574-44FE-9305-70AE7694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16C"/>
    <w:pPr>
      <w:spacing w:after="120" w:line="276" w:lineRule="auto"/>
      <w:jc w:val="both"/>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52316C"/>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2316C"/>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52316C"/>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52316C"/>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52316C"/>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52316C"/>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52316C"/>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52316C"/>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52316C"/>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52316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2316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52316C"/>
    <w:pPr>
      <w:keepNext/>
      <w:keepLines/>
      <w:spacing w:before="240" w:after="240"/>
    </w:pPr>
  </w:style>
  <w:style w:type="paragraph" w:customStyle="1" w:styleId="a-konge-tit">
    <w:name w:val="a-konge-tit"/>
    <w:basedOn w:val="Normal"/>
    <w:next w:val="Normal"/>
    <w:rsid w:val="0052316C"/>
    <w:pPr>
      <w:keepNext/>
      <w:keepLines/>
      <w:spacing w:before="240"/>
      <w:jc w:val="center"/>
    </w:pPr>
    <w:rPr>
      <w:spacing w:val="30"/>
    </w:rPr>
  </w:style>
  <w:style w:type="paragraph" w:customStyle="1" w:styleId="a-tilraar-dep">
    <w:name w:val="a-tilraar-dep"/>
    <w:basedOn w:val="Normal"/>
    <w:next w:val="Normal"/>
    <w:rsid w:val="0052316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52316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2316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52316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2316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2316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52316C"/>
    <w:pPr>
      <w:numPr>
        <w:numId w:val="13"/>
      </w:numPr>
      <w:spacing w:after="0"/>
    </w:pPr>
  </w:style>
  <w:style w:type="paragraph" w:customStyle="1" w:styleId="alfaliste2">
    <w:name w:val="alfaliste 2"/>
    <w:basedOn w:val="Liste2"/>
    <w:rsid w:val="0052316C"/>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2316C"/>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2316C"/>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2316C"/>
    <w:pPr>
      <w:numPr>
        <w:ilvl w:val="4"/>
        <w:numId w:val="1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2316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2316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2316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2316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52316C"/>
    <w:rPr>
      <w:rFonts w:ascii="Arial" w:eastAsia="Times New Roman" w:hAnsi="Arial"/>
      <w:b/>
      <w:spacing w:val="4"/>
      <w:kern w:val="0"/>
      <w:sz w:val="28"/>
    </w:rPr>
  </w:style>
  <w:style w:type="paragraph" w:customStyle="1" w:styleId="b-post">
    <w:name w:val="b-post"/>
    <w:basedOn w:val="Normal"/>
    <w:next w:val="Normal"/>
    <w:rsid w:val="0052316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52316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52316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2316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52316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2316C"/>
  </w:style>
  <w:style w:type="paragraph" w:customStyle="1" w:styleId="Def">
    <w:name w:val="Def"/>
    <w:basedOn w:val="hengende-innrykk"/>
    <w:rsid w:val="0052316C"/>
    <w:pPr>
      <w:spacing w:line="240" w:lineRule="auto"/>
      <w:ind w:left="0" w:firstLine="0"/>
    </w:pPr>
    <w:rPr>
      <w:rFonts w:ascii="Times" w:eastAsia="Batang" w:hAnsi="Times"/>
      <w:spacing w:val="0"/>
      <w:szCs w:val="20"/>
    </w:rPr>
  </w:style>
  <w:style w:type="paragraph" w:customStyle="1" w:styleId="del-nr">
    <w:name w:val="del-nr"/>
    <w:basedOn w:val="Normal"/>
    <w:qFormat/>
    <w:rsid w:val="0052316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52316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52316C"/>
  </w:style>
  <w:style w:type="paragraph" w:customStyle="1" w:styleId="figur-noter">
    <w:name w:val="figur-noter"/>
    <w:basedOn w:val="Normal"/>
    <w:next w:val="Normal"/>
    <w:rsid w:val="0052316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2316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52316C"/>
    <w:rPr>
      <w:sz w:val="20"/>
    </w:rPr>
  </w:style>
  <w:style w:type="character" w:customStyle="1" w:styleId="FotnotetekstTegn">
    <w:name w:val="Fotnotetekst Tegn"/>
    <w:link w:val="Fotnotetekst"/>
    <w:rsid w:val="0052316C"/>
    <w:rPr>
      <w:rFonts w:ascii="Times New Roman" w:eastAsia="Times New Roman" w:hAnsi="Times New Roman"/>
      <w:spacing w:val="4"/>
      <w:kern w:val="0"/>
      <w:sz w:val="20"/>
    </w:rPr>
  </w:style>
  <w:style w:type="paragraph" w:customStyle="1" w:styleId="friliste">
    <w:name w:val="friliste"/>
    <w:basedOn w:val="Normal"/>
    <w:qFormat/>
    <w:rsid w:val="0052316C"/>
    <w:pPr>
      <w:tabs>
        <w:tab w:val="left" w:pos="397"/>
      </w:tabs>
      <w:spacing w:after="0"/>
      <w:ind w:left="397" w:hanging="397"/>
    </w:pPr>
    <w:rPr>
      <w:spacing w:val="0"/>
    </w:rPr>
  </w:style>
  <w:style w:type="paragraph" w:customStyle="1" w:styleId="friliste2">
    <w:name w:val="friliste 2"/>
    <w:basedOn w:val="Normal"/>
    <w:qFormat/>
    <w:rsid w:val="0052316C"/>
    <w:pPr>
      <w:tabs>
        <w:tab w:val="left" w:pos="794"/>
      </w:tabs>
      <w:spacing w:after="0"/>
      <w:ind w:left="794" w:hanging="397"/>
    </w:pPr>
    <w:rPr>
      <w:spacing w:val="0"/>
    </w:rPr>
  </w:style>
  <w:style w:type="paragraph" w:customStyle="1" w:styleId="friliste3">
    <w:name w:val="friliste 3"/>
    <w:basedOn w:val="Normal"/>
    <w:qFormat/>
    <w:rsid w:val="0052316C"/>
    <w:pPr>
      <w:tabs>
        <w:tab w:val="left" w:pos="1191"/>
      </w:tabs>
      <w:spacing w:after="0"/>
      <w:ind w:left="1191" w:hanging="397"/>
    </w:pPr>
    <w:rPr>
      <w:spacing w:val="0"/>
    </w:rPr>
  </w:style>
  <w:style w:type="paragraph" w:customStyle="1" w:styleId="friliste4">
    <w:name w:val="friliste 4"/>
    <w:basedOn w:val="Normal"/>
    <w:qFormat/>
    <w:rsid w:val="0052316C"/>
    <w:pPr>
      <w:tabs>
        <w:tab w:val="left" w:pos="1588"/>
      </w:tabs>
      <w:spacing w:after="0"/>
      <w:ind w:left="1588" w:hanging="397"/>
    </w:pPr>
    <w:rPr>
      <w:spacing w:val="0"/>
    </w:rPr>
  </w:style>
  <w:style w:type="paragraph" w:customStyle="1" w:styleId="friliste5">
    <w:name w:val="friliste 5"/>
    <w:basedOn w:val="Normal"/>
    <w:qFormat/>
    <w:rsid w:val="0052316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2316C"/>
    <w:pPr>
      <w:ind w:left="1418" w:hanging="1418"/>
    </w:pPr>
  </w:style>
  <w:style w:type="paragraph" w:customStyle="1" w:styleId="i-budkap-over">
    <w:name w:val="i-budkap-over"/>
    <w:basedOn w:val="Normal"/>
    <w:next w:val="Normal"/>
    <w:rsid w:val="0052316C"/>
    <w:pPr>
      <w:jc w:val="right"/>
    </w:pPr>
    <w:rPr>
      <w:rFonts w:ascii="Times" w:hAnsi="Times"/>
      <w:b/>
      <w:noProof/>
    </w:rPr>
  </w:style>
  <w:style w:type="paragraph" w:customStyle="1" w:styleId="i-dep">
    <w:name w:val="i-dep"/>
    <w:basedOn w:val="Normal"/>
    <w:next w:val="Normal"/>
    <w:rsid w:val="0052316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2316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2316C"/>
    <w:pPr>
      <w:keepNext/>
      <w:keepLines/>
      <w:jc w:val="center"/>
    </w:pPr>
    <w:rPr>
      <w:rFonts w:eastAsia="Batang"/>
      <w:b/>
      <w:sz w:val="28"/>
    </w:rPr>
  </w:style>
  <w:style w:type="paragraph" w:customStyle="1" w:styleId="i-mtit">
    <w:name w:val="i-mtit"/>
    <w:basedOn w:val="Normal"/>
    <w:next w:val="Normal"/>
    <w:rsid w:val="0052316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52316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2316C"/>
    <w:pPr>
      <w:spacing w:after="0"/>
      <w:jc w:val="center"/>
    </w:pPr>
    <w:rPr>
      <w:rFonts w:ascii="Times" w:hAnsi="Times"/>
      <w:i/>
      <w:noProof/>
    </w:rPr>
  </w:style>
  <w:style w:type="paragraph" w:customStyle="1" w:styleId="i-termin">
    <w:name w:val="i-termin"/>
    <w:basedOn w:val="Normal"/>
    <w:next w:val="Normal"/>
    <w:rsid w:val="0052316C"/>
    <w:pPr>
      <w:spacing w:before="360"/>
      <w:jc w:val="center"/>
    </w:pPr>
    <w:rPr>
      <w:b/>
      <w:noProof/>
      <w:sz w:val="28"/>
    </w:rPr>
  </w:style>
  <w:style w:type="paragraph" w:customStyle="1" w:styleId="i-tit">
    <w:name w:val="i-tit"/>
    <w:basedOn w:val="Normal"/>
    <w:next w:val="i-statsrdato"/>
    <w:rsid w:val="0052316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2316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2316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52316C"/>
    <w:pPr>
      <w:numPr>
        <w:numId w:val="22"/>
      </w:numPr>
    </w:pPr>
  </w:style>
  <w:style w:type="paragraph" w:customStyle="1" w:styleId="l-alfaliste2">
    <w:name w:val="l-alfaliste 2"/>
    <w:basedOn w:val="alfaliste2"/>
    <w:qFormat/>
    <w:rsid w:val="0052316C"/>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2316C"/>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2316C"/>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2316C"/>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2316C"/>
    <w:rPr>
      <w:lang w:val="nn-NO"/>
    </w:rPr>
  </w:style>
  <w:style w:type="paragraph" w:customStyle="1" w:styleId="l-ledd">
    <w:name w:val="l-ledd"/>
    <w:basedOn w:val="Normal"/>
    <w:qFormat/>
    <w:rsid w:val="0052316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2316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52316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2316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52316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2316C"/>
  </w:style>
  <w:style w:type="paragraph" w:customStyle="1" w:styleId="l-tit-endr-ledd">
    <w:name w:val="l-tit-endr-ledd"/>
    <w:basedOn w:val="Normal"/>
    <w:qFormat/>
    <w:rsid w:val="0052316C"/>
    <w:pPr>
      <w:keepNext/>
      <w:spacing w:before="240" w:after="0" w:line="240" w:lineRule="auto"/>
    </w:pPr>
    <w:rPr>
      <w:rFonts w:ascii="Times" w:hAnsi="Times"/>
      <w:noProof/>
      <w:lang w:val="nn-NO"/>
    </w:rPr>
  </w:style>
  <w:style w:type="paragraph" w:customStyle="1" w:styleId="l-tit-endr-lov">
    <w:name w:val="l-tit-endr-lov"/>
    <w:basedOn w:val="Normal"/>
    <w:qFormat/>
    <w:rsid w:val="0052316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2316C"/>
    <w:pPr>
      <w:keepNext/>
      <w:spacing w:before="240" w:after="0" w:line="240" w:lineRule="auto"/>
    </w:pPr>
    <w:rPr>
      <w:rFonts w:ascii="Times" w:hAnsi="Times"/>
      <w:noProof/>
      <w:lang w:val="nn-NO"/>
    </w:rPr>
  </w:style>
  <w:style w:type="paragraph" w:customStyle="1" w:styleId="l-tit-endr-lovkap">
    <w:name w:val="l-tit-endr-lovkap"/>
    <w:basedOn w:val="Normal"/>
    <w:qFormat/>
    <w:rsid w:val="0052316C"/>
    <w:pPr>
      <w:keepNext/>
      <w:spacing w:before="240" w:after="0" w:line="240" w:lineRule="auto"/>
    </w:pPr>
    <w:rPr>
      <w:rFonts w:ascii="Times" w:hAnsi="Times"/>
      <w:noProof/>
      <w:lang w:val="nn-NO"/>
    </w:rPr>
  </w:style>
  <w:style w:type="paragraph" w:customStyle="1" w:styleId="l-tit-endr-paragraf">
    <w:name w:val="l-tit-endr-paragraf"/>
    <w:basedOn w:val="Normal"/>
    <w:qFormat/>
    <w:rsid w:val="0052316C"/>
    <w:pPr>
      <w:keepNext/>
      <w:spacing w:before="240" w:after="0" w:line="240" w:lineRule="auto"/>
    </w:pPr>
    <w:rPr>
      <w:rFonts w:ascii="Times" w:hAnsi="Times"/>
      <w:noProof/>
      <w:lang w:val="nn-NO"/>
    </w:rPr>
  </w:style>
  <w:style w:type="paragraph" w:customStyle="1" w:styleId="l-tit-endr-punktum">
    <w:name w:val="l-tit-endr-punktum"/>
    <w:basedOn w:val="l-tit-endr-ledd"/>
    <w:qFormat/>
    <w:rsid w:val="0052316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52316C"/>
    <w:pPr>
      <w:numPr>
        <w:numId w:val="16"/>
      </w:numPr>
      <w:spacing w:line="240" w:lineRule="auto"/>
      <w:contextualSpacing/>
    </w:pPr>
  </w:style>
  <w:style w:type="paragraph" w:styleId="Liste2">
    <w:name w:val="List 2"/>
    <w:basedOn w:val="Normal"/>
    <w:rsid w:val="0052316C"/>
    <w:pPr>
      <w:numPr>
        <w:ilvl w:val="1"/>
        <w:numId w:val="16"/>
      </w:numPr>
      <w:spacing w:after="0"/>
    </w:pPr>
  </w:style>
  <w:style w:type="paragraph" w:styleId="Liste3">
    <w:name w:val="List 3"/>
    <w:basedOn w:val="Normal"/>
    <w:rsid w:val="0052316C"/>
    <w:pPr>
      <w:numPr>
        <w:ilvl w:val="2"/>
        <w:numId w:val="16"/>
      </w:numPr>
      <w:spacing w:after="0"/>
    </w:pPr>
    <w:rPr>
      <w:spacing w:val="0"/>
    </w:rPr>
  </w:style>
  <w:style w:type="paragraph" w:styleId="Liste4">
    <w:name w:val="List 4"/>
    <w:basedOn w:val="Normal"/>
    <w:rsid w:val="0052316C"/>
    <w:pPr>
      <w:numPr>
        <w:ilvl w:val="3"/>
        <w:numId w:val="16"/>
      </w:numPr>
      <w:spacing w:after="0"/>
    </w:pPr>
    <w:rPr>
      <w:spacing w:val="0"/>
    </w:rPr>
  </w:style>
  <w:style w:type="paragraph" w:styleId="Liste5">
    <w:name w:val="List 5"/>
    <w:basedOn w:val="Normal"/>
    <w:rsid w:val="0052316C"/>
    <w:pPr>
      <w:numPr>
        <w:ilvl w:val="4"/>
        <w:numId w:val="16"/>
      </w:numPr>
      <w:spacing w:after="0"/>
    </w:pPr>
    <w:rPr>
      <w:spacing w:val="0"/>
    </w:rPr>
  </w:style>
  <w:style w:type="paragraph" w:customStyle="1" w:styleId="Listebombe">
    <w:name w:val="Liste bombe"/>
    <w:basedOn w:val="Liste"/>
    <w:qFormat/>
    <w:rsid w:val="0052316C"/>
    <w:pPr>
      <w:numPr>
        <w:numId w:val="24"/>
      </w:numPr>
      <w:tabs>
        <w:tab w:val="left" w:pos="397"/>
      </w:tabs>
      <w:ind w:left="397" w:hanging="397"/>
    </w:pPr>
  </w:style>
  <w:style w:type="paragraph" w:customStyle="1" w:styleId="Listebombe2">
    <w:name w:val="Liste bombe 2"/>
    <w:basedOn w:val="Liste2"/>
    <w:qFormat/>
    <w:rsid w:val="0052316C"/>
    <w:pPr>
      <w:numPr>
        <w:ilvl w:val="0"/>
        <w:numId w:val="25"/>
      </w:numPr>
      <w:ind w:left="794" w:hanging="397"/>
    </w:pPr>
  </w:style>
  <w:style w:type="paragraph" w:customStyle="1" w:styleId="Listebombe3">
    <w:name w:val="Liste bombe 3"/>
    <w:basedOn w:val="Liste3"/>
    <w:qFormat/>
    <w:rsid w:val="0052316C"/>
    <w:pPr>
      <w:numPr>
        <w:ilvl w:val="0"/>
        <w:numId w:val="26"/>
      </w:numPr>
      <w:ind w:left="1191" w:hanging="397"/>
    </w:pPr>
  </w:style>
  <w:style w:type="paragraph" w:customStyle="1" w:styleId="Listebombe4">
    <w:name w:val="Liste bombe 4"/>
    <w:basedOn w:val="Liste4"/>
    <w:qFormat/>
    <w:rsid w:val="0052316C"/>
    <w:pPr>
      <w:numPr>
        <w:ilvl w:val="0"/>
        <w:numId w:val="27"/>
      </w:numPr>
      <w:ind w:left="1588" w:hanging="397"/>
    </w:pPr>
  </w:style>
  <w:style w:type="paragraph" w:customStyle="1" w:styleId="Listebombe5">
    <w:name w:val="Liste bombe 5"/>
    <w:basedOn w:val="Liste5"/>
    <w:qFormat/>
    <w:rsid w:val="0052316C"/>
    <w:pPr>
      <w:numPr>
        <w:ilvl w:val="0"/>
        <w:numId w:val="28"/>
      </w:numPr>
      <w:ind w:left="1985" w:hanging="397"/>
    </w:pPr>
  </w:style>
  <w:style w:type="paragraph" w:styleId="Listeavsnitt">
    <w:name w:val="List Paragraph"/>
    <w:basedOn w:val="Normal"/>
    <w:uiPriority w:val="34"/>
    <w:qFormat/>
    <w:rsid w:val="0052316C"/>
    <w:pPr>
      <w:spacing w:before="60" w:after="0"/>
      <w:ind w:left="397"/>
    </w:pPr>
    <w:rPr>
      <w:spacing w:val="0"/>
    </w:rPr>
  </w:style>
  <w:style w:type="paragraph" w:customStyle="1" w:styleId="Listeavsnitt2">
    <w:name w:val="Listeavsnitt 2"/>
    <w:basedOn w:val="Normal"/>
    <w:qFormat/>
    <w:rsid w:val="0052316C"/>
    <w:pPr>
      <w:spacing w:before="60" w:after="0"/>
      <w:ind w:left="794"/>
    </w:pPr>
    <w:rPr>
      <w:spacing w:val="0"/>
    </w:rPr>
  </w:style>
  <w:style w:type="paragraph" w:customStyle="1" w:styleId="Listeavsnitt3">
    <w:name w:val="Listeavsnitt 3"/>
    <w:basedOn w:val="Normal"/>
    <w:qFormat/>
    <w:rsid w:val="0052316C"/>
    <w:pPr>
      <w:spacing w:before="60" w:after="0"/>
      <w:ind w:left="1191"/>
    </w:pPr>
    <w:rPr>
      <w:spacing w:val="0"/>
    </w:rPr>
  </w:style>
  <w:style w:type="paragraph" w:customStyle="1" w:styleId="Listeavsnitt4">
    <w:name w:val="Listeavsnitt 4"/>
    <w:basedOn w:val="Normal"/>
    <w:qFormat/>
    <w:rsid w:val="0052316C"/>
    <w:pPr>
      <w:spacing w:before="60" w:after="0"/>
      <w:ind w:left="1588"/>
    </w:pPr>
    <w:rPr>
      <w:spacing w:val="0"/>
    </w:rPr>
  </w:style>
  <w:style w:type="paragraph" w:customStyle="1" w:styleId="Listeavsnitt5">
    <w:name w:val="Listeavsnitt 5"/>
    <w:basedOn w:val="Normal"/>
    <w:qFormat/>
    <w:rsid w:val="0052316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2316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2316C"/>
    <w:pPr>
      <w:numPr>
        <w:numId w:val="14"/>
      </w:numPr>
      <w:spacing w:after="0"/>
    </w:pPr>
    <w:rPr>
      <w:rFonts w:ascii="Times" w:eastAsia="Batang" w:hAnsi="Times"/>
      <w:spacing w:val="0"/>
      <w:szCs w:val="20"/>
    </w:rPr>
  </w:style>
  <w:style w:type="paragraph" w:styleId="Nummerertliste2">
    <w:name w:val="List Number 2"/>
    <w:basedOn w:val="Normal"/>
    <w:rsid w:val="0052316C"/>
    <w:pPr>
      <w:numPr>
        <w:ilvl w:val="1"/>
        <w:numId w:val="1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2316C"/>
    <w:pPr>
      <w:numPr>
        <w:ilvl w:val="2"/>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2316C"/>
    <w:pPr>
      <w:numPr>
        <w:ilvl w:val="3"/>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2316C"/>
    <w:pPr>
      <w:numPr>
        <w:ilvl w:val="4"/>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2316C"/>
    <w:pPr>
      <w:spacing w:after="0"/>
      <w:ind w:left="397"/>
    </w:pPr>
    <w:rPr>
      <w:spacing w:val="0"/>
      <w:lang w:val="en-US"/>
    </w:rPr>
  </w:style>
  <w:style w:type="paragraph" w:customStyle="1" w:styleId="opplisting3">
    <w:name w:val="opplisting 3"/>
    <w:basedOn w:val="Normal"/>
    <w:qFormat/>
    <w:rsid w:val="0052316C"/>
    <w:pPr>
      <w:spacing w:after="0"/>
      <w:ind w:left="794"/>
    </w:pPr>
    <w:rPr>
      <w:spacing w:val="0"/>
    </w:rPr>
  </w:style>
  <w:style w:type="paragraph" w:customStyle="1" w:styleId="opplisting4">
    <w:name w:val="opplisting 4"/>
    <w:basedOn w:val="Normal"/>
    <w:qFormat/>
    <w:rsid w:val="0052316C"/>
    <w:pPr>
      <w:spacing w:after="0"/>
      <w:ind w:left="1191"/>
    </w:pPr>
    <w:rPr>
      <w:spacing w:val="0"/>
    </w:rPr>
  </w:style>
  <w:style w:type="paragraph" w:customStyle="1" w:styleId="opplisting5">
    <w:name w:val="opplisting 5"/>
    <w:basedOn w:val="Normal"/>
    <w:qFormat/>
    <w:rsid w:val="0052316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52316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52316C"/>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52316C"/>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52316C"/>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52316C"/>
    <w:rPr>
      <w:spacing w:val="6"/>
      <w:sz w:val="19"/>
    </w:rPr>
  </w:style>
  <w:style w:type="paragraph" w:customStyle="1" w:styleId="ramme-noter">
    <w:name w:val="ramme-noter"/>
    <w:basedOn w:val="Normal"/>
    <w:next w:val="Normal"/>
    <w:rsid w:val="0052316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2316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2316C"/>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52316C"/>
    <w:pPr>
      <w:numPr>
        <w:ilvl w:val="1"/>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2316C"/>
    <w:pPr>
      <w:numPr>
        <w:ilvl w:val="2"/>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2316C"/>
    <w:pPr>
      <w:numPr>
        <w:ilvl w:val="3"/>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2316C"/>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2316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2316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2316C"/>
    <w:pPr>
      <w:keepNext/>
      <w:keepLines/>
      <w:numPr>
        <w:ilvl w:val="6"/>
        <w:numId w:val="3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2316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52316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2316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2316C"/>
    <w:pPr>
      <w:keepNext/>
      <w:keepLines/>
      <w:spacing w:before="360" w:after="240"/>
      <w:jc w:val="center"/>
    </w:pPr>
    <w:rPr>
      <w:rFonts w:ascii="Arial" w:hAnsi="Arial"/>
      <w:b/>
      <w:sz w:val="28"/>
    </w:rPr>
  </w:style>
  <w:style w:type="paragraph" w:customStyle="1" w:styleId="tittel-ordforkl">
    <w:name w:val="tittel-ordforkl"/>
    <w:basedOn w:val="Normal"/>
    <w:next w:val="Normal"/>
    <w:rsid w:val="0052316C"/>
    <w:pPr>
      <w:keepNext/>
      <w:keepLines/>
      <w:spacing w:before="360" w:after="240"/>
      <w:jc w:val="center"/>
    </w:pPr>
    <w:rPr>
      <w:rFonts w:ascii="Arial" w:hAnsi="Arial"/>
      <w:b/>
      <w:sz w:val="28"/>
    </w:rPr>
  </w:style>
  <w:style w:type="paragraph" w:customStyle="1" w:styleId="tittel-ramme">
    <w:name w:val="tittel-ramme"/>
    <w:basedOn w:val="Normal"/>
    <w:next w:val="Normal"/>
    <w:rsid w:val="0052316C"/>
    <w:pPr>
      <w:keepNext/>
      <w:keepLines/>
      <w:numPr>
        <w:ilvl w:val="7"/>
        <w:numId w:val="3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2316C"/>
    <w:pPr>
      <w:keepNext/>
      <w:keepLines/>
      <w:spacing w:before="360"/>
    </w:pPr>
    <w:rPr>
      <w:rFonts w:ascii="Arial" w:hAnsi="Arial"/>
      <w:b/>
      <w:sz w:val="28"/>
    </w:rPr>
  </w:style>
  <w:style w:type="character" w:customStyle="1" w:styleId="UndertittelTegn">
    <w:name w:val="Undertittel Tegn"/>
    <w:link w:val="Undertittel"/>
    <w:rsid w:val="0052316C"/>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2316C"/>
    <w:pPr>
      <w:numPr>
        <w:numId w:val="0"/>
      </w:numPr>
    </w:pPr>
    <w:rPr>
      <w:b w:val="0"/>
      <w:i/>
    </w:rPr>
  </w:style>
  <w:style w:type="paragraph" w:customStyle="1" w:styleId="Undervedl-tittel">
    <w:name w:val="Undervedl-tittel"/>
    <w:basedOn w:val="Normal"/>
    <w:next w:val="Normal"/>
    <w:rsid w:val="0052316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2316C"/>
    <w:pPr>
      <w:numPr>
        <w:numId w:val="0"/>
      </w:numPr>
      <w:outlineLvl w:val="9"/>
    </w:pPr>
  </w:style>
  <w:style w:type="paragraph" w:customStyle="1" w:styleId="v-Overskrift2">
    <w:name w:val="v-Overskrift 2"/>
    <w:basedOn w:val="Overskrift2"/>
    <w:next w:val="Normal"/>
    <w:rsid w:val="0052316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52316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52316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2316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52316C"/>
    <w:pPr>
      <w:numPr>
        <w:ilvl w:val="5"/>
        <w:numId w:val="3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2316C"/>
    <w:pPr>
      <w:keepNext/>
      <w:keepLines/>
      <w:numPr>
        <w:numId w:val="12"/>
      </w:numPr>
      <w:ind w:left="357" w:hanging="357"/>
    </w:pPr>
    <w:rPr>
      <w:rFonts w:ascii="Arial" w:hAnsi="Arial"/>
      <w:b/>
      <w:u w:val="single"/>
    </w:rPr>
  </w:style>
  <w:style w:type="paragraph" w:customStyle="1" w:styleId="Kilde">
    <w:name w:val="Kilde"/>
    <w:basedOn w:val="Normal"/>
    <w:next w:val="Normal"/>
    <w:rsid w:val="0052316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52316C"/>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52316C"/>
    <w:rPr>
      <w:rFonts w:ascii="Times New Roman" w:eastAsia="Times New Roman" w:hAnsi="Times New Roman"/>
      <w:spacing w:val="4"/>
      <w:kern w:val="0"/>
      <w:sz w:val="24"/>
    </w:rPr>
  </w:style>
  <w:style w:type="character" w:styleId="Fotnotereferanse">
    <w:name w:val="footnote reference"/>
    <w:rsid w:val="0052316C"/>
    <w:rPr>
      <w:vertAlign w:val="superscript"/>
    </w:rPr>
  </w:style>
  <w:style w:type="character" w:customStyle="1" w:styleId="gjennomstreket">
    <w:name w:val="gjennomstreket"/>
    <w:uiPriority w:val="1"/>
    <w:rsid w:val="0052316C"/>
    <w:rPr>
      <w:strike/>
      <w:dstrike w:val="0"/>
    </w:rPr>
  </w:style>
  <w:style w:type="character" w:customStyle="1" w:styleId="halvfet0">
    <w:name w:val="halvfet"/>
    <w:rsid w:val="0052316C"/>
    <w:rPr>
      <w:b/>
    </w:rPr>
  </w:style>
  <w:style w:type="character" w:styleId="Hyperkobling">
    <w:name w:val="Hyperlink"/>
    <w:uiPriority w:val="99"/>
    <w:unhideWhenUsed/>
    <w:rsid w:val="0052316C"/>
    <w:rPr>
      <w:color w:val="0000FF"/>
      <w:u w:val="single"/>
    </w:rPr>
  </w:style>
  <w:style w:type="character" w:customStyle="1" w:styleId="kursiv">
    <w:name w:val="kursiv"/>
    <w:rsid w:val="0052316C"/>
    <w:rPr>
      <w:i/>
    </w:rPr>
  </w:style>
  <w:style w:type="character" w:customStyle="1" w:styleId="l-endring">
    <w:name w:val="l-endring"/>
    <w:rsid w:val="0052316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2316C"/>
  </w:style>
  <w:style w:type="character" w:styleId="Plassholdertekst">
    <w:name w:val="Placeholder Text"/>
    <w:uiPriority w:val="99"/>
    <w:rsid w:val="0052316C"/>
    <w:rPr>
      <w:color w:val="808080"/>
    </w:rPr>
  </w:style>
  <w:style w:type="character" w:customStyle="1" w:styleId="regular">
    <w:name w:val="regular"/>
    <w:uiPriority w:val="1"/>
    <w:qFormat/>
    <w:rsid w:val="0052316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2316C"/>
    <w:rPr>
      <w:vertAlign w:val="superscript"/>
    </w:rPr>
  </w:style>
  <w:style w:type="character" w:customStyle="1" w:styleId="skrift-senket">
    <w:name w:val="skrift-senket"/>
    <w:rsid w:val="0052316C"/>
    <w:rPr>
      <w:vertAlign w:val="subscript"/>
    </w:rPr>
  </w:style>
  <w:style w:type="character" w:customStyle="1" w:styleId="SluttnotetekstTegn">
    <w:name w:val="Sluttnotetekst Tegn"/>
    <w:link w:val="Sluttnotetekst"/>
    <w:uiPriority w:val="99"/>
    <w:semiHidden/>
    <w:rsid w:val="0052316C"/>
    <w:rPr>
      <w:rFonts w:ascii="Times New Roman" w:eastAsia="Times New Roman" w:hAnsi="Times New Roman"/>
      <w:spacing w:val="4"/>
      <w:kern w:val="0"/>
      <w:sz w:val="20"/>
      <w:szCs w:val="20"/>
    </w:rPr>
  </w:style>
  <w:style w:type="character" w:customStyle="1" w:styleId="sperret0">
    <w:name w:val="sperret"/>
    <w:rsid w:val="0052316C"/>
    <w:rPr>
      <w:spacing w:val="30"/>
    </w:rPr>
  </w:style>
  <w:style w:type="character" w:customStyle="1" w:styleId="SterktsitatTegn">
    <w:name w:val="Sterkt sitat Tegn"/>
    <w:link w:val="Sterktsitat"/>
    <w:uiPriority w:val="30"/>
    <w:rsid w:val="0052316C"/>
    <w:rPr>
      <w:rFonts w:ascii="Times New Roman" w:eastAsia="Times New Roman" w:hAnsi="Times New Roman"/>
      <w:b/>
      <w:bCs/>
      <w:i/>
      <w:iCs/>
      <w:color w:val="4F81BD"/>
      <w:spacing w:val="4"/>
      <w:kern w:val="0"/>
      <w:sz w:val="24"/>
    </w:rPr>
  </w:style>
  <w:style w:type="character" w:customStyle="1" w:styleId="Stikkord">
    <w:name w:val="Stikkord"/>
    <w:rsid w:val="0052316C"/>
    <w:rPr>
      <w:color w:val="0000FF"/>
    </w:rPr>
  </w:style>
  <w:style w:type="character" w:customStyle="1" w:styleId="stikkord0">
    <w:name w:val="stikkord"/>
    <w:uiPriority w:val="99"/>
  </w:style>
  <w:style w:type="character" w:styleId="Sterk">
    <w:name w:val="Strong"/>
    <w:uiPriority w:val="22"/>
    <w:qFormat/>
    <w:rsid w:val="0052316C"/>
    <w:rPr>
      <w:b/>
      <w:bCs/>
    </w:rPr>
  </w:style>
  <w:style w:type="character" w:customStyle="1" w:styleId="TopptekstTegn">
    <w:name w:val="Topptekst Tegn"/>
    <w:link w:val="Topptekst"/>
    <w:rsid w:val="0052316C"/>
    <w:rPr>
      <w:rFonts w:ascii="Times New Roman" w:eastAsia="Times New Roman" w:hAnsi="Times New Roman"/>
      <w:kern w:val="0"/>
      <w:sz w:val="20"/>
    </w:rPr>
  </w:style>
  <w:style w:type="character" w:customStyle="1" w:styleId="UnderskriftTegn">
    <w:name w:val="Underskrift Tegn"/>
    <w:link w:val="Underskrift"/>
    <w:uiPriority w:val="99"/>
    <w:rsid w:val="0052316C"/>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52316C"/>
    <w:rPr>
      <w:rFonts w:ascii="Arial" w:eastAsia="Times New Roman" w:hAnsi="Arial"/>
      <w:i/>
      <w:spacing w:val="4"/>
      <w:kern w:val="0"/>
    </w:rPr>
  </w:style>
  <w:style w:type="character" w:customStyle="1" w:styleId="Overskrift7Tegn">
    <w:name w:val="Overskrift 7 Tegn"/>
    <w:link w:val="Overskrift7"/>
    <w:rsid w:val="0052316C"/>
    <w:rPr>
      <w:rFonts w:ascii="Arial" w:eastAsia="Times New Roman" w:hAnsi="Arial"/>
      <w:spacing w:val="4"/>
      <w:kern w:val="0"/>
      <w:sz w:val="24"/>
    </w:rPr>
  </w:style>
  <w:style w:type="character" w:customStyle="1" w:styleId="Overskrift8Tegn">
    <w:name w:val="Overskrift 8 Tegn"/>
    <w:link w:val="Overskrift8"/>
    <w:rsid w:val="0052316C"/>
    <w:rPr>
      <w:rFonts w:ascii="Arial" w:eastAsia="Times New Roman" w:hAnsi="Arial"/>
      <w:i/>
      <w:spacing w:val="4"/>
      <w:kern w:val="0"/>
      <w:sz w:val="24"/>
    </w:rPr>
  </w:style>
  <w:style w:type="character" w:customStyle="1" w:styleId="Overskrift9Tegn">
    <w:name w:val="Overskrift 9 Tegn"/>
    <w:link w:val="Overskrift9"/>
    <w:rsid w:val="0052316C"/>
    <w:rPr>
      <w:rFonts w:ascii="Arial" w:eastAsia="Times New Roman" w:hAnsi="Arial"/>
      <w:i/>
      <w:spacing w:val="4"/>
      <w:kern w:val="0"/>
      <w:sz w:val="18"/>
    </w:rPr>
  </w:style>
  <w:style w:type="table" w:customStyle="1" w:styleId="Tabell-VM">
    <w:name w:val="Tabell-VM"/>
    <w:basedOn w:val="Tabelltemaer"/>
    <w:uiPriority w:val="99"/>
    <w:qFormat/>
    <w:rsid w:val="0052316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2316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2316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2316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316C"/>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2316C"/>
    <w:pPr>
      <w:tabs>
        <w:tab w:val="center" w:pos="4153"/>
        <w:tab w:val="right" w:pos="8306"/>
      </w:tabs>
    </w:pPr>
    <w:rPr>
      <w:sz w:val="20"/>
    </w:rPr>
  </w:style>
  <w:style w:type="character" w:customStyle="1" w:styleId="BunntekstTegn1">
    <w:name w:val="Bunntekst Tegn1"/>
    <w:basedOn w:val="Standardskriftforavsnitt"/>
    <w:uiPriority w:val="99"/>
    <w:semiHidden/>
    <w:rsid w:val="0052316C"/>
    <w:rPr>
      <w:rFonts w:ascii="Times New Roman" w:eastAsia="Times New Roman" w:hAnsi="Times New Roman"/>
      <w:spacing w:val="4"/>
      <w:kern w:val="0"/>
      <w:sz w:val="24"/>
      <w14:ligatures w14:val="none"/>
    </w:rPr>
  </w:style>
  <w:style w:type="paragraph" w:styleId="INNH1">
    <w:name w:val="toc 1"/>
    <w:basedOn w:val="Normal"/>
    <w:next w:val="Normal"/>
    <w:rsid w:val="0052316C"/>
    <w:pPr>
      <w:tabs>
        <w:tab w:val="right" w:leader="dot" w:pos="8306"/>
      </w:tabs>
    </w:pPr>
    <w:rPr>
      <w:spacing w:val="0"/>
    </w:rPr>
  </w:style>
  <w:style w:type="paragraph" w:styleId="INNH2">
    <w:name w:val="toc 2"/>
    <w:basedOn w:val="Normal"/>
    <w:next w:val="Normal"/>
    <w:rsid w:val="0052316C"/>
    <w:pPr>
      <w:tabs>
        <w:tab w:val="right" w:leader="dot" w:pos="8306"/>
      </w:tabs>
      <w:ind w:left="200"/>
    </w:pPr>
    <w:rPr>
      <w:spacing w:val="0"/>
    </w:rPr>
  </w:style>
  <w:style w:type="paragraph" w:styleId="INNH3">
    <w:name w:val="toc 3"/>
    <w:basedOn w:val="Normal"/>
    <w:next w:val="Normal"/>
    <w:rsid w:val="0052316C"/>
    <w:pPr>
      <w:tabs>
        <w:tab w:val="right" w:leader="dot" w:pos="8306"/>
      </w:tabs>
      <w:ind w:left="400"/>
    </w:pPr>
    <w:rPr>
      <w:spacing w:val="0"/>
    </w:rPr>
  </w:style>
  <w:style w:type="paragraph" w:styleId="INNH4">
    <w:name w:val="toc 4"/>
    <w:basedOn w:val="Normal"/>
    <w:next w:val="Normal"/>
    <w:rsid w:val="0052316C"/>
    <w:pPr>
      <w:tabs>
        <w:tab w:val="right" w:leader="dot" w:pos="8306"/>
      </w:tabs>
      <w:ind w:left="600"/>
    </w:pPr>
    <w:rPr>
      <w:spacing w:val="0"/>
    </w:rPr>
  </w:style>
  <w:style w:type="paragraph" w:styleId="INNH5">
    <w:name w:val="toc 5"/>
    <w:basedOn w:val="Normal"/>
    <w:next w:val="Normal"/>
    <w:rsid w:val="0052316C"/>
    <w:pPr>
      <w:tabs>
        <w:tab w:val="right" w:leader="dot" w:pos="8306"/>
      </w:tabs>
      <w:ind w:left="800"/>
    </w:pPr>
    <w:rPr>
      <w:spacing w:val="0"/>
    </w:rPr>
  </w:style>
  <w:style w:type="character" w:styleId="Merknadsreferanse">
    <w:name w:val="annotation reference"/>
    <w:rsid w:val="0052316C"/>
    <w:rPr>
      <w:sz w:val="16"/>
    </w:rPr>
  </w:style>
  <w:style w:type="paragraph" w:styleId="Merknadstekst">
    <w:name w:val="annotation text"/>
    <w:basedOn w:val="Normal"/>
    <w:link w:val="MerknadstekstTegn"/>
    <w:rsid w:val="0052316C"/>
    <w:rPr>
      <w:spacing w:val="0"/>
      <w:sz w:val="20"/>
    </w:rPr>
  </w:style>
  <w:style w:type="character" w:customStyle="1" w:styleId="MerknadstekstTegn">
    <w:name w:val="Merknadstekst Tegn"/>
    <w:link w:val="Merknadstekst"/>
    <w:rsid w:val="0052316C"/>
    <w:rPr>
      <w:rFonts w:ascii="Times New Roman" w:eastAsia="Times New Roman" w:hAnsi="Times New Roman"/>
      <w:kern w:val="0"/>
      <w:sz w:val="20"/>
    </w:rPr>
  </w:style>
  <w:style w:type="paragraph" w:styleId="Punktliste">
    <w:name w:val="List Bullet"/>
    <w:basedOn w:val="Normal"/>
    <w:rsid w:val="0052316C"/>
    <w:pPr>
      <w:spacing w:after="0"/>
      <w:ind w:left="284" w:hanging="284"/>
    </w:pPr>
  </w:style>
  <w:style w:type="paragraph" w:styleId="Punktliste2">
    <w:name w:val="List Bullet 2"/>
    <w:basedOn w:val="Normal"/>
    <w:rsid w:val="0052316C"/>
    <w:pPr>
      <w:spacing w:after="0"/>
      <w:ind w:left="568" w:hanging="284"/>
    </w:pPr>
  </w:style>
  <w:style w:type="paragraph" w:styleId="Punktliste3">
    <w:name w:val="List Bullet 3"/>
    <w:basedOn w:val="Normal"/>
    <w:rsid w:val="0052316C"/>
    <w:pPr>
      <w:spacing w:after="0"/>
      <w:ind w:left="851" w:hanging="284"/>
    </w:pPr>
  </w:style>
  <w:style w:type="paragraph" w:styleId="Punktliste4">
    <w:name w:val="List Bullet 4"/>
    <w:basedOn w:val="Normal"/>
    <w:rsid w:val="0052316C"/>
    <w:pPr>
      <w:spacing w:after="0"/>
      <w:ind w:left="1135" w:hanging="284"/>
    </w:pPr>
    <w:rPr>
      <w:spacing w:val="0"/>
    </w:rPr>
  </w:style>
  <w:style w:type="paragraph" w:styleId="Punktliste5">
    <w:name w:val="List Bullet 5"/>
    <w:basedOn w:val="Normal"/>
    <w:rsid w:val="0052316C"/>
    <w:pPr>
      <w:spacing w:after="0"/>
      <w:ind w:left="1418" w:hanging="284"/>
    </w:pPr>
    <w:rPr>
      <w:spacing w:val="0"/>
    </w:rPr>
  </w:style>
  <w:style w:type="paragraph" w:styleId="Topptekst">
    <w:name w:val="header"/>
    <w:basedOn w:val="Normal"/>
    <w:link w:val="TopptekstTegn"/>
    <w:rsid w:val="0052316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2316C"/>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52316C"/>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2316C"/>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2316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2316C"/>
    <w:pPr>
      <w:spacing w:after="0" w:line="240" w:lineRule="auto"/>
      <w:ind w:left="240" w:hanging="240"/>
    </w:pPr>
  </w:style>
  <w:style w:type="paragraph" w:styleId="Indeks2">
    <w:name w:val="index 2"/>
    <w:basedOn w:val="Normal"/>
    <w:next w:val="Normal"/>
    <w:autoRedefine/>
    <w:uiPriority w:val="99"/>
    <w:semiHidden/>
    <w:unhideWhenUsed/>
    <w:rsid w:val="0052316C"/>
    <w:pPr>
      <w:spacing w:after="0" w:line="240" w:lineRule="auto"/>
      <w:ind w:left="480" w:hanging="240"/>
    </w:pPr>
  </w:style>
  <w:style w:type="paragraph" w:styleId="Indeks3">
    <w:name w:val="index 3"/>
    <w:basedOn w:val="Normal"/>
    <w:next w:val="Normal"/>
    <w:autoRedefine/>
    <w:uiPriority w:val="99"/>
    <w:semiHidden/>
    <w:unhideWhenUsed/>
    <w:rsid w:val="0052316C"/>
    <w:pPr>
      <w:spacing w:after="0" w:line="240" w:lineRule="auto"/>
      <w:ind w:left="720" w:hanging="240"/>
    </w:pPr>
  </w:style>
  <w:style w:type="paragraph" w:styleId="Indeks4">
    <w:name w:val="index 4"/>
    <w:basedOn w:val="Normal"/>
    <w:next w:val="Normal"/>
    <w:autoRedefine/>
    <w:uiPriority w:val="99"/>
    <w:semiHidden/>
    <w:unhideWhenUsed/>
    <w:rsid w:val="0052316C"/>
    <w:pPr>
      <w:spacing w:after="0" w:line="240" w:lineRule="auto"/>
      <w:ind w:left="960" w:hanging="240"/>
    </w:pPr>
  </w:style>
  <w:style w:type="paragraph" w:styleId="Indeks5">
    <w:name w:val="index 5"/>
    <w:basedOn w:val="Normal"/>
    <w:next w:val="Normal"/>
    <w:autoRedefine/>
    <w:uiPriority w:val="99"/>
    <w:semiHidden/>
    <w:unhideWhenUsed/>
    <w:rsid w:val="0052316C"/>
    <w:pPr>
      <w:spacing w:after="0" w:line="240" w:lineRule="auto"/>
      <w:ind w:left="1200" w:hanging="240"/>
    </w:pPr>
  </w:style>
  <w:style w:type="paragraph" w:styleId="Indeks6">
    <w:name w:val="index 6"/>
    <w:basedOn w:val="Normal"/>
    <w:next w:val="Normal"/>
    <w:autoRedefine/>
    <w:uiPriority w:val="99"/>
    <w:semiHidden/>
    <w:unhideWhenUsed/>
    <w:rsid w:val="0052316C"/>
    <w:pPr>
      <w:spacing w:after="0" w:line="240" w:lineRule="auto"/>
      <w:ind w:left="1440" w:hanging="240"/>
    </w:pPr>
  </w:style>
  <w:style w:type="paragraph" w:styleId="Indeks7">
    <w:name w:val="index 7"/>
    <w:basedOn w:val="Normal"/>
    <w:next w:val="Normal"/>
    <w:autoRedefine/>
    <w:uiPriority w:val="99"/>
    <w:semiHidden/>
    <w:unhideWhenUsed/>
    <w:rsid w:val="0052316C"/>
    <w:pPr>
      <w:spacing w:after="0" w:line="240" w:lineRule="auto"/>
      <w:ind w:left="1680" w:hanging="240"/>
    </w:pPr>
  </w:style>
  <w:style w:type="paragraph" w:styleId="Indeks8">
    <w:name w:val="index 8"/>
    <w:basedOn w:val="Normal"/>
    <w:next w:val="Normal"/>
    <w:autoRedefine/>
    <w:uiPriority w:val="99"/>
    <w:semiHidden/>
    <w:unhideWhenUsed/>
    <w:rsid w:val="0052316C"/>
    <w:pPr>
      <w:spacing w:after="0" w:line="240" w:lineRule="auto"/>
      <w:ind w:left="1920" w:hanging="240"/>
    </w:pPr>
  </w:style>
  <w:style w:type="paragraph" w:styleId="Indeks9">
    <w:name w:val="index 9"/>
    <w:basedOn w:val="Normal"/>
    <w:next w:val="Normal"/>
    <w:autoRedefine/>
    <w:uiPriority w:val="99"/>
    <w:semiHidden/>
    <w:unhideWhenUsed/>
    <w:rsid w:val="0052316C"/>
    <w:pPr>
      <w:spacing w:after="0" w:line="240" w:lineRule="auto"/>
      <w:ind w:left="2160" w:hanging="240"/>
    </w:pPr>
  </w:style>
  <w:style w:type="paragraph" w:styleId="INNH6">
    <w:name w:val="toc 6"/>
    <w:basedOn w:val="Normal"/>
    <w:next w:val="Normal"/>
    <w:autoRedefine/>
    <w:uiPriority w:val="39"/>
    <w:semiHidden/>
    <w:unhideWhenUsed/>
    <w:rsid w:val="0052316C"/>
    <w:pPr>
      <w:spacing w:after="100"/>
      <w:ind w:left="1200"/>
    </w:pPr>
  </w:style>
  <w:style w:type="paragraph" w:styleId="INNH7">
    <w:name w:val="toc 7"/>
    <w:basedOn w:val="Normal"/>
    <w:next w:val="Normal"/>
    <w:autoRedefine/>
    <w:uiPriority w:val="39"/>
    <w:semiHidden/>
    <w:unhideWhenUsed/>
    <w:rsid w:val="0052316C"/>
    <w:pPr>
      <w:spacing w:after="100"/>
      <w:ind w:left="1440"/>
    </w:pPr>
  </w:style>
  <w:style w:type="paragraph" w:styleId="INNH8">
    <w:name w:val="toc 8"/>
    <w:basedOn w:val="Normal"/>
    <w:next w:val="Normal"/>
    <w:autoRedefine/>
    <w:uiPriority w:val="39"/>
    <w:semiHidden/>
    <w:unhideWhenUsed/>
    <w:rsid w:val="0052316C"/>
    <w:pPr>
      <w:spacing w:after="100"/>
      <w:ind w:left="1680"/>
    </w:pPr>
  </w:style>
  <w:style w:type="paragraph" w:styleId="INNH9">
    <w:name w:val="toc 9"/>
    <w:basedOn w:val="Normal"/>
    <w:next w:val="Normal"/>
    <w:autoRedefine/>
    <w:uiPriority w:val="39"/>
    <w:semiHidden/>
    <w:unhideWhenUsed/>
    <w:rsid w:val="0052316C"/>
    <w:pPr>
      <w:spacing w:after="100"/>
      <w:ind w:left="1920"/>
    </w:pPr>
  </w:style>
  <w:style w:type="paragraph" w:styleId="Vanliginnrykk">
    <w:name w:val="Normal Indent"/>
    <w:basedOn w:val="Normal"/>
    <w:uiPriority w:val="99"/>
    <w:semiHidden/>
    <w:unhideWhenUsed/>
    <w:rsid w:val="0052316C"/>
    <w:pPr>
      <w:ind w:left="708"/>
    </w:pPr>
  </w:style>
  <w:style w:type="paragraph" w:styleId="Stikkordregisteroverskrift">
    <w:name w:val="index heading"/>
    <w:basedOn w:val="Normal"/>
    <w:next w:val="Indeks1"/>
    <w:uiPriority w:val="99"/>
    <w:semiHidden/>
    <w:unhideWhenUsed/>
    <w:rsid w:val="0052316C"/>
    <w:rPr>
      <w:rFonts w:ascii="Cambria" w:hAnsi="Cambria" w:cs="Times New Roman"/>
      <w:b/>
      <w:bCs/>
    </w:rPr>
  </w:style>
  <w:style w:type="paragraph" w:styleId="Bildetekst">
    <w:name w:val="caption"/>
    <w:basedOn w:val="Normal"/>
    <w:next w:val="Normal"/>
    <w:uiPriority w:val="35"/>
    <w:semiHidden/>
    <w:unhideWhenUsed/>
    <w:qFormat/>
    <w:rsid w:val="0052316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2316C"/>
    <w:pPr>
      <w:spacing w:after="0"/>
    </w:pPr>
  </w:style>
  <w:style w:type="paragraph" w:styleId="Konvoluttadresse">
    <w:name w:val="envelope address"/>
    <w:basedOn w:val="Normal"/>
    <w:uiPriority w:val="99"/>
    <w:semiHidden/>
    <w:unhideWhenUsed/>
    <w:rsid w:val="0052316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2316C"/>
  </w:style>
  <w:style w:type="character" w:styleId="Sluttnotereferanse">
    <w:name w:val="endnote reference"/>
    <w:uiPriority w:val="99"/>
    <w:semiHidden/>
    <w:unhideWhenUsed/>
    <w:rsid w:val="0052316C"/>
    <w:rPr>
      <w:vertAlign w:val="superscript"/>
    </w:rPr>
  </w:style>
  <w:style w:type="paragraph" w:styleId="Sluttnotetekst">
    <w:name w:val="endnote text"/>
    <w:basedOn w:val="Normal"/>
    <w:link w:val="SluttnotetekstTegn"/>
    <w:uiPriority w:val="99"/>
    <w:semiHidden/>
    <w:unhideWhenUsed/>
    <w:rsid w:val="0052316C"/>
    <w:pPr>
      <w:spacing w:after="0" w:line="240" w:lineRule="auto"/>
    </w:pPr>
    <w:rPr>
      <w:sz w:val="20"/>
      <w:szCs w:val="20"/>
    </w:rPr>
  </w:style>
  <w:style w:type="character" w:customStyle="1" w:styleId="SluttnotetekstTegn1">
    <w:name w:val="Sluttnotetekst Tegn1"/>
    <w:basedOn w:val="Standardskriftforavsnitt"/>
    <w:uiPriority w:val="99"/>
    <w:semiHidden/>
    <w:rsid w:val="0052316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2316C"/>
    <w:pPr>
      <w:spacing w:after="0"/>
      <w:ind w:left="240" w:hanging="240"/>
    </w:pPr>
  </w:style>
  <w:style w:type="paragraph" w:styleId="Makrotekst">
    <w:name w:val="macro"/>
    <w:link w:val="MakrotekstTegn"/>
    <w:uiPriority w:val="99"/>
    <w:semiHidden/>
    <w:unhideWhenUsed/>
    <w:rsid w:val="0052316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52316C"/>
    <w:rPr>
      <w:rFonts w:ascii="Consolas" w:eastAsia="Times New Roman" w:hAnsi="Consolas"/>
      <w:spacing w:val="4"/>
      <w:kern w:val="0"/>
    </w:rPr>
  </w:style>
  <w:style w:type="paragraph" w:styleId="Kildelisteoverskrift">
    <w:name w:val="toa heading"/>
    <w:basedOn w:val="Normal"/>
    <w:next w:val="Normal"/>
    <w:uiPriority w:val="99"/>
    <w:semiHidden/>
    <w:unhideWhenUsed/>
    <w:rsid w:val="0052316C"/>
    <w:pPr>
      <w:spacing w:before="120"/>
    </w:pPr>
    <w:rPr>
      <w:rFonts w:ascii="Cambria" w:hAnsi="Cambria" w:cs="Times New Roman"/>
      <w:b/>
      <w:bCs/>
      <w:szCs w:val="24"/>
    </w:rPr>
  </w:style>
  <w:style w:type="paragraph" w:styleId="Tittel">
    <w:name w:val="Title"/>
    <w:basedOn w:val="Normal"/>
    <w:next w:val="Normal"/>
    <w:link w:val="TittelTegn"/>
    <w:uiPriority w:val="10"/>
    <w:qFormat/>
    <w:rsid w:val="0052316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2316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2316C"/>
    <w:pPr>
      <w:spacing w:after="0" w:line="240" w:lineRule="auto"/>
      <w:ind w:left="4252"/>
    </w:pPr>
  </w:style>
  <w:style w:type="character" w:customStyle="1" w:styleId="HilsenTegn">
    <w:name w:val="Hilsen Tegn"/>
    <w:link w:val="Hilsen"/>
    <w:uiPriority w:val="99"/>
    <w:semiHidden/>
    <w:rsid w:val="0052316C"/>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52316C"/>
    <w:pPr>
      <w:spacing w:after="0" w:line="240" w:lineRule="auto"/>
      <w:ind w:left="4252"/>
    </w:pPr>
  </w:style>
  <w:style w:type="character" w:customStyle="1" w:styleId="UnderskriftTegn1">
    <w:name w:val="Underskrift Tegn1"/>
    <w:basedOn w:val="Standardskriftforavsnitt"/>
    <w:uiPriority w:val="99"/>
    <w:semiHidden/>
    <w:rsid w:val="0052316C"/>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52316C"/>
    <w:pPr>
      <w:ind w:left="283"/>
      <w:contextualSpacing/>
    </w:pPr>
  </w:style>
  <w:style w:type="paragraph" w:styleId="Liste-forts2">
    <w:name w:val="List Continue 2"/>
    <w:basedOn w:val="Normal"/>
    <w:uiPriority w:val="99"/>
    <w:semiHidden/>
    <w:unhideWhenUsed/>
    <w:rsid w:val="0052316C"/>
    <w:pPr>
      <w:ind w:left="566"/>
      <w:contextualSpacing/>
    </w:pPr>
  </w:style>
  <w:style w:type="paragraph" w:styleId="Liste-forts3">
    <w:name w:val="List Continue 3"/>
    <w:basedOn w:val="Normal"/>
    <w:uiPriority w:val="99"/>
    <w:semiHidden/>
    <w:unhideWhenUsed/>
    <w:rsid w:val="0052316C"/>
    <w:pPr>
      <w:ind w:left="849"/>
      <w:contextualSpacing/>
    </w:pPr>
  </w:style>
  <w:style w:type="paragraph" w:styleId="Liste-forts4">
    <w:name w:val="List Continue 4"/>
    <w:basedOn w:val="Normal"/>
    <w:uiPriority w:val="99"/>
    <w:semiHidden/>
    <w:unhideWhenUsed/>
    <w:rsid w:val="0052316C"/>
    <w:pPr>
      <w:ind w:left="1132"/>
      <w:contextualSpacing/>
    </w:pPr>
  </w:style>
  <w:style w:type="paragraph" w:styleId="Liste-forts5">
    <w:name w:val="List Continue 5"/>
    <w:basedOn w:val="Normal"/>
    <w:uiPriority w:val="99"/>
    <w:semiHidden/>
    <w:unhideWhenUsed/>
    <w:rsid w:val="0052316C"/>
    <w:pPr>
      <w:ind w:left="1415"/>
      <w:contextualSpacing/>
    </w:pPr>
  </w:style>
  <w:style w:type="paragraph" w:styleId="Meldingshode">
    <w:name w:val="Message Header"/>
    <w:basedOn w:val="Normal"/>
    <w:link w:val="MeldingshodeTegn"/>
    <w:uiPriority w:val="99"/>
    <w:semiHidden/>
    <w:unhideWhenUsed/>
    <w:rsid w:val="0052316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2316C"/>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52316C"/>
  </w:style>
  <w:style w:type="character" w:customStyle="1" w:styleId="InnledendehilsenTegn">
    <w:name w:val="Innledende hilsen Tegn"/>
    <w:link w:val="Innledendehilsen"/>
    <w:uiPriority w:val="99"/>
    <w:semiHidden/>
    <w:rsid w:val="0052316C"/>
    <w:rPr>
      <w:rFonts w:ascii="Times New Roman" w:eastAsia="Times New Roman" w:hAnsi="Times New Roman"/>
      <w:spacing w:val="4"/>
      <w:kern w:val="0"/>
      <w:sz w:val="24"/>
    </w:rPr>
  </w:style>
  <w:style w:type="paragraph" w:styleId="Dato0">
    <w:name w:val="Date"/>
    <w:basedOn w:val="Normal"/>
    <w:next w:val="Normal"/>
    <w:link w:val="DatoTegn"/>
    <w:rsid w:val="0052316C"/>
  </w:style>
  <w:style w:type="character" w:customStyle="1" w:styleId="DatoTegn1">
    <w:name w:val="Dato Tegn1"/>
    <w:basedOn w:val="Standardskriftforavsnitt"/>
    <w:uiPriority w:val="99"/>
    <w:semiHidden/>
    <w:rsid w:val="0052316C"/>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52316C"/>
    <w:pPr>
      <w:spacing w:after="0" w:line="240" w:lineRule="auto"/>
    </w:pPr>
  </w:style>
  <w:style w:type="character" w:customStyle="1" w:styleId="NotatoverskriftTegn">
    <w:name w:val="Notatoverskrift Tegn"/>
    <w:link w:val="Notatoverskrift"/>
    <w:uiPriority w:val="99"/>
    <w:semiHidden/>
    <w:rsid w:val="0052316C"/>
    <w:rPr>
      <w:rFonts w:ascii="Times New Roman" w:eastAsia="Times New Roman" w:hAnsi="Times New Roman"/>
      <w:spacing w:val="4"/>
      <w:kern w:val="0"/>
      <w:sz w:val="24"/>
    </w:rPr>
  </w:style>
  <w:style w:type="paragraph" w:styleId="Blokktekst">
    <w:name w:val="Block Text"/>
    <w:basedOn w:val="Normal"/>
    <w:uiPriority w:val="99"/>
    <w:semiHidden/>
    <w:unhideWhenUsed/>
    <w:rsid w:val="0052316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2316C"/>
    <w:rPr>
      <w:color w:val="800080"/>
      <w:u w:val="single"/>
    </w:rPr>
  </w:style>
  <w:style w:type="character" w:styleId="Utheving">
    <w:name w:val="Emphasis"/>
    <w:uiPriority w:val="20"/>
    <w:qFormat/>
    <w:rsid w:val="0052316C"/>
    <w:rPr>
      <w:i/>
      <w:iCs/>
    </w:rPr>
  </w:style>
  <w:style w:type="paragraph" w:styleId="Dokumentkart">
    <w:name w:val="Document Map"/>
    <w:basedOn w:val="Normal"/>
    <w:link w:val="DokumentkartTegn"/>
    <w:uiPriority w:val="99"/>
    <w:semiHidden/>
    <w:rsid w:val="0052316C"/>
    <w:pPr>
      <w:shd w:val="clear" w:color="auto" w:fill="000080"/>
    </w:pPr>
    <w:rPr>
      <w:rFonts w:ascii="Tahoma" w:hAnsi="Tahoma" w:cs="Tahoma"/>
    </w:rPr>
  </w:style>
  <w:style w:type="character" w:customStyle="1" w:styleId="DokumentkartTegn">
    <w:name w:val="Dokumentkart Tegn"/>
    <w:link w:val="Dokumentkart"/>
    <w:uiPriority w:val="99"/>
    <w:semiHidden/>
    <w:rsid w:val="0052316C"/>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52316C"/>
    <w:rPr>
      <w:rFonts w:ascii="Courier New" w:hAnsi="Courier New" w:cs="Courier New"/>
      <w:sz w:val="20"/>
    </w:rPr>
  </w:style>
  <w:style w:type="character" w:customStyle="1" w:styleId="RentekstTegn">
    <w:name w:val="Ren tekst Tegn"/>
    <w:link w:val="Rentekst"/>
    <w:uiPriority w:val="99"/>
    <w:semiHidden/>
    <w:rsid w:val="0052316C"/>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52316C"/>
    <w:pPr>
      <w:spacing w:after="0" w:line="240" w:lineRule="auto"/>
    </w:pPr>
  </w:style>
  <w:style w:type="character" w:customStyle="1" w:styleId="E-postsignaturTegn">
    <w:name w:val="E-postsignatur Tegn"/>
    <w:link w:val="E-postsignatur"/>
    <w:uiPriority w:val="99"/>
    <w:semiHidden/>
    <w:rsid w:val="0052316C"/>
    <w:rPr>
      <w:rFonts w:ascii="Times New Roman" w:eastAsia="Times New Roman" w:hAnsi="Times New Roman"/>
      <w:spacing w:val="4"/>
      <w:kern w:val="0"/>
      <w:sz w:val="24"/>
    </w:rPr>
  </w:style>
  <w:style w:type="paragraph" w:styleId="NormalWeb">
    <w:name w:val="Normal (Web)"/>
    <w:basedOn w:val="Normal"/>
    <w:uiPriority w:val="99"/>
    <w:semiHidden/>
    <w:unhideWhenUsed/>
    <w:rsid w:val="0052316C"/>
    <w:rPr>
      <w:szCs w:val="24"/>
    </w:rPr>
  </w:style>
  <w:style w:type="character" w:styleId="HTML-akronym">
    <w:name w:val="HTML Acronym"/>
    <w:basedOn w:val="Standardskriftforavsnitt"/>
    <w:uiPriority w:val="99"/>
    <w:semiHidden/>
    <w:unhideWhenUsed/>
    <w:rsid w:val="0052316C"/>
  </w:style>
  <w:style w:type="paragraph" w:styleId="HTML-adresse">
    <w:name w:val="HTML Address"/>
    <w:basedOn w:val="Normal"/>
    <w:link w:val="HTML-adresseTegn"/>
    <w:uiPriority w:val="99"/>
    <w:semiHidden/>
    <w:unhideWhenUsed/>
    <w:rsid w:val="0052316C"/>
    <w:pPr>
      <w:spacing w:after="0" w:line="240" w:lineRule="auto"/>
    </w:pPr>
    <w:rPr>
      <w:i/>
      <w:iCs/>
    </w:rPr>
  </w:style>
  <w:style w:type="character" w:customStyle="1" w:styleId="HTML-adresseTegn">
    <w:name w:val="HTML-adresse Tegn"/>
    <w:link w:val="HTML-adresse"/>
    <w:uiPriority w:val="99"/>
    <w:semiHidden/>
    <w:rsid w:val="0052316C"/>
    <w:rPr>
      <w:rFonts w:ascii="Times New Roman" w:eastAsia="Times New Roman" w:hAnsi="Times New Roman"/>
      <w:i/>
      <w:iCs/>
      <w:spacing w:val="4"/>
      <w:kern w:val="0"/>
      <w:sz w:val="24"/>
    </w:rPr>
  </w:style>
  <w:style w:type="character" w:styleId="HTML-sitat">
    <w:name w:val="HTML Cite"/>
    <w:uiPriority w:val="99"/>
    <w:semiHidden/>
    <w:unhideWhenUsed/>
    <w:rsid w:val="0052316C"/>
    <w:rPr>
      <w:i/>
      <w:iCs/>
    </w:rPr>
  </w:style>
  <w:style w:type="character" w:styleId="HTML-kode">
    <w:name w:val="HTML Code"/>
    <w:uiPriority w:val="99"/>
    <w:semiHidden/>
    <w:unhideWhenUsed/>
    <w:rsid w:val="0052316C"/>
    <w:rPr>
      <w:rFonts w:ascii="Consolas" w:hAnsi="Consolas"/>
      <w:sz w:val="20"/>
      <w:szCs w:val="20"/>
    </w:rPr>
  </w:style>
  <w:style w:type="character" w:styleId="HTML-definisjon">
    <w:name w:val="HTML Definition"/>
    <w:uiPriority w:val="99"/>
    <w:semiHidden/>
    <w:unhideWhenUsed/>
    <w:rsid w:val="0052316C"/>
    <w:rPr>
      <w:i/>
      <w:iCs/>
    </w:rPr>
  </w:style>
  <w:style w:type="character" w:styleId="HTML-tastatur">
    <w:name w:val="HTML Keyboard"/>
    <w:uiPriority w:val="99"/>
    <w:semiHidden/>
    <w:unhideWhenUsed/>
    <w:rsid w:val="0052316C"/>
    <w:rPr>
      <w:rFonts w:ascii="Consolas" w:hAnsi="Consolas"/>
      <w:sz w:val="20"/>
      <w:szCs w:val="20"/>
    </w:rPr>
  </w:style>
  <w:style w:type="paragraph" w:styleId="HTML-forhndsformatert">
    <w:name w:val="HTML Preformatted"/>
    <w:basedOn w:val="Normal"/>
    <w:link w:val="HTML-forhndsformatertTegn"/>
    <w:uiPriority w:val="99"/>
    <w:semiHidden/>
    <w:unhideWhenUsed/>
    <w:rsid w:val="0052316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2316C"/>
    <w:rPr>
      <w:rFonts w:ascii="Consolas" w:eastAsia="Times New Roman" w:hAnsi="Consolas"/>
      <w:spacing w:val="4"/>
      <w:kern w:val="0"/>
      <w:sz w:val="20"/>
      <w:szCs w:val="20"/>
    </w:rPr>
  </w:style>
  <w:style w:type="character" w:styleId="HTML-eksempel">
    <w:name w:val="HTML Sample"/>
    <w:uiPriority w:val="99"/>
    <w:semiHidden/>
    <w:unhideWhenUsed/>
    <w:rsid w:val="0052316C"/>
    <w:rPr>
      <w:rFonts w:ascii="Consolas" w:hAnsi="Consolas"/>
      <w:sz w:val="24"/>
      <w:szCs w:val="24"/>
    </w:rPr>
  </w:style>
  <w:style w:type="character" w:styleId="HTML-skrivemaskin">
    <w:name w:val="HTML Typewriter"/>
    <w:uiPriority w:val="99"/>
    <w:semiHidden/>
    <w:unhideWhenUsed/>
    <w:rsid w:val="0052316C"/>
    <w:rPr>
      <w:rFonts w:ascii="Consolas" w:hAnsi="Consolas"/>
      <w:sz w:val="20"/>
      <w:szCs w:val="20"/>
    </w:rPr>
  </w:style>
  <w:style w:type="character" w:styleId="HTML-variabel">
    <w:name w:val="HTML Variable"/>
    <w:uiPriority w:val="99"/>
    <w:semiHidden/>
    <w:unhideWhenUsed/>
    <w:rsid w:val="0052316C"/>
    <w:rPr>
      <w:i/>
      <w:iCs/>
    </w:rPr>
  </w:style>
  <w:style w:type="paragraph" w:styleId="Kommentaremne">
    <w:name w:val="annotation subject"/>
    <w:basedOn w:val="Merknadstekst"/>
    <w:next w:val="Merknadstekst"/>
    <w:link w:val="KommentaremneTegn"/>
    <w:uiPriority w:val="99"/>
    <w:semiHidden/>
    <w:unhideWhenUsed/>
    <w:rsid w:val="0052316C"/>
    <w:pPr>
      <w:spacing w:line="240" w:lineRule="auto"/>
    </w:pPr>
    <w:rPr>
      <w:b/>
      <w:bCs/>
      <w:spacing w:val="4"/>
      <w:szCs w:val="20"/>
    </w:rPr>
  </w:style>
  <w:style w:type="character" w:customStyle="1" w:styleId="KommentaremneTegn">
    <w:name w:val="Kommentaremne Tegn"/>
    <w:link w:val="Kommentaremne"/>
    <w:uiPriority w:val="99"/>
    <w:semiHidden/>
    <w:rsid w:val="0052316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52316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2316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52316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2316C"/>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52316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2316C"/>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52316C"/>
    <w:rPr>
      <w:i/>
      <w:iCs/>
      <w:color w:val="808080"/>
    </w:rPr>
  </w:style>
  <w:style w:type="character" w:styleId="Sterkutheving">
    <w:name w:val="Intense Emphasis"/>
    <w:uiPriority w:val="21"/>
    <w:qFormat/>
    <w:rsid w:val="0052316C"/>
    <w:rPr>
      <w:b/>
      <w:bCs/>
      <w:i/>
      <w:iCs/>
      <w:color w:val="4F81BD"/>
    </w:rPr>
  </w:style>
  <w:style w:type="character" w:styleId="Svakreferanse">
    <w:name w:val="Subtle Reference"/>
    <w:uiPriority w:val="31"/>
    <w:qFormat/>
    <w:rsid w:val="0052316C"/>
    <w:rPr>
      <w:smallCaps/>
      <w:color w:val="C0504D"/>
      <w:u w:val="single"/>
    </w:rPr>
  </w:style>
  <w:style w:type="character" w:styleId="Sterkreferanse">
    <w:name w:val="Intense Reference"/>
    <w:uiPriority w:val="32"/>
    <w:qFormat/>
    <w:rsid w:val="0052316C"/>
    <w:rPr>
      <w:b/>
      <w:bCs/>
      <w:smallCaps/>
      <w:color w:val="C0504D"/>
      <w:spacing w:val="5"/>
      <w:u w:val="single"/>
    </w:rPr>
  </w:style>
  <w:style w:type="character" w:styleId="Boktittel">
    <w:name w:val="Book Title"/>
    <w:uiPriority w:val="33"/>
    <w:qFormat/>
    <w:rsid w:val="0052316C"/>
    <w:rPr>
      <w:b/>
      <w:bCs/>
      <w:smallCaps/>
      <w:spacing w:val="5"/>
    </w:rPr>
  </w:style>
  <w:style w:type="paragraph" w:styleId="Bibliografi">
    <w:name w:val="Bibliography"/>
    <w:basedOn w:val="Normal"/>
    <w:next w:val="Normal"/>
    <w:uiPriority w:val="37"/>
    <w:semiHidden/>
    <w:unhideWhenUsed/>
    <w:rsid w:val="0052316C"/>
  </w:style>
  <w:style w:type="paragraph" w:styleId="Overskriftforinnholdsfortegnelse">
    <w:name w:val="TOC Heading"/>
    <w:basedOn w:val="Overskrift1"/>
    <w:next w:val="Normal"/>
    <w:uiPriority w:val="39"/>
    <w:semiHidden/>
    <w:unhideWhenUsed/>
    <w:qFormat/>
    <w:rsid w:val="0052316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2316C"/>
    <w:pPr>
      <w:numPr>
        <w:numId w:val="13"/>
      </w:numPr>
    </w:pPr>
  </w:style>
  <w:style w:type="numbering" w:customStyle="1" w:styleId="NrListeStil">
    <w:name w:val="NrListeStil"/>
    <w:uiPriority w:val="99"/>
    <w:rsid w:val="0052316C"/>
    <w:pPr>
      <w:numPr>
        <w:numId w:val="14"/>
      </w:numPr>
    </w:pPr>
  </w:style>
  <w:style w:type="numbering" w:customStyle="1" w:styleId="RomListeStil">
    <w:name w:val="RomListeStil"/>
    <w:uiPriority w:val="99"/>
    <w:rsid w:val="0052316C"/>
    <w:pPr>
      <w:numPr>
        <w:numId w:val="15"/>
      </w:numPr>
    </w:pPr>
  </w:style>
  <w:style w:type="numbering" w:customStyle="1" w:styleId="StrekListeStil">
    <w:name w:val="StrekListeStil"/>
    <w:uiPriority w:val="99"/>
    <w:rsid w:val="0052316C"/>
    <w:pPr>
      <w:numPr>
        <w:numId w:val="16"/>
      </w:numPr>
    </w:pPr>
  </w:style>
  <w:style w:type="numbering" w:customStyle="1" w:styleId="OpplistingListeStil">
    <w:name w:val="OpplistingListeStil"/>
    <w:uiPriority w:val="99"/>
    <w:rsid w:val="0052316C"/>
    <w:pPr>
      <w:numPr>
        <w:numId w:val="17"/>
      </w:numPr>
    </w:pPr>
  </w:style>
  <w:style w:type="numbering" w:customStyle="1" w:styleId="l-NummerertListeStil">
    <w:name w:val="l-NummerertListeStil"/>
    <w:uiPriority w:val="99"/>
    <w:rsid w:val="0052316C"/>
    <w:pPr>
      <w:numPr>
        <w:numId w:val="18"/>
      </w:numPr>
    </w:pPr>
  </w:style>
  <w:style w:type="numbering" w:customStyle="1" w:styleId="l-AlfaListeStil">
    <w:name w:val="l-AlfaListeStil"/>
    <w:uiPriority w:val="99"/>
    <w:rsid w:val="0052316C"/>
    <w:pPr>
      <w:numPr>
        <w:numId w:val="19"/>
      </w:numPr>
    </w:pPr>
  </w:style>
  <w:style w:type="numbering" w:customStyle="1" w:styleId="OverskrifterListeStil">
    <w:name w:val="OverskrifterListeStil"/>
    <w:uiPriority w:val="99"/>
    <w:rsid w:val="0052316C"/>
    <w:pPr>
      <w:numPr>
        <w:numId w:val="20"/>
      </w:numPr>
    </w:pPr>
  </w:style>
  <w:style w:type="numbering" w:customStyle="1" w:styleId="l-ListeStilMal">
    <w:name w:val="l-ListeStilMal"/>
    <w:uiPriority w:val="99"/>
    <w:rsid w:val="0052316C"/>
    <w:pPr>
      <w:numPr>
        <w:numId w:val="21"/>
      </w:numPr>
    </w:pPr>
  </w:style>
  <w:style w:type="paragraph" w:styleId="Avsenderadresse">
    <w:name w:val="envelope return"/>
    <w:basedOn w:val="Normal"/>
    <w:uiPriority w:val="99"/>
    <w:semiHidden/>
    <w:unhideWhenUsed/>
    <w:rsid w:val="0052316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2316C"/>
  </w:style>
  <w:style w:type="character" w:customStyle="1" w:styleId="BrdtekstTegn">
    <w:name w:val="Brødtekst Tegn"/>
    <w:link w:val="Brdtekst"/>
    <w:semiHidden/>
    <w:rsid w:val="0052316C"/>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52316C"/>
    <w:pPr>
      <w:ind w:firstLine="360"/>
    </w:pPr>
  </w:style>
  <w:style w:type="character" w:customStyle="1" w:styleId="Brdtekst-frsteinnrykkTegn">
    <w:name w:val="Brødtekst - første innrykk Tegn"/>
    <w:link w:val="Brdtekst-frsteinnrykk"/>
    <w:uiPriority w:val="99"/>
    <w:semiHidden/>
    <w:rsid w:val="0052316C"/>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52316C"/>
    <w:pPr>
      <w:ind w:left="283"/>
    </w:pPr>
  </w:style>
  <w:style w:type="character" w:customStyle="1" w:styleId="BrdtekstinnrykkTegn">
    <w:name w:val="Brødtekstinnrykk Tegn"/>
    <w:link w:val="Brdtekstinnrykk"/>
    <w:uiPriority w:val="99"/>
    <w:semiHidden/>
    <w:rsid w:val="0052316C"/>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52316C"/>
    <w:pPr>
      <w:ind w:left="360" w:firstLine="360"/>
    </w:pPr>
  </w:style>
  <w:style w:type="character" w:customStyle="1" w:styleId="Brdtekst-frsteinnrykk2Tegn">
    <w:name w:val="Brødtekst - første innrykk 2 Tegn"/>
    <w:link w:val="Brdtekst-frsteinnrykk2"/>
    <w:uiPriority w:val="99"/>
    <w:semiHidden/>
    <w:rsid w:val="0052316C"/>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52316C"/>
    <w:pPr>
      <w:spacing w:line="480" w:lineRule="auto"/>
    </w:pPr>
  </w:style>
  <w:style w:type="character" w:customStyle="1" w:styleId="Brdtekst2Tegn">
    <w:name w:val="Brødtekst 2 Tegn"/>
    <w:link w:val="Brdtekst2"/>
    <w:uiPriority w:val="99"/>
    <w:semiHidden/>
    <w:rsid w:val="0052316C"/>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52316C"/>
    <w:rPr>
      <w:sz w:val="16"/>
      <w:szCs w:val="16"/>
    </w:rPr>
  </w:style>
  <w:style w:type="character" w:customStyle="1" w:styleId="Brdtekst3Tegn">
    <w:name w:val="Brødtekst 3 Tegn"/>
    <w:link w:val="Brdtekst3"/>
    <w:uiPriority w:val="99"/>
    <w:semiHidden/>
    <w:rsid w:val="0052316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52316C"/>
    <w:pPr>
      <w:spacing w:line="480" w:lineRule="auto"/>
      <w:ind w:left="283"/>
    </w:pPr>
  </w:style>
  <w:style w:type="character" w:customStyle="1" w:styleId="Brdtekstinnrykk2Tegn">
    <w:name w:val="Brødtekstinnrykk 2 Tegn"/>
    <w:link w:val="Brdtekstinnrykk2"/>
    <w:uiPriority w:val="99"/>
    <w:semiHidden/>
    <w:rsid w:val="0052316C"/>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52316C"/>
    <w:pPr>
      <w:ind w:left="283"/>
    </w:pPr>
    <w:rPr>
      <w:sz w:val="16"/>
      <w:szCs w:val="16"/>
    </w:rPr>
  </w:style>
  <w:style w:type="character" w:customStyle="1" w:styleId="Brdtekstinnrykk3Tegn">
    <w:name w:val="Brødtekstinnrykk 3 Tegn"/>
    <w:link w:val="Brdtekstinnrykk3"/>
    <w:uiPriority w:val="99"/>
    <w:semiHidden/>
    <w:rsid w:val="0052316C"/>
    <w:rPr>
      <w:rFonts w:ascii="Times New Roman" w:eastAsia="Times New Roman" w:hAnsi="Times New Roman"/>
      <w:spacing w:val="4"/>
      <w:kern w:val="0"/>
      <w:sz w:val="16"/>
      <w:szCs w:val="16"/>
    </w:rPr>
  </w:style>
  <w:style w:type="paragraph" w:customStyle="1" w:styleId="Sammendrag">
    <w:name w:val="Sammendrag"/>
    <w:basedOn w:val="Overskrift1"/>
    <w:qFormat/>
    <w:rsid w:val="0052316C"/>
    <w:pPr>
      <w:numPr>
        <w:numId w:val="0"/>
      </w:numPr>
    </w:pPr>
  </w:style>
  <w:style w:type="paragraph" w:customStyle="1" w:styleId="TrykkeriMerknad">
    <w:name w:val="TrykkeriMerknad"/>
    <w:basedOn w:val="Normal"/>
    <w:qFormat/>
    <w:rsid w:val="0052316C"/>
    <w:pPr>
      <w:spacing w:before="60"/>
    </w:pPr>
    <w:rPr>
      <w:rFonts w:ascii="Arial" w:hAnsi="Arial"/>
      <w:color w:val="943634"/>
      <w:sz w:val="26"/>
    </w:rPr>
  </w:style>
  <w:style w:type="paragraph" w:customStyle="1" w:styleId="ForfatterMerknad">
    <w:name w:val="ForfatterMerknad"/>
    <w:basedOn w:val="TrykkeriMerknad"/>
    <w:qFormat/>
    <w:rsid w:val="0052316C"/>
    <w:pPr>
      <w:shd w:val="clear" w:color="auto" w:fill="FFFF99"/>
      <w:spacing w:line="240" w:lineRule="auto"/>
    </w:pPr>
    <w:rPr>
      <w:color w:val="632423"/>
    </w:rPr>
  </w:style>
  <w:style w:type="paragraph" w:customStyle="1" w:styleId="tblRad">
    <w:name w:val="tblRad"/>
    <w:rsid w:val="0052316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52316C"/>
  </w:style>
  <w:style w:type="paragraph" w:customStyle="1" w:styleId="tbl2LinjeSumBold">
    <w:name w:val="tbl2LinjeSumBold"/>
    <w:basedOn w:val="tblRad"/>
    <w:rsid w:val="0052316C"/>
  </w:style>
  <w:style w:type="paragraph" w:customStyle="1" w:styleId="tblDelsum1">
    <w:name w:val="tblDelsum1"/>
    <w:basedOn w:val="tblRad"/>
    <w:rsid w:val="0052316C"/>
  </w:style>
  <w:style w:type="paragraph" w:customStyle="1" w:styleId="tblDelsum1-Kapittel">
    <w:name w:val="tblDelsum1 - Kapittel"/>
    <w:basedOn w:val="tblDelsum1"/>
    <w:rsid w:val="0052316C"/>
    <w:pPr>
      <w:keepNext w:val="0"/>
    </w:pPr>
  </w:style>
  <w:style w:type="paragraph" w:customStyle="1" w:styleId="tblDelsum2">
    <w:name w:val="tblDelsum2"/>
    <w:basedOn w:val="tblRad"/>
    <w:rsid w:val="0052316C"/>
  </w:style>
  <w:style w:type="paragraph" w:customStyle="1" w:styleId="tblDelsum2-Kapittel">
    <w:name w:val="tblDelsum2 - Kapittel"/>
    <w:basedOn w:val="tblDelsum2"/>
    <w:rsid w:val="0052316C"/>
    <w:pPr>
      <w:keepNext w:val="0"/>
    </w:pPr>
  </w:style>
  <w:style w:type="paragraph" w:customStyle="1" w:styleId="tblTabelloverskrift">
    <w:name w:val="tblTabelloverskrift"/>
    <w:rsid w:val="0052316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52316C"/>
    <w:pPr>
      <w:spacing w:after="0"/>
      <w:jc w:val="right"/>
    </w:pPr>
    <w:rPr>
      <w:b w:val="0"/>
      <w:caps w:val="0"/>
      <w:sz w:val="16"/>
    </w:rPr>
  </w:style>
  <w:style w:type="paragraph" w:customStyle="1" w:styleId="tblKategoriOverskrift">
    <w:name w:val="tblKategoriOverskrift"/>
    <w:basedOn w:val="tblRad"/>
    <w:rsid w:val="0052316C"/>
    <w:pPr>
      <w:spacing w:before="120"/>
    </w:pPr>
  </w:style>
  <w:style w:type="paragraph" w:customStyle="1" w:styleId="tblKolonneoverskrift">
    <w:name w:val="tblKolonneoverskrift"/>
    <w:basedOn w:val="Normal"/>
    <w:rsid w:val="0052316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2316C"/>
    <w:pPr>
      <w:spacing w:after="360"/>
      <w:jc w:val="center"/>
    </w:pPr>
    <w:rPr>
      <w:b w:val="0"/>
      <w:caps w:val="0"/>
    </w:rPr>
  </w:style>
  <w:style w:type="paragraph" w:customStyle="1" w:styleId="tblKolonneoverskrift-Vedtak">
    <w:name w:val="tblKolonneoverskrift - Vedtak"/>
    <w:basedOn w:val="tblTabelloverskrift-Vedtak"/>
    <w:rsid w:val="0052316C"/>
    <w:pPr>
      <w:spacing w:after="0"/>
    </w:pPr>
  </w:style>
  <w:style w:type="paragraph" w:customStyle="1" w:styleId="tblOverskrift-Vedtak">
    <w:name w:val="tblOverskrift - Vedtak"/>
    <w:basedOn w:val="tblRad"/>
    <w:rsid w:val="0052316C"/>
    <w:pPr>
      <w:spacing w:before="360"/>
      <w:jc w:val="center"/>
    </w:pPr>
  </w:style>
  <w:style w:type="paragraph" w:customStyle="1" w:styleId="tblRadBold">
    <w:name w:val="tblRadBold"/>
    <w:basedOn w:val="tblRad"/>
    <w:rsid w:val="0052316C"/>
  </w:style>
  <w:style w:type="paragraph" w:customStyle="1" w:styleId="tblRadItalic">
    <w:name w:val="tblRadItalic"/>
    <w:basedOn w:val="tblRad"/>
    <w:rsid w:val="0052316C"/>
  </w:style>
  <w:style w:type="paragraph" w:customStyle="1" w:styleId="tblRadItalicSiste">
    <w:name w:val="tblRadItalicSiste"/>
    <w:basedOn w:val="tblRadItalic"/>
    <w:rsid w:val="0052316C"/>
  </w:style>
  <w:style w:type="paragraph" w:customStyle="1" w:styleId="tblRadMedLuft">
    <w:name w:val="tblRadMedLuft"/>
    <w:basedOn w:val="tblRad"/>
    <w:rsid w:val="0052316C"/>
    <w:pPr>
      <w:spacing w:before="120"/>
    </w:pPr>
  </w:style>
  <w:style w:type="paragraph" w:customStyle="1" w:styleId="tblRadMedLuftSiste">
    <w:name w:val="tblRadMedLuftSiste"/>
    <w:basedOn w:val="tblRadMedLuft"/>
    <w:rsid w:val="0052316C"/>
    <w:pPr>
      <w:spacing w:after="120"/>
    </w:pPr>
  </w:style>
  <w:style w:type="paragraph" w:customStyle="1" w:styleId="tblRadMedLuftSiste-Vedtak">
    <w:name w:val="tblRadMedLuftSiste - Vedtak"/>
    <w:basedOn w:val="tblRadMedLuftSiste"/>
    <w:rsid w:val="0052316C"/>
    <w:pPr>
      <w:keepNext w:val="0"/>
    </w:pPr>
  </w:style>
  <w:style w:type="paragraph" w:customStyle="1" w:styleId="tblRadSiste">
    <w:name w:val="tblRadSiste"/>
    <w:basedOn w:val="tblRad"/>
    <w:rsid w:val="0052316C"/>
  </w:style>
  <w:style w:type="paragraph" w:customStyle="1" w:styleId="tblSluttsum">
    <w:name w:val="tblSluttsum"/>
    <w:basedOn w:val="tblRad"/>
    <w:rsid w:val="0052316C"/>
    <w:pPr>
      <w:spacing w:before="120"/>
    </w:pPr>
  </w:style>
  <w:style w:type="table" w:customStyle="1" w:styleId="MetadataTabell">
    <w:name w:val="MetadataTabell"/>
    <w:basedOn w:val="Rutenettabelllys"/>
    <w:uiPriority w:val="99"/>
    <w:rsid w:val="0052316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52316C"/>
    <w:pPr>
      <w:spacing w:before="60" w:after="60"/>
    </w:pPr>
    <w:rPr>
      <w:rFonts w:ascii="Consolas" w:hAnsi="Consolas"/>
      <w:color w:val="C0504D"/>
      <w:sz w:val="26"/>
    </w:rPr>
  </w:style>
  <w:style w:type="table" w:styleId="Rutenettabelllys">
    <w:name w:val="Grid Table Light"/>
    <w:basedOn w:val="Vanligtabell"/>
    <w:uiPriority w:val="40"/>
    <w:rsid w:val="0052316C"/>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52316C"/>
    <w:pPr>
      <w:spacing w:before="60" w:after="60"/>
    </w:pPr>
    <w:rPr>
      <w:rFonts w:ascii="Consolas" w:hAnsi="Consolas"/>
      <w:color w:val="365F91"/>
      <w:sz w:val="26"/>
    </w:rPr>
  </w:style>
  <w:style w:type="table" w:customStyle="1" w:styleId="Standardtabell-02">
    <w:name w:val="Standardtabell-02"/>
    <w:basedOn w:val="StandardTabell"/>
    <w:uiPriority w:val="99"/>
    <w:rsid w:val="0052316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231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78CA-2BEC-4F67-8B74-8733D8B2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4</Pages>
  <Words>960</Words>
  <Characters>5939</Characters>
  <Application>Microsoft Office Word</Application>
  <DocSecurity>0</DocSecurity>
  <Lines>49</Lines>
  <Paragraphs>13</Paragraphs>
  <ScaleCrop>false</ScaleCrop>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3</cp:revision>
  <dcterms:created xsi:type="dcterms:W3CDTF">2024-02-07T18:08:00Z</dcterms:created>
  <dcterms:modified xsi:type="dcterms:W3CDTF">2024-02-07T18:09:00Z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2024-02-07T18:08:39Z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d4a1c2b7-42ef-417a-9102-74b95fce8666</vt:lpwstr>
  </property>
  <property fmtid="{D5CDD505-2E9C-101B-9397-08002B2CF9AE}" pid="8" name="MSIP_Label_b22f7043-6caf-4431-9109-8eff758a1d8b_ContentBits">
    <vt:lpwstr>0</vt:lpwstr>
  </property>
</Properties>
</file>