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A0" w:rsidRPr="00E91519" w:rsidRDefault="005F18AE">
      <w:pPr>
        <w:rPr>
          <w:b/>
          <w:sz w:val="24"/>
          <w:szCs w:val="24"/>
        </w:rPr>
      </w:pPr>
      <w:r w:rsidRPr="00E91519">
        <w:rPr>
          <w:b/>
          <w:sz w:val="24"/>
          <w:szCs w:val="24"/>
        </w:rPr>
        <w:t>Vedlegg til tabell – Anmodning og vedtak 2016-2015 (vedtakstall 2015 og 2016 er ikke endelige)</w:t>
      </w:r>
    </w:p>
    <w:p w:rsidR="005F18AE" w:rsidRPr="00E91519" w:rsidRDefault="005F18AE">
      <w:pPr>
        <w:rPr>
          <w:b/>
          <w:sz w:val="24"/>
          <w:szCs w:val="24"/>
        </w:rPr>
      </w:pPr>
    </w:p>
    <w:p w:rsidR="005F18AE" w:rsidRPr="00E91519" w:rsidRDefault="005F18AE">
      <w:pPr>
        <w:rPr>
          <w:sz w:val="24"/>
          <w:szCs w:val="24"/>
        </w:rPr>
      </w:pPr>
      <w:r w:rsidRPr="00E91519">
        <w:rPr>
          <w:sz w:val="24"/>
          <w:szCs w:val="24"/>
        </w:rPr>
        <w:t xml:space="preserve">I tabellen fremkommer anmodning og vedtak for kommunene </w:t>
      </w:r>
      <w:r w:rsidR="00B53B0A" w:rsidRPr="00E91519">
        <w:rPr>
          <w:sz w:val="24"/>
          <w:szCs w:val="24"/>
        </w:rPr>
        <w:t>for 2015 og 2016, herunder opprinnelig anmodning, justert opprinnelig anmodning og tillegg som man antar at hver kommune kan ta imot som følge av behov for økt bosetting grunnet flyktningkrisen i Syria og i Middelhavet.</w:t>
      </w:r>
    </w:p>
    <w:p w:rsidR="00B53B0A" w:rsidRPr="00E91519" w:rsidRDefault="00B53B0A">
      <w:pPr>
        <w:rPr>
          <w:sz w:val="24"/>
          <w:szCs w:val="24"/>
        </w:rPr>
      </w:pPr>
    </w:p>
    <w:p w:rsidR="00B53B0A" w:rsidRPr="00E91519" w:rsidRDefault="00B53B0A">
      <w:pPr>
        <w:rPr>
          <w:sz w:val="24"/>
          <w:szCs w:val="24"/>
        </w:rPr>
      </w:pPr>
      <w:r w:rsidRPr="00E91519">
        <w:rPr>
          <w:sz w:val="24"/>
          <w:szCs w:val="24"/>
        </w:rPr>
        <w:t>Justerte anmodninger er basert på opprinnelig anmodning. Hver kommunes andel av opprinnelig anmodning fremkommer i kolonne D. De justerte anmodningene, både den opprinnelige og tilleggene er basert på denne andelen.</w:t>
      </w:r>
      <w:r w:rsidRPr="00E91519">
        <w:rPr>
          <w:rStyle w:val="Fotnotereferanse"/>
          <w:sz w:val="24"/>
          <w:szCs w:val="24"/>
        </w:rPr>
        <w:footnoteReference w:id="1"/>
      </w:r>
      <w:r w:rsidR="003A5D2C" w:rsidRPr="00E91519">
        <w:rPr>
          <w:sz w:val="24"/>
          <w:szCs w:val="24"/>
        </w:rPr>
        <w:t xml:space="preserve"> Forklaring på de ulike kolonner:</w:t>
      </w:r>
    </w:p>
    <w:p w:rsidR="00B53B0A" w:rsidRPr="00E91519" w:rsidRDefault="003A5D2C" w:rsidP="003A5D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91519">
        <w:rPr>
          <w:sz w:val="24"/>
          <w:szCs w:val="24"/>
        </w:rPr>
        <w:t xml:space="preserve">Kolonne B: Her presenteres den opprinnelige anmodningen fra </w:t>
      </w:r>
      <w:proofErr w:type="spellStart"/>
      <w:r w:rsidRPr="00E91519">
        <w:rPr>
          <w:sz w:val="24"/>
          <w:szCs w:val="24"/>
        </w:rPr>
        <w:t>IMDi</w:t>
      </w:r>
      <w:proofErr w:type="spellEnd"/>
      <w:r w:rsidRPr="00E91519">
        <w:rPr>
          <w:sz w:val="24"/>
          <w:szCs w:val="24"/>
        </w:rPr>
        <w:t xml:space="preserve"> for 2015.</w:t>
      </w:r>
    </w:p>
    <w:p w:rsidR="003A5D2C" w:rsidRPr="00E91519" w:rsidRDefault="003A5D2C" w:rsidP="003A5D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91519">
        <w:rPr>
          <w:sz w:val="24"/>
          <w:szCs w:val="24"/>
        </w:rPr>
        <w:t>Kolonne C: Her presenteres vedtakene kommunene har gjort for bosetting av flyktninger til nå i 2015.</w:t>
      </w:r>
    </w:p>
    <w:p w:rsidR="003A5D2C" w:rsidRPr="00E91519" w:rsidRDefault="003A5D2C" w:rsidP="003A5D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91519">
        <w:rPr>
          <w:sz w:val="24"/>
          <w:szCs w:val="24"/>
        </w:rPr>
        <w:t xml:space="preserve">Kolonne D: Viser andelen kommunene opprinnelige </w:t>
      </w:r>
      <w:r w:rsidR="00312AF6">
        <w:rPr>
          <w:sz w:val="24"/>
          <w:szCs w:val="24"/>
        </w:rPr>
        <w:t>var</w:t>
      </w:r>
      <w:r w:rsidRPr="00E91519">
        <w:rPr>
          <w:sz w:val="24"/>
          <w:szCs w:val="24"/>
        </w:rPr>
        <w:t xml:space="preserve"> anmodet om, som del av den totale opprinnelige anmodning (og er den prosentsatsen som videre brukes for fordeling av tilleggsanmodninger, som forklart ovenfor)</w:t>
      </w:r>
      <w:r w:rsidR="00312AF6">
        <w:rPr>
          <w:sz w:val="24"/>
          <w:szCs w:val="24"/>
        </w:rPr>
        <w:t>.</w:t>
      </w:r>
    </w:p>
    <w:p w:rsidR="00B53B0A" w:rsidRPr="00E91519" w:rsidRDefault="00B53B0A" w:rsidP="00B53B0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91519">
        <w:rPr>
          <w:sz w:val="24"/>
          <w:szCs w:val="24"/>
        </w:rPr>
        <w:t xml:space="preserve">Kolonne E: Her presenteres tilleggsanmodning fra </w:t>
      </w:r>
      <w:proofErr w:type="spellStart"/>
      <w:r w:rsidRPr="00E91519">
        <w:rPr>
          <w:sz w:val="24"/>
          <w:szCs w:val="24"/>
        </w:rPr>
        <w:t>IMDi</w:t>
      </w:r>
      <w:proofErr w:type="spellEnd"/>
      <w:r w:rsidRPr="00E91519">
        <w:rPr>
          <w:sz w:val="24"/>
          <w:szCs w:val="24"/>
        </w:rPr>
        <w:t xml:space="preserve">. Anmodningen fremgår av det justerte totale behovet på 13 330 i celle F7, multiplisert med hver kommunes andel. </w:t>
      </w:r>
    </w:p>
    <w:p w:rsidR="00B53B0A" w:rsidRPr="00E91519" w:rsidRDefault="00B53B0A" w:rsidP="00B53B0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91519">
        <w:rPr>
          <w:sz w:val="24"/>
          <w:szCs w:val="24"/>
        </w:rPr>
        <w:t xml:space="preserve">Kolonne F: Her presenteres økning utover </w:t>
      </w:r>
      <w:proofErr w:type="spellStart"/>
      <w:r w:rsidRPr="00E91519">
        <w:rPr>
          <w:sz w:val="24"/>
          <w:szCs w:val="24"/>
        </w:rPr>
        <w:t>IMDis</w:t>
      </w:r>
      <w:proofErr w:type="spellEnd"/>
      <w:r w:rsidRPr="00E91519">
        <w:rPr>
          <w:sz w:val="24"/>
          <w:szCs w:val="24"/>
        </w:rPr>
        <w:t xml:space="preserve"> opprinnelige anmodning, et tillegg på 3 500 flyktninger. Dette er basert på behovet for å bosette ytterligere 3 500 flyktninger dersom kvoten for overføringsflyktninger økes til 5 000 </w:t>
      </w:r>
      <w:r w:rsidR="00026E63" w:rsidRPr="00E91519">
        <w:rPr>
          <w:sz w:val="24"/>
          <w:szCs w:val="24"/>
        </w:rPr>
        <w:t xml:space="preserve">syrere </w:t>
      </w:r>
      <w:r w:rsidRPr="00E91519">
        <w:rPr>
          <w:sz w:val="24"/>
          <w:szCs w:val="24"/>
        </w:rPr>
        <w:t>i 2015 og 2016</w:t>
      </w:r>
      <w:r w:rsidR="00026E63" w:rsidRPr="00E91519">
        <w:rPr>
          <w:sz w:val="24"/>
          <w:szCs w:val="24"/>
        </w:rPr>
        <w:t xml:space="preserve"> (noe som gir 3 500 flere enn de 1</w:t>
      </w:r>
      <w:r w:rsidR="00E91519">
        <w:rPr>
          <w:sz w:val="24"/>
          <w:szCs w:val="24"/>
        </w:rPr>
        <w:t> </w:t>
      </w:r>
      <w:r w:rsidR="00026E63" w:rsidRPr="00E91519">
        <w:rPr>
          <w:sz w:val="24"/>
          <w:szCs w:val="24"/>
        </w:rPr>
        <w:t>500 syriske overføringsflyktningene som allerede er vedtatt)</w:t>
      </w:r>
      <w:r w:rsidRPr="00E91519">
        <w:rPr>
          <w:sz w:val="24"/>
          <w:szCs w:val="24"/>
        </w:rPr>
        <w:t xml:space="preserve">. </w:t>
      </w:r>
    </w:p>
    <w:p w:rsidR="003A5D2C" w:rsidRPr="00E91519" w:rsidRDefault="003A5D2C" w:rsidP="00B53B0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91519">
        <w:rPr>
          <w:sz w:val="24"/>
          <w:szCs w:val="24"/>
        </w:rPr>
        <w:t>Kolonne G: Samlet anmodning for 2015. Dette er sum av justert anmodning og tilleggsanmodning.</w:t>
      </w:r>
    </w:p>
    <w:p w:rsidR="003A5D2C" w:rsidRPr="00E91519" w:rsidRDefault="003A5D2C" w:rsidP="00B53B0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91519">
        <w:rPr>
          <w:sz w:val="24"/>
          <w:szCs w:val="24"/>
        </w:rPr>
        <w:t>Kolonne I: Viser vedtak for 2016 gjort av kommunene til nå. Her presiseres det at flere kommuner ikke har fattet vedtak enda.</w:t>
      </w:r>
      <w:r w:rsidRPr="00E91519">
        <w:rPr>
          <w:rStyle w:val="Fotnotereferanse"/>
          <w:sz w:val="24"/>
          <w:szCs w:val="24"/>
        </w:rPr>
        <w:footnoteReference w:id="2"/>
      </w:r>
    </w:p>
    <w:p w:rsidR="003A5D2C" w:rsidRPr="00E91519" w:rsidRDefault="003A5D2C" w:rsidP="00B53B0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91519">
        <w:rPr>
          <w:sz w:val="24"/>
          <w:szCs w:val="24"/>
        </w:rPr>
        <w:t>Kolonne J: Her er justert anmodning for 2016.</w:t>
      </w:r>
    </w:p>
    <w:p w:rsidR="003A5D2C" w:rsidRPr="00E91519" w:rsidRDefault="003A5D2C" w:rsidP="003A5D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91519">
        <w:rPr>
          <w:sz w:val="24"/>
          <w:szCs w:val="24"/>
        </w:rPr>
        <w:t xml:space="preserve">Kolonne K: Viser økning utover </w:t>
      </w:r>
      <w:proofErr w:type="spellStart"/>
      <w:r w:rsidRPr="00E91519">
        <w:rPr>
          <w:sz w:val="24"/>
          <w:szCs w:val="24"/>
        </w:rPr>
        <w:t>IMDis</w:t>
      </w:r>
      <w:proofErr w:type="spellEnd"/>
      <w:r w:rsidRPr="00E91519">
        <w:rPr>
          <w:sz w:val="24"/>
          <w:szCs w:val="24"/>
        </w:rPr>
        <w:t xml:space="preserve"> anmodning i 2016, et tillegg på 4 500 flyktninger. Dette er basert på behovet for å bosette ytterligere 4 500 flyktninger dersom kvoten for overføringsflyktninger økes til 5 000 i 2015 og 2016</w:t>
      </w:r>
      <w:r w:rsidR="00026E63" w:rsidRPr="00E91519">
        <w:rPr>
          <w:sz w:val="24"/>
          <w:szCs w:val="24"/>
        </w:rPr>
        <w:t xml:space="preserve"> (noe som gir 4 500 flere syriske overføringsflyktningene i 2016 enn de 500 som allerede er vedtatt).</w:t>
      </w:r>
    </w:p>
    <w:p w:rsidR="00B53B0A" w:rsidRPr="00E91519" w:rsidRDefault="00026E63" w:rsidP="003A5D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91519">
        <w:rPr>
          <w:sz w:val="24"/>
          <w:szCs w:val="24"/>
        </w:rPr>
        <w:t>Kolonne L presenterer samlet anmodning for 2016.</w:t>
      </w:r>
    </w:p>
    <w:p w:rsidR="00E91519" w:rsidRPr="00E91519" w:rsidRDefault="00E91519" w:rsidP="00312AF6">
      <w:pPr>
        <w:pStyle w:val="Listeavsnitt"/>
        <w:rPr>
          <w:sz w:val="24"/>
          <w:szCs w:val="24"/>
        </w:rPr>
      </w:pPr>
    </w:p>
    <w:sectPr w:rsidR="00E91519" w:rsidRPr="00E91519" w:rsidSect="002B2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D2C" w:rsidRDefault="003A5D2C" w:rsidP="00B53B0A">
      <w:r>
        <w:separator/>
      </w:r>
    </w:p>
  </w:endnote>
  <w:endnote w:type="continuationSeparator" w:id="0">
    <w:p w:rsidR="003A5D2C" w:rsidRDefault="003A5D2C" w:rsidP="00B53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D2C" w:rsidRDefault="003A5D2C" w:rsidP="00B53B0A">
      <w:r>
        <w:separator/>
      </w:r>
    </w:p>
  </w:footnote>
  <w:footnote w:type="continuationSeparator" w:id="0">
    <w:p w:rsidR="003A5D2C" w:rsidRDefault="003A5D2C" w:rsidP="00B53B0A">
      <w:r>
        <w:continuationSeparator/>
      </w:r>
    </w:p>
  </w:footnote>
  <w:footnote w:id="1">
    <w:p w:rsidR="003A5D2C" w:rsidRDefault="003A5D2C">
      <w:pPr>
        <w:pStyle w:val="Fotnotetekst"/>
      </w:pPr>
      <w:r>
        <w:rPr>
          <w:rStyle w:val="Fotnotereferanse"/>
        </w:rPr>
        <w:footnoteRef/>
      </w:r>
      <w:r>
        <w:t xml:space="preserve"> I alle beregninger av anmodninger er det rundet opp til hver hele flyktning.</w:t>
      </w:r>
    </w:p>
  </w:footnote>
  <w:footnote w:id="2">
    <w:p w:rsidR="003A5D2C" w:rsidRDefault="003A5D2C">
      <w:pPr>
        <w:pStyle w:val="Fotnotetekst"/>
      </w:pPr>
      <w:r>
        <w:rPr>
          <w:rStyle w:val="Fotnotereferanse"/>
        </w:rPr>
        <w:footnoteRef/>
      </w:r>
      <w:r>
        <w:t xml:space="preserve"> En celle med verdi 0 innebærer at kommunene har fattet </w:t>
      </w:r>
      <w:proofErr w:type="spellStart"/>
      <w:r>
        <w:t>nei-</w:t>
      </w:r>
      <w:proofErr w:type="spellEnd"/>
      <w:r w:rsidR="00E91519">
        <w:t xml:space="preserve"> </w:t>
      </w:r>
      <w:r>
        <w:t>vedtak, celle uten verdi innebærer at kommunen enda ikke har fattet vedtak.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5222A"/>
    <w:multiLevelType w:val="hybridMultilevel"/>
    <w:tmpl w:val="D0A6F238"/>
    <w:lvl w:ilvl="0" w:tplc="875E8C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0A4"/>
    <w:rsid w:val="000056BF"/>
    <w:rsid w:val="00026E63"/>
    <w:rsid w:val="000514BE"/>
    <w:rsid w:val="00060CAC"/>
    <w:rsid w:val="00065ADC"/>
    <w:rsid w:val="0010128A"/>
    <w:rsid w:val="00111771"/>
    <w:rsid w:val="00125D51"/>
    <w:rsid w:val="00156DA4"/>
    <w:rsid w:val="0017441D"/>
    <w:rsid w:val="001C7A51"/>
    <w:rsid w:val="001D2C93"/>
    <w:rsid w:val="00217549"/>
    <w:rsid w:val="0024540F"/>
    <w:rsid w:val="00264315"/>
    <w:rsid w:val="002749F5"/>
    <w:rsid w:val="002840A4"/>
    <w:rsid w:val="002B2FA0"/>
    <w:rsid w:val="002C5CF6"/>
    <w:rsid w:val="00306B10"/>
    <w:rsid w:val="00307E1F"/>
    <w:rsid w:val="00312AF6"/>
    <w:rsid w:val="003239D0"/>
    <w:rsid w:val="00376EF9"/>
    <w:rsid w:val="003771F2"/>
    <w:rsid w:val="003969E0"/>
    <w:rsid w:val="003A16EA"/>
    <w:rsid w:val="003A5D2C"/>
    <w:rsid w:val="003C0DDB"/>
    <w:rsid w:val="003D2F1F"/>
    <w:rsid w:val="003E689B"/>
    <w:rsid w:val="003F1CC7"/>
    <w:rsid w:val="00415AFF"/>
    <w:rsid w:val="00432F56"/>
    <w:rsid w:val="00441505"/>
    <w:rsid w:val="004D4FF7"/>
    <w:rsid w:val="004E4DB9"/>
    <w:rsid w:val="00504213"/>
    <w:rsid w:val="00533B45"/>
    <w:rsid w:val="0055405D"/>
    <w:rsid w:val="00571384"/>
    <w:rsid w:val="005A32F4"/>
    <w:rsid w:val="005F18AE"/>
    <w:rsid w:val="006725C0"/>
    <w:rsid w:val="00672CAD"/>
    <w:rsid w:val="0067634A"/>
    <w:rsid w:val="006F2740"/>
    <w:rsid w:val="007977CD"/>
    <w:rsid w:val="007B01A7"/>
    <w:rsid w:val="007B12EF"/>
    <w:rsid w:val="007F211E"/>
    <w:rsid w:val="008142BB"/>
    <w:rsid w:val="008232A5"/>
    <w:rsid w:val="008A4091"/>
    <w:rsid w:val="008B7ADC"/>
    <w:rsid w:val="008D13F5"/>
    <w:rsid w:val="008D4DC2"/>
    <w:rsid w:val="00920143"/>
    <w:rsid w:val="0092123F"/>
    <w:rsid w:val="009C0C30"/>
    <w:rsid w:val="009F1DB5"/>
    <w:rsid w:val="009F31E1"/>
    <w:rsid w:val="00A0487C"/>
    <w:rsid w:val="00A758FA"/>
    <w:rsid w:val="00B53B0A"/>
    <w:rsid w:val="00B95606"/>
    <w:rsid w:val="00C77816"/>
    <w:rsid w:val="00CA4F5E"/>
    <w:rsid w:val="00CB37DC"/>
    <w:rsid w:val="00D31AD6"/>
    <w:rsid w:val="00D53823"/>
    <w:rsid w:val="00D8048E"/>
    <w:rsid w:val="00DA0C82"/>
    <w:rsid w:val="00E01A40"/>
    <w:rsid w:val="00E3528D"/>
    <w:rsid w:val="00E54598"/>
    <w:rsid w:val="00E91519"/>
    <w:rsid w:val="00E94724"/>
    <w:rsid w:val="00E94D62"/>
    <w:rsid w:val="00ED54D2"/>
    <w:rsid w:val="00F136C8"/>
    <w:rsid w:val="00F4365D"/>
    <w:rsid w:val="00F652CB"/>
    <w:rsid w:val="00FA3970"/>
    <w:rsid w:val="00FA7675"/>
    <w:rsid w:val="00FD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B5"/>
    <w:pPr>
      <w:spacing w:after="0" w:line="240" w:lineRule="auto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1DB5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F1DB5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F1DB5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F1DB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1D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1D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1D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1D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1D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F1DB5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1DB5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Ingenmellomrom">
    <w:name w:val="No Spacing"/>
    <w:uiPriority w:val="1"/>
    <w:qFormat/>
    <w:rsid w:val="009F1DB5"/>
    <w:pPr>
      <w:spacing w:after="0" w:line="240" w:lineRule="auto"/>
    </w:pPr>
    <w:rPr>
      <w:rFonts w:ascii="Times New Roman" w:hAnsi="Times New Roman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F1DB5"/>
    <w:rPr>
      <w:rFonts w:ascii="Times New Roman" w:eastAsiaTheme="majorEastAsia" w:hAnsi="Times New Roman" w:cstheme="majorBidi"/>
      <w:b/>
      <w:b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F1DB5"/>
    <w:rPr>
      <w:rFonts w:ascii="Times New Roman" w:eastAsiaTheme="majorEastAsia" w:hAnsi="Times New Roman" w:cstheme="majorBidi"/>
      <w:b/>
      <w:bCs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F1D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F1D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F1D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F1D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F1D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F1DB5"/>
    <w:pPr>
      <w:spacing w:after="200"/>
    </w:pPr>
    <w:rPr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9F1D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F1D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F1D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F1D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9F1DB5"/>
    <w:rPr>
      <w:b/>
      <w:bCs/>
    </w:rPr>
  </w:style>
  <w:style w:type="character" w:styleId="Utheving">
    <w:name w:val="Emphasis"/>
    <w:uiPriority w:val="20"/>
    <w:qFormat/>
    <w:rsid w:val="009F1DB5"/>
    <w:rPr>
      <w:i/>
      <w:iCs/>
    </w:rPr>
  </w:style>
  <w:style w:type="paragraph" w:styleId="Listeavsnitt">
    <w:name w:val="List Paragraph"/>
    <w:basedOn w:val="Normal"/>
    <w:uiPriority w:val="34"/>
    <w:qFormat/>
    <w:rsid w:val="009F1DB5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9F1DB5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F1DB5"/>
    <w:rPr>
      <w:rFonts w:ascii="Times New Roman" w:hAnsi="Times New Roman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F1D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F1DB5"/>
    <w:rPr>
      <w:rFonts w:ascii="Times New Roman" w:hAnsi="Times New Roman"/>
      <w:b/>
      <w:bCs/>
      <w:i/>
      <w:iCs/>
      <w:color w:val="4F81BD" w:themeColor="accent1"/>
    </w:rPr>
  </w:style>
  <w:style w:type="character" w:styleId="Svakutheving">
    <w:name w:val="Subtle Emphasis"/>
    <w:uiPriority w:val="19"/>
    <w:qFormat/>
    <w:rsid w:val="009F1DB5"/>
    <w:rPr>
      <w:i/>
      <w:iCs/>
      <w:color w:val="808080" w:themeColor="text1" w:themeTint="7F"/>
    </w:rPr>
  </w:style>
  <w:style w:type="character" w:styleId="Sterkutheving">
    <w:name w:val="Intense Emphasis"/>
    <w:uiPriority w:val="21"/>
    <w:qFormat/>
    <w:rsid w:val="009F1DB5"/>
    <w:rPr>
      <w:b/>
      <w:bCs/>
      <w:i/>
      <w:iCs/>
      <w:color w:val="4F81BD" w:themeColor="accent1"/>
    </w:rPr>
  </w:style>
  <w:style w:type="character" w:styleId="Svakreferanse">
    <w:name w:val="Subtle Reference"/>
    <w:uiPriority w:val="31"/>
    <w:qFormat/>
    <w:rsid w:val="009F1DB5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9F1DB5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F1DB5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F1DB5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B53B0A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53B0A"/>
    <w:rPr>
      <w:rFonts w:ascii="Times New Roman" w:hAnsi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53B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4946F-AA26-4ED6-AE68-90D416D8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Oftedal Eikill</dc:creator>
  <cp:lastModifiedBy>Karen Oftedal Eikill</cp:lastModifiedBy>
  <cp:revision>4</cp:revision>
  <dcterms:created xsi:type="dcterms:W3CDTF">2015-04-23T08:39:00Z</dcterms:created>
  <dcterms:modified xsi:type="dcterms:W3CDTF">2015-04-23T10:30:00Z</dcterms:modified>
</cp:coreProperties>
</file>